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2"/>
        <w:gridCol w:w="3794"/>
        <w:gridCol w:w="8"/>
        <w:gridCol w:w="1818"/>
        <w:gridCol w:w="8"/>
        <w:gridCol w:w="1809"/>
        <w:gridCol w:w="2065"/>
        <w:gridCol w:w="2467"/>
        <w:gridCol w:w="1010"/>
        <w:gridCol w:w="22"/>
        <w:gridCol w:w="21"/>
        <w:gridCol w:w="22"/>
        <w:gridCol w:w="21"/>
        <w:gridCol w:w="22"/>
        <w:gridCol w:w="21"/>
        <w:gridCol w:w="22"/>
        <w:gridCol w:w="21"/>
        <w:gridCol w:w="22"/>
        <w:gridCol w:w="1263"/>
      </w:tblGrid>
      <w:tr w:rsidR="008711BF" w:rsidRPr="008711BF" w:rsidTr="008711BF">
        <w:trPr>
          <w:trHeight w:val="3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BF" w:rsidRPr="007629C2" w:rsidRDefault="008711BF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11BF" w:rsidRPr="007629C2" w:rsidRDefault="008711BF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C2" w:rsidRDefault="007629C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BF" w:rsidRPr="007629C2" w:rsidRDefault="008711BF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F" w:rsidRPr="007629C2" w:rsidRDefault="008711BF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C2" w:rsidRDefault="007629C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BF" w:rsidRPr="007629C2" w:rsidRDefault="008711BF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1BF" w:rsidRPr="007629C2" w:rsidRDefault="008711BF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4A44" w:rsidRPr="008711BF" w:rsidTr="00B14A44">
        <w:trPr>
          <w:trHeight w:val="76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7629C2" w:rsidRDefault="00B14A4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7629C2" w:rsidRDefault="00B14A4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7629C2" w:rsidRDefault="00B14A4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7629C2" w:rsidRDefault="0065576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B14A44"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B14A44" w:rsidRPr="007629C2" w:rsidRDefault="00B14A4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7629C2" w:rsidRDefault="00B14A4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</w:t>
            </w:r>
          </w:p>
        </w:tc>
        <w:tc>
          <w:tcPr>
            <w:tcW w:w="13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</w:tc>
      </w:tr>
      <w:tr w:rsidR="00B14A44" w:rsidRPr="008711BF" w:rsidTr="00B14A44">
        <w:trPr>
          <w:trHeight w:val="153"/>
        </w:trPr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1 класса (10 ч)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Число и цифра. Равенства. Состав однозначных чисел.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64" w:rsidRPr="00655764" w:rsidRDefault="00655764" w:rsidP="0065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655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764" w:rsidRPr="00655764" w:rsidRDefault="00655764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655764" w:rsidRPr="00655764" w:rsidRDefault="00655764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-названия разрядных слагаемых;</w:t>
            </w:r>
          </w:p>
          <w:p w:rsidR="00655764" w:rsidRPr="00655764" w:rsidRDefault="00655764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 xml:space="preserve">-отличие числа и цифры;               </w:t>
            </w:r>
            <w:proofErr w:type="gramStart"/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остав чисел в пределах 10;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-единицы длины</w:t>
            </w:r>
            <w:r w:rsidRPr="00DA2726">
              <w:rPr>
                <w:rFonts w:ascii="Times New Roman" w:hAnsi="Times New Roman"/>
              </w:rPr>
              <w:t xml:space="preserve"> и их соотношение;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и результатов действий сложения и вычитания;</w:t>
            </w:r>
          </w:p>
          <w:p w:rsidR="00655764" w:rsidRPr="00DC70A3" w:rsidRDefault="00655764" w:rsidP="0065576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Уметь: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r w:rsidRPr="00DA2726">
              <w:rPr>
                <w:color w:val="000000"/>
              </w:rPr>
              <w:t xml:space="preserve"> </w:t>
            </w:r>
            <w:r w:rsidRPr="00DC70A3">
              <w:rPr>
                <w:rFonts w:ascii="Times New Roman" w:hAnsi="Times New Roman"/>
                <w:color w:val="000000"/>
              </w:rPr>
              <w:t>читать, записывать, сравнивать</w:t>
            </w:r>
            <w:r w:rsidRPr="00DA2726">
              <w:rPr>
                <w:rFonts w:ascii="Times New Roman" w:hAnsi="Times New Roman"/>
                <w:color w:val="000000"/>
              </w:rPr>
              <w:t xml:space="preserve"> числа в пределах 100;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числа  в пределах 100 без перехода в другой разряд;</w:t>
            </w:r>
          </w:p>
          <w:p w:rsidR="00655764" w:rsidRPr="00DC70A3" w:rsidRDefault="00655764" w:rsidP="00655764">
            <w:r w:rsidRPr="00DC70A3">
              <w:t>-увеличивать и уменьшать число на  несколько десятков и единиц;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-строить сумму и разность отрезков;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-сравнение длины отрезков. 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5764" w:rsidRPr="00655764" w:rsidRDefault="00655764" w:rsidP="0065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655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764" w:rsidRPr="00655764" w:rsidRDefault="00655764" w:rsidP="00655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655764" w:rsidRPr="00655764" w:rsidRDefault="00655764" w:rsidP="00655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-названия разрядных слагаемых;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 xml:space="preserve">-отличие числа и цифры;               </w:t>
            </w:r>
            <w:proofErr w:type="gramStart"/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</w:t>
            </w:r>
            <w:proofErr w:type="gramEnd"/>
            <w:r w:rsidRPr="00DA2726">
              <w:rPr>
                <w:rFonts w:ascii="Times New Roman" w:hAnsi="Times New Roman"/>
              </w:rPr>
              <w:t>остав чисел в пределах 10;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длины и их соотношение;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и результатов действий сложения и вычитания;</w:t>
            </w:r>
          </w:p>
          <w:p w:rsidR="00655764" w:rsidRPr="00DC70A3" w:rsidRDefault="00655764" w:rsidP="0065576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Уметь: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r w:rsidRPr="00DA2726">
              <w:rPr>
                <w:color w:val="000000"/>
              </w:rPr>
              <w:t xml:space="preserve"> </w:t>
            </w:r>
            <w:r w:rsidRPr="00DC70A3">
              <w:rPr>
                <w:rFonts w:ascii="Times New Roman" w:hAnsi="Times New Roman"/>
                <w:color w:val="000000"/>
              </w:rPr>
              <w:t xml:space="preserve">читать, </w:t>
            </w:r>
            <w:r w:rsidRPr="00DC70A3">
              <w:rPr>
                <w:rFonts w:ascii="Times New Roman" w:hAnsi="Times New Roman"/>
                <w:color w:val="000000"/>
              </w:rPr>
              <w:lastRenderedPageBreak/>
              <w:t>записывать, сравнивать</w:t>
            </w:r>
            <w:r w:rsidRPr="00DA2726">
              <w:rPr>
                <w:rFonts w:ascii="Times New Roman" w:hAnsi="Times New Roman"/>
                <w:color w:val="000000"/>
              </w:rPr>
              <w:t xml:space="preserve"> числа в пределах 100;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числа  в пределах 100 без перехода в другой разряд;</w:t>
            </w:r>
          </w:p>
          <w:p w:rsidR="00655764" w:rsidRPr="00655764" w:rsidRDefault="00655764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4">
              <w:rPr>
                <w:rFonts w:ascii="Times New Roman" w:hAnsi="Times New Roman" w:cs="Times New Roman"/>
                <w:sz w:val="24"/>
                <w:szCs w:val="24"/>
              </w:rPr>
              <w:t>-увеличивать и уменьшать число на  несколько десятков и единиц;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-строить сумму и разность отрезков;</w:t>
            </w:r>
          </w:p>
          <w:p w:rsidR="00655764" w:rsidRPr="00DA2726" w:rsidRDefault="00655764" w:rsidP="0065576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-сравнение длины отрезков. 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Отрезок. Ломаная линия. Единицы длины.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583165" w:rsidRDefault="00B14A44" w:rsidP="00583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3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10. Неравенства.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 без перехода через разряд.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«круглых» десятков.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Отрезок. Сложение и вычитание отрезков.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4" w:rsidRPr="008711BF" w:rsidTr="00B14A44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«Проверь себя. Чему ты научился в первом классе?»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7629C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работа № 1 по теме </w:t>
            </w:r>
          </w:p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9032D9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4" w:rsidRPr="008711BF" w:rsidRDefault="00B14A4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B14A44">
        <w:trPr>
          <w:trHeight w:val="153"/>
        </w:trPr>
        <w:tc>
          <w:tcPr>
            <w:tcW w:w="14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C2" w:rsidRPr="008711BF" w:rsidRDefault="00FD55E6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Вычитание. (26ч)</w:t>
            </w:r>
          </w:p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Дополнение двузначных чисел до «круглых» десятков. Ознакомление.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E6" w:rsidRPr="00DC70A3" w:rsidRDefault="00FD55E6" w:rsidP="00BC4851">
            <w:pPr>
              <w:pStyle w:val="a9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  <w:r w:rsidRPr="00DC70A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:rsidR="00FD55E6" w:rsidRPr="00DC70A3" w:rsidRDefault="00FD55E6" w:rsidP="00BC4851">
            <w:r w:rsidRPr="00DC70A3">
              <w:t xml:space="preserve">-правило прибавления  и вычитания по </w:t>
            </w:r>
            <w:r w:rsidRPr="00DC70A3">
              <w:lastRenderedPageBreak/>
              <w:t xml:space="preserve">частям; </w:t>
            </w:r>
          </w:p>
          <w:p w:rsidR="00FD55E6" w:rsidRPr="00DC70A3" w:rsidRDefault="00FD55E6" w:rsidP="00BC4851">
            <w:r w:rsidRPr="00DC70A3">
              <w:t>-прием «заимствования» десятка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FD55E6" w:rsidRPr="00DC70A3" w:rsidRDefault="00FD55E6" w:rsidP="00BC4851">
            <w:r w:rsidRPr="00DC70A3">
              <w:t>-сочетательное свойство сложения</w:t>
            </w:r>
          </w:p>
          <w:p w:rsidR="00FD55E6" w:rsidRPr="00DC70A3" w:rsidRDefault="00FD55E6" w:rsidP="00BC4851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FD55E6" w:rsidRPr="00DC70A3" w:rsidRDefault="00FD55E6" w:rsidP="00BC4851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sz w:val="22"/>
                <w:szCs w:val="22"/>
              </w:rPr>
              <w:t xml:space="preserve">-измерять длину отрезков и чертить отрезки заданной длины; 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  <w:color w:val="000000"/>
              </w:rPr>
              <w:t>выделять неизвестный компонент арифметического действия и находить его значение;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 xml:space="preserve">-читать </w:t>
            </w:r>
            <w:r w:rsidRPr="00DA2726">
              <w:rPr>
                <w:rFonts w:ascii="Times New Roman" w:hAnsi="Times New Roman"/>
                <w:color w:val="000000"/>
              </w:rPr>
              <w:lastRenderedPageBreak/>
              <w:t>несложные готовые таблицы;</w:t>
            </w:r>
          </w:p>
          <w:p w:rsidR="00FD55E6" w:rsidRPr="00DC70A3" w:rsidRDefault="00FD55E6" w:rsidP="00BC4851">
            <w:r w:rsidRPr="00DC70A3">
              <w:t>-выполнять сложение и вычитание, используя таблицу;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порядок действий в выражениях со скобками и без скобок.</w:t>
            </w:r>
          </w:p>
          <w:p w:rsidR="00FD55E6" w:rsidRPr="00DA2726" w:rsidRDefault="00FD55E6" w:rsidP="00BC485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Pr="008711BF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E6" w:rsidRPr="00DC70A3" w:rsidRDefault="00FD55E6" w:rsidP="00BC4851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адекватное  понимание  причин успешности или не успешности учебной деятельности.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</w:t>
            </w:r>
            <w:r w:rsidRPr="00DA2726">
              <w:rPr>
                <w:rFonts w:ascii="Times New Roman" w:hAnsi="Times New Roman"/>
              </w:rPr>
              <w:lastRenderedPageBreak/>
              <w:t xml:space="preserve">использовать  математические знания, умения и навыки  в учебной деятельности и в повседневной жизни;  </w:t>
            </w:r>
          </w:p>
          <w:p w:rsidR="00FD55E6" w:rsidRPr="00DC70A3" w:rsidRDefault="00FD55E6" w:rsidP="00BC4851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FD55E6" w:rsidRPr="00DC70A3" w:rsidRDefault="00FD55E6" w:rsidP="00BC4851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FD55E6" w:rsidRPr="00DC70A3" w:rsidRDefault="00FD55E6" w:rsidP="00BC4851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6"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FD55E6" w:rsidRPr="00DC70A3" w:rsidRDefault="00FD55E6" w:rsidP="00BC4851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 </w:t>
            </w:r>
          </w:p>
          <w:p w:rsidR="00FD55E6" w:rsidRPr="00DC70A3" w:rsidRDefault="00FD55E6" w:rsidP="00BC4851">
            <w:r w:rsidRPr="00DC70A3">
              <w:t>-</w:t>
            </w:r>
            <w:r w:rsidRPr="00DC70A3">
              <w:rPr>
                <w:rFonts w:ascii="Calibri" w:hAnsi="Calibri"/>
              </w:rPr>
              <w:t xml:space="preserve"> </w:t>
            </w:r>
            <w:r w:rsidRPr="00DC70A3">
              <w:t>построение логической цепи рассуждений.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FD55E6" w:rsidRPr="00DC70A3" w:rsidRDefault="00FD55E6" w:rsidP="00BC4851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 задавать вопросы;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FD55E6" w:rsidRPr="00DA2726" w:rsidRDefault="00FD55E6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двузначных чисел до «круглых» десятков. Закрепление.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« Дополнение двузначных чисел до «круглых» десятков»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                                       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«круглых» десятков. Схема, как способ записи текстовой модели.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Pr="008711BF" w:rsidRDefault="00FD55E6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«круглых» десятков.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Способы действия при вычитании однозначных чисел из «круглых» десятков.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Новый способ вычитания однозначных чисел из «круглых» десятков.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Построение схем к текстовым задачам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6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«круглых» десятков и дополнение двузначно</w:t>
            </w:r>
            <w:r w:rsidR="004B73F7">
              <w:rPr>
                <w:rFonts w:ascii="Times New Roman" w:hAnsi="Times New Roman" w:cs="Times New Roman"/>
                <w:sz w:val="24"/>
                <w:szCs w:val="24"/>
              </w:rPr>
              <w:t>го числа до «круглых» десятков.</w:t>
            </w:r>
          </w:p>
          <w:p w:rsidR="004B73F7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7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7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7" w:rsidRPr="008711BF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9032D9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однозначных чисел до 10.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4B" w:rsidRPr="00DC70A3" w:rsidRDefault="001E454B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  <w:r w:rsidRPr="00DC70A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:rsidR="001E454B" w:rsidRPr="00DC70A3" w:rsidRDefault="001E454B" w:rsidP="001E454B">
            <w:r w:rsidRPr="00DC70A3">
              <w:t xml:space="preserve">-правило прибавления  и вычитания по </w:t>
            </w:r>
            <w:r w:rsidRPr="00DC70A3">
              <w:lastRenderedPageBreak/>
              <w:t xml:space="preserve">частям; </w:t>
            </w:r>
          </w:p>
          <w:p w:rsidR="001E454B" w:rsidRPr="00DC70A3" w:rsidRDefault="001E454B" w:rsidP="001E454B">
            <w:r w:rsidRPr="00DC70A3">
              <w:t>-прием «заимствования» десятка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1E454B" w:rsidRPr="00DC70A3" w:rsidRDefault="001E454B" w:rsidP="001E454B">
            <w:r w:rsidRPr="00DC70A3">
              <w:t>-сочетательное свойство сложения</w:t>
            </w:r>
          </w:p>
          <w:p w:rsidR="001E454B" w:rsidRPr="00DC70A3" w:rsidRDefault="001E454B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1E454B" w:rsidRPr="00DC70A3" w:rsidRDefault="001E454B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sz w:val="22"/>
                <w:szCs w:val="22"/>
              </w:rPr>
              <w:t xml:space="preserve">-измерять длину отрезков и чертить отрезки заданной длины; 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  <w:color w:val="000000"/>
              </w:rPr>
              <w:t>выделять неизвестный компонент арифметического действия и находить его значение;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 xml:space="preserve">-читать </w:t>
            </w:r>
            <w:r w:rsidRPr="00DA2726">
              <w:rPr>
                <w:rFonts w:ascii="Times New Roman" w:hAnsi="Times New Roman"/>
                <w:color w:val="000000"/>
              </w:rPr>
              <w:lastRenderedPageBreak/>
              <w:t>несложные готовые таблицы;</w:t>
            </w:r>
          </w:p>
          <w:p w:rsidR="001E454B" w:rsidRPr="00DC70A3" w:rsidRDefault="001E454B" w:rsidP="001E454B">
            <w:r w:rsidRPr="00DC70A3">
              <w:t>-выполнять сложение и вычитание, используя таблицу;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порядок действий в выражениях со скобками и без скобок.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4B" w:rsidRPr="00DC70A3" w:rsidRDefault="001E454B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адекватное  понимание  причин успешности или не успешности учебной деятельности.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1E454B" w:rsidRPr="00DC70A3" w:rsidRDefault="001E454B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1E454B" w:rsidRPr="00DC70A3" w:rsidRDefault="001E454B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454B" w:rsidRPr="00DC70A3" w:rsidRDefault="001E454B" w:rsidP="001E454B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6"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1E454B" w:rsidRPr="00DC70A3" w:rsidRDefault="001E454B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 </w:t>
            </w:r>
          </w:p>
          <w:p w:rsidR="001E454B" w:rsidRPr="00DC70A3" w:rsidRDefault="001E454B" w:rsidP="001E454B">
            <w:r w:rsidRPr="00DC70A3">
              <w:t>-</w:t>
            </w:r>
            <w:r w:rsidRPr="00DC70A3">
              <w:rPr>
                <w:rFonts w:ascii="Calibri" w:hAnsi="Calibri"/>
              </w:rPr>
              <w:t xml:space="preserve"> </w:t>
            </w:r>
            <w:r w:rsidRPr="00DC70A3">
              <w:t>построение логической цепи рассуждений.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1E454B" w:rsidRPr="00DC70A3" w:rsidRDefault="001E454B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lastRenderedPageBreak/>
              <w:t>Коммуникативные: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Общий способ действия при сложении однозначных чисел с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разряд.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11.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разряд. Состав числа 12.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12.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13.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13.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. Общий способ действий при вычитании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 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2.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14.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15.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</w:t>
            </w:r>
          </w:p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разряд и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случаи вычитания. Состав чисел 16,17,18.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3.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 (таблица сложения и вычитания в пределах 20).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«Таблица сложения и вычитания в пределах 20».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8711BF" w:rsidRDefault="001E454B" w:rsidP="007629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</w:t>
            </w:r>
          </w:p>
          <w:p w:rsidR="001E454B" w:rsidRPr="008711BF" w:rsidRDefault="001E454B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4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454B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абот. Работа над ошибками. Сочетательное свойство сложения.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54B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E6" w:rsidRPr="008711BF" w:rsidRDefault="00FD55E6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сложения при нахождении значений выражений.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9" w:rsidRPr="008711BF" w:rsidTr="008D493B">
        <w:trPr>
          <w:trHeight w:val="66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9" w:rsidRPr="009032D9" w:rsidRDefault="009032D9" w:rsidP="009032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2ч</w:t>
            </w: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2D9" w:rsidRPr="008711BF" w:rsidRDefault="009032D9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Задача. Формирование умения читать задачу. Структура задачи.</w:t>
            </w:r>
          </w:p>
          <w:p w:rsidR="009032D9" w:rsidRPr="009032D9" w:rsidRDefault="00FD55E6" w:rsidP="009032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32D9"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  <w:p w:rsidR="009032D9" w:rsidRPr="008711BF" w:rsidRDefault="009032D9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Задача, её структура.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4B" w:rsidRPr="00DC70A3" w:rsidRDefault="001E454B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1E454B" w:rsidRPr="00DC70A3" w:rsidRDefault="001E454B" w:rsidP="001E454B">
            <w:r w:rsidRPr="00DC70A3">
              <w:t>-понятия «данное», «искомое»</w:t>
            </w:r>
          </w:p>
          <w:p w:rsidR="001E454B" w:rsidRPr="00DC70A3" w:rsidRDefault="001E454B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>-анализировать задачу, устанавливать зависимость между величинами, взаимосвязь между условием и вопросом задачи,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-дополнять условие задачи, записывать решение и ответ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 и составные задачи на сложение и вычитание, записывать их решение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выражением и по действиям, использовать в процессе решения задач схемы;</w:t>
            </w:r>
          </w:p>
          <w:p w:rsidR="001E454B" w:rsidRPr="00DC70A3" w:rsidRDefault="001E454B" w:rsidP="001E454B">
            <w:r w:rsidRPr="00DC70A3">
              <w:t>-переформулировать текст задачи в более простой;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и составные задачи с опорой на схемы таблицы, краткие  записи и другие модели.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4B" w:rsidRPr="00DC70A3" w:rsidRDefault="001E454B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устойчивый  познавательный интерес к новым общим способам решения задач;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1E454B" w:rsidRPr="00DC70A3" w:rsidRDefault="001E454B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выполнять учебные действия  в материализованной, </w:t>
            </w:r>
            <w:proofErr w:type="spellStart"/>
            <w:r w:rsidRPr="00DA2726">
              <w:rPr>
                <w:rFonts w:ascii="Times New Roman" w:hAnsi="Times New Roman"/>
              </w:rPr>
              <w:t>громкоречевой</w:t>
            </w:r>
            <w:proofErr w:type="spellEnd"/>
            <w:r w:rsidRPr="00DA2726">
              <w:rPr>
                <w:rFonts w:ascii="Times New Roman" w:hAnsi="Times New Roman"/>
              </w:rPr>
              <w:t xml:space="preserve"> и умственной форме;  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 сотрудничестве с учителем ставить новые учебные задачи;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1E454B" w:rsidRPr="00DC70A3" w:rsidRDefault="001E454B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454B" w:rsidRPr="00DC70A3" w:rsidRDefault="001E454B" w:rsidP="001E454B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ориентироваться на разнообразие способов решения задач;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1E454B" w:rsidRPr="00DC70A3" w:rsidRDefault="001E454B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lastRenderedPageBreak/>
              <w:t>2. Логические</w:t>
            </w:r>
          </w:p>
          <w:p w:rsidR="001E454B" w:rsidRPr="00DC70A3" w:rsidRDefault="001E454B" w:rsidP="001E454B">
            <w:r w:rsidRPr="00DC70A3">
              <w:rPr>
                <w:b/>
              </w:rPr>
              <w:t xml:space="preserve"> -</w:t>
            </w:r>
            <w:r w:rsidRPr="00DC70A3">
              <w:t>установление закономерностей;</w:t>
            </w:r>
          </w:p>
          <w:p w:rsidR="001E454B" w:rsidRPr="00DC70A3" w:rsidRDefault="001E454B" w:rsidP="001E454B">
            <w:r w:rsidRPr="00DC70A3">
              <w:t>- совершенствование умения сравнивать.</w:t>
            </w:r>
          </w:p>
          <w:p w:rsidR="001E454B" w:rsidRPr="00DC70A3" w:rsidRDefault="001E454B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E454B" w:rsidRPr="00DA2726" w:rsidRDefault="001E454B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1E454B" w:rsidRPr="00DC70A3" w:rsidRDefault="001E454B" w:rsidP="001E454B">
            <w:r w:rsidRPr="00DC70A3">
              <w:t>- осуществлять взаимный контроль и оказывать в сотрудничестве необходимую помощь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текст задачи.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условием и вопросом задачи.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Составная задача. Арифметический диктант 4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Угол. Прямой, острый, тупой углы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Построение углов.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задачи.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Выбор схем, соответствующих тексту задачи.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к тексту задачи. Решение задач 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в соответствии с поставленным вопросом.</w:t>
            </w:r>
          </w:p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решать задачи. Арифметический диктант 5.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4B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«Решение задач».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9032D9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B" w:rsidRPr="008711BF" w:rsidRDefault="001E454B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 Решение задач.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 и квадрат. Решение задач. 4 ч.</w:t>
            </w: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6D" w:rsidRPr="00DA2726" w:rsidRDefault="00141F6D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141F6D" w:rsidRPr="00DC70A3" w:rsidRDefault="00141F6D" w:rsidP="00141F6D">
            <w:r w:rsidRPr="00DC70A3">
              <w:t>-понятия  «многоугольник», «прямоугольник», «квадрат»;</w:t>
            </w:r>
          </w:p>
          <w:p w:rsidR="00141F6D" w:rsidRPr="00DC70A3" w:rsidRDefault="00141F6D" w:rsidP="00141F6D">
            <w:r w:rsidRPr="00DC70A3">
              <w:t>-свойства прямоугольника и квадрата</w:t>
            </w:r>
          </w:p>
          <w:p w:rsidR="00141F6D" w:rsidRPr="00DC70A3" w:rsidRDefault="00141F6D" w:rsidP="00141F6D">
            <w:pPr>
              <w:rPr>
                <w:rFonts w:ascii="Calibri" w:hAnsi="Calibri"/>
                <w:sz w:val="16"/>
                <w:szCs w:val="16"/>
              </w:rPr>
            </w:pPr>
            <w:r w:rsidRPr="00DC70A3">
              <w:rPr>
                <w:b/>
                <w:u w:val="single"/>
              </w:rPr>
              <w:lastRenderedPageBreak/>
              <w:t>Уметь:</w:t>
            </w:r>
            <w:r w:rsidRPr="00DC70A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41F6D" w:rsidRPr="00DC70A3" w:rsidRDefault="00141F6D" w:rsidP="00141F6D">
            <w:r w:rsidRPr="00DC70A3">
              <w:t>-соотносить два понятия: «прямоугольник», «квадрат»;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</w:rPr>
              <w:t>-распознавать и изображать на чертеже прямоугольник и квадрат</w:t>
            </w:r>
            <w:r w:rsidRPr="00DA272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6D" w:rsidRPr="00DC70A3" w:rsidRDefault="00141F6D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-умение слушать и слышать собеседника,                 </w:t>
            </w:r>
            <w:proofErr w:type="gramStart"/>
            <w:r w:rsidRPr="00DA2726">
              <w:rPr>
                <w:rFonts w:ascii="Times New Roman" w:hAnsi="Times New Roman"/>
              </w:rPr>
              <w:t>-о</w:t>
            </w:r>
            <w:proofErr w:type="gramEnd"/>
            <w:r w:rsidRPr="00DA2726">
              <w:rPr>
                <w:rFonts w:ascii="Times New Roman" w:hAnsi="Times New Roman"/>
              </w:rPr>
              <w:t xml:space="preserve">босновывать свою позицию, высказывать свое мнение. </w:t>
            </w:r>
          </w:p>
          <w:p w:rsidR="00141F6D" w:rsidRPr="00DC70A3" w:rsidRDefault="00141F6D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 различать способ и результат действия; контролировать процесс и результаты деятельности</w:t>
            </w:r>
          </w:p>
          <w:p w:rsidR="00141F6D" w:rsidRPr="00DC70A3" w:rsidRDefault="00141F6D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41F6D" w:rsidRPr="00DC70A3" w:rsidRDefault="00141F6D" w:rsidP="00141F6D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-описывать взаимное расположение предметов в пространстве и на плоскости;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-распознавать, называть, изображать геометрические фигуры (многоугольник, прямоугольник, квадрат);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-выполнять построение геометрических фигур с заданными измерениями (</w:t>
            </w:r>
            <w:proofErr w:type="spellStart"/>
            <w:r w:rsidRPr="00DA2726">
              <w:rPr>
                <w:rFonts w:ascii="Times New Roman" w:hAnsi="Times New Roman"/>
                <w:color w:val="000000"/>
              </w:rPr>
              <w:t>квадрат</w:t>
            </w:r>
            <w:proofErr w:type="gramStart"/>
            <w:r w:rsidRPr="00DA2726">
              <w:rPr>
                <w:rFonts w:ascii="Times New Roman" w:hAnsi="Times New Roman"/>
                <w:color w:val="000000"/>
              </w:rPr>
              <w:t>,п</w:t>
            </w:r>
            <w:proofErr w:type="gramEnd"/>
            <w:r w:rsidRPr="00DA2726">
              <w:rPr>
                <w:rFonts w:ascii="Times New Roman" w:hAnsi="Times New Roman"/>
                <w:color w:val="000000"/>
              </w:rPr>
              <w:t>рямоугольник</w:t>
            </w:r>
            <w:proofErr w:type="spellEnd"/>
            <w:r w:rsidRPr="00DA2726">
              <w:rPr>
                <w:rFonts w:ascii="Times New Roman" w:hAnsi="Times New Roman"/>
                <w:color w:val="000000"/>
              </w:rPr>
              <w:t>) с помощью линейки, угольника;</w:t>
            </w:r>
          </w:p>
          <w:p w:rsidR="00141F6D" w:rsidRPr="00DC70A3" w:rsidRDefault="00141F6D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логическое рассуждение, включающее установление причинно-следственных связей;</w:t>
            </w:r>
          </w:p>
          <w:p w:rsidR="00141F6D" w:rsidRPr="00DC70A3" w:rsidRDefault="00141F6D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655764" w:rsidRPr="008711BF" w:rsidRDefault="00141F6D" w:rsidP="00141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осуществлять взаимный контроль и оказывать в сотрудничестве необходимую помощь.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7/12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  <w:r w:rsidR="00FD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вычитание 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двузначных и однозначных чисел с переходом через разряд. Решение задач.</w:t>
            </w:r>
          </w:p>
          <w:p w:rsidR="007629C2" w:rsidRPr="008711BF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629C2"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Приём сложения двузначных и однозначных чисел с переходом через разряд. Ознакомление.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41F6D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</w:p>
          <w:p w:rsidR="001E2BC4" w:rsidRPr="00DC70A3" w:rsidRDefault="001E2BC4" w:rsidP="00141F6D">
            <w:r w:rsidRPr="00DC70A3">
              <w:t xml:space="preserve">-правило </w:t>
            </w:r>
            <w:r w:rsidRPr="00DC70A3">
              <w:lastRenderedPageBreak/>
              <w:t xml:space="preserve">прибавления  и вычитания по частям; </w:t>
            </w:r>
          </w:p>
          <w:p w:rsidR="001E2BC4" w:rsidRPr="00DC70A3" w:rsidRDefault="001E2BC4" w:rsidP="00141F6D">
            <w:r w:rsidRPr="00DC70A3">
              <w:t>-прием «заимствования» десятка;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1E2BC4" w:rsidRPr="00DC70A3" w:rsidRDefault="001E2BC4" w:rsidP="00141F6D">
            <w:r w:rsidRPr="00DC70A3">
              <w:t>-выполнять поразрядное вычитание двузначных чисел с переходом в другой разряд;</w:t>
            </w:r>
          </w:p>
          <w:p w:rsidR="001E2BC4" w:rsidRPr="00DC70A3" w:rsidRDefault="001E2BC4" w:rsidP="00141F6D">
            <w:r w:rsidRPr="00DC70A3">
              <w:t>-выполнять прием поразрядного сложения двузначных чисел с переходом в другой разряд</w:t>
            </w:r>
          </w:p>
          <w:p w:rsidR="001E2BC4" w:rsidRPr="00DC70A3" w:rsidRDefault="001E2BC4" w:rsidP="00141F6D">
            <w:r w:rsidRPr="00DC70A3">
              <w:t xml:space="preserve">-решать простые и составные </w:t>
            </w:r>
            <w:r w:rsidRPr="00DC70A3">
              <w:lastRenderedPageBreak/>
              <w:t>задачи арифметическим способом;</w:t>
            </w:r>
          </w:p>
          <w:p w:rsidR="001E2BC4" w:rsidRPr="00DC70A3" w:rsidRDefault="001E2BC4" w:rsidP="00141F6D">
            <w:r w:rsidRPr="00DC70A3">
              <w:t>-анализировать решение задачи;</w:t>
            </w:r>
          </w:p>
          <w:p w:rsidR="001E2BC4" w:rsidRPr="00DC70A3" w:rsidRDefault="001E2BC4" w:rsidP="00141F6D">
            <w:pPr>
              <w:rPr>
                <w:b/>
              </w:rPr>
            </w:pPr>
            <w:r w:rsidRPr="00DC70A3">
              <w:t>-подбирать схемы по данному решению;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  <w:spacing w:val="7"/>
                <w:u w:val="single"/>
              </w:rPr>
            </w:pPr>
            <w:r w:rsidRPr="00DA2726">
              <w:rPr>
                <w:rFonts w:ascii="Times New Roman" w:hAnsi="Times New Roman"/>
              </w:rPr>
              <w:t>-решать задачи разными способами.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proofErr w:type="gramStart"/>
            <w:r w:rsidRPr="00DA2726">
              <w:rPr>
                <w:rFonts w:ascii="Times New Roman" w:hAnsi="Times New Roman"/>
              </w:rPr>
              <w:t>внутренняя</w:t>
            </w:r>
            <w:proofErr w:type="gramEnd"/>
            <w:r w:rsidRPr="00DA2726">
              <w:rPr>
                <w:rFonts w:ascii="Times New Roman" w:hAnsi="Times New Roman"/>
              </w:rPr>
              <w:t xml:space="preserve"> позиции школьника на </w:t>
            </w:r>
            <w:r w:rsidRPr="00DA2726">
              <w:rPr>
                <w:rFonts w:ascii="Times New Roman" w:hAnsi="Times New Roman"/>
              </w:rPr>
              <w:lastRenderedPageBreak/>
              <w:t>уровне понимания необходимости учения, выраженного в преобладании учебно-познавательных мотивов;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устойчивый  познавательный интерес к новым общим способам решения задач;</w:t>
            </w:r>
          </w:p>
          <w:p w:rsidR="001E2BC4" w:rsidRPr="00DC70A3" w:rsidRDefault="001E2BC4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различать способ и результат действия; контролировать процесс и результаты деятельности; 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1E2BC4" w:rsidRPr="00DC70A3" w:rsidRDefault="001E2BC4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2BC4" w:rsidRPr="00DC70A3" w:rsidRDefault="001E2BC4" w:rsidP="00141F6D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аналогии;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владеть общим приемом решения задач.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 создавать и преобразовывать модели и схемы для решения задач;</w:t>
            </w:r>
          </w:p>
          <w:p w:rsidR="001E2BC4" w:rsidRPr="00DC70A3" w:rsidRDefault="001E2BC4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Логические: </w:t>
            </w:r>
          </w:p>
          <w:p w:rsidR="001E2BC4" w:rsidRPr="00DC70A3" w:rsidRDefault="001E2BC4" w:rsidP="00141F6D">
            <w:r w:rsidRPr="00DC70A3">
              <w:t>-установление закономерностей;</w:t>
            </w:r>
          </w:p>
          <w:p w:rsidR="001E2BC4" w:rsidRPr="00DC70A3" w:rsidRDefault="001E2BC4" w:rsidP="00141F6D">
            <w:r w:rsidRPr="00DC70A3">
              <w:t>- совершенствование умения сравнивать.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  <w:iCs/>
                <w:color w:val="000000"/>
              </w:rPr>
            </w:pPr>
            <w:r w:rsidRPr="00DA2726">
              <w:rPr>
                <w:rFonts w:ascii="Times New Roman" w:hAnsi="Times New Roman"/>
                <w:iCs/>
                <w:color w:val="000000"/>
              </w:rPr>
              <w:t xml:space="preserve">-находить разные способы решения </w:t>
            </w:r>
            <w:r w:rsidRPr="00DA2726">
              <w:rPr>
                <w:rFonts w:ascii="Times New Roman" w:hAnsi="Times New Roman"/>
                <w:iCs/>
                <w:color w:val="000000"/>
              </w:rPr>
              <w:lastRenderedPageBreak/>
              <w:t>задач</w:t>
            </w:r>
          </w:p>
          <w:p w:rsidR="001E2BC4" w:rsidRPr="00DC70A3" w:rsidRDefault="001E2BC4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1E2BC4" w:rsidRPr="00DA2726" w:rsidRDefault="001E2BC4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с переходом через разряд.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 двузначных и однозначных чисел с переходом через разряд.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«Сложение двузначных и однозначных чисел с переходом через разряд».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«Сложение двузначных   чисел».  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работа№4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2BC4" w:rsidRPr="008711BF" w:rsidRDefault="001E2BC4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за 1 полугодие.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Закрепление.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27/12</w:t>
            </w:r>
          </w:p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вычитании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 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 6.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двузначного с переходом через разряд»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Сложение двузначных чисел с переходом через разряд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двузначных чисел с переходом через разряд. Решение задач.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24/01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разряд. Решение задач. Закрепление.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25/01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 о сложении двузначных чисел с переходом через разряд. Решение задач.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29/01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двузначных чисел с переходом через разряд. Решение задач.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«Действия с многозначными числами».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Ознакомление с приёмом вычитания двузначных чисел с переходом через разряд.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1/02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5/02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вычитании двузначных чисел с переходом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разряд. 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 7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6/02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Сложение и вычитание двузначных чисел»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7629C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теме:</w:t>
            </w:r>
          </w:p>
          <w:p w:rsidR="001E2BC4" w:rsidRPr="008711BF" w:rsidRDefault="001E2BC4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7/02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C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9032D9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8711BF" w:rsidRDefault="001E2BC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Трёхзначные числа. Разрядный состав. Сложение и вычитание в пределах 100. Решение задач.</w:t>
            </w:r>
          </w:p>
          <w:p w:rsidR="007629C2" w:rsidRPr="008711BF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29C2"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Сотня. Чтение и запись трёхзначных чисел.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6D" w:rsidRPr="00DA2726" w:rsidRDefault="00141F6D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t>-</w:t>
            </w:r>
            <w:r w:rsidRPr="00DA2726">
              <w:rPr>
                <w:rFonts w:ascii="Times New Roman" w:hAnsi="Times New Roman"/>
              </w:rPr>
              <w:t>разрядный состав двузначных и трехзначных чисел и соотношения между разрядными единицами;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-устную и письменную нумерацию  трехзначных чисел;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-термин «сумма разрядных слагаемых»;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длины (сантиметр, дециметр, метр) и соотношения между ними;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  <w:b/>
              </w:rPr>
              <w:t>-</w:t>
            </w:r>
            <w:r w:rsidRPr="00DA2726">
              <w:rPr>
                <w:rFonts w:ascii="Times New Roman" w:hAnsi="Times New Roman"/>
              </w:rPr>
              <w:t xml:space="preserve">правило сложения и вычитания </w:t>
            </w:r>
            <w:r w:rsidRPr="00DA2726">
              <w:rPr>
                <w:rFonts w:ascii="Times New Roman" w:hAnsi="Times New Roman"/>
              </w:rPr>
              <w:lastRenderedPageBreak/>
              <w:t>величин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-читать, записывать и сравнивать трехзначные числа;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поразрядное сравнение трехзначных чисел;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-записывать число в виде суммы разрядных слагаемых;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трехзначные числа;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-измерять длину отрезков и чертить отрезки заданной длины; </w:t>
            </w:r>
          </w:p>
          <w:p w:rsidR="00141F6D" w:rsidRPr="00DC70A3" w:rsidRDefault="00141F6D" w:rsidP="00141F6D">
            <w:r w:rsidRPr="00DC70A3">
              <w:t>-сравнивать величины;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-использовать знание зависимости результатов арифметических действий от их компонентов при </w:t>
            </w:r>
            <w:r w:rsidRPr="00DA2726">
              <w:rPr>
                <w:rFonts w:ascii="Times New Roman" w:hAnsi="Times New Roman"/>
              </w:rPr>
              <w:lastRenderedPageBreak/>
              <w:t>вычислениях и решении задач;</w:t>
            </w:r>
          </w:p>
          <w:p w:rsidR="00141F6D" w:rsidRPr="008711BF" w:rsidRDefault="00141F6D" w:rsidP="00141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-работать на калькуляторе.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6D" w:rsidRPr="00DC70A3" w:rsidRDefault="00141F6D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41F6D" w:rsidRPr="00DC70A3" w:rsidRDefault="00141F6D" w:rsidP="00141F6D">
            <w:pPr>
              <w:rPr>
                <w:b/>
                <w:u w:val="single"/>
              </w:rPr>
            </w:pPr>
            <w:r w:rsidRPr="00DC70A3">
              <w:t xml:space="preserve">-формирование  личностных качеств как любознательность, трудолюбие,                              </w:t>
            </w:r>
            <w:proofErr w:type="gramStart"/>
            <w:r w:rsidRPr="00DC70A3">
              <w:t>-с</w:t>
            </w:r>
            <w:proofErr w:type="gramEnd"/>
            <w:r w:rsidRPr="00DC70A3">
              <w:t>пособность к организации своей деятельности и к преодолению трудностей,                                     -целеустремленность и настойчивость в достижении цели.</w:t>
            </w:r>
          </w:p>
          <w:p w:rsidR="00141F6D" w:rsidRPr="00DC70A3" w:rsidRDefault="00141F6D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141F6D" w:rsidRPr="00DC70A3" w:rsidRDefault="00141F6D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41F6D" w:rsidRPr="00DC70A3" w:rsidRDefault="00141F6D" w:rsidP="00141F6D">
            <w:pPr>
              <w:jc w:val="both"/>
            </w:pPr>
            <w:r w:rsidRPr="00DC70A3">
              <w:rPr>
                <w:b/>
              </w:rPr>
              <w:lastRenderedPageBreak/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ориентироваться на разнообразие способов решения задач;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141F6D" w:rsidRPr="00DA2726" w:rsidRDefault="00141F6D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синтез как составление целого из частей;</w:t>
            </w:r>
          </w:p>
          <w:p w:rsidR="00141F6D" w:rsidRPr="00DC70A3" w:rsidRDefault="00141F6D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141F6D" w:rsidRPr="00DC70A3" w:rsidRDefault="00141F6D" w:rsidP="00141F6D">
            <w:r w:rsidRPr="00DC70A3">
              <w:t>-выдвижение гипотез и их обоснование;</w:t>
            </w:r>
          </w:p>
          <w:p w:rsidR="00141F6D" w:rsidRPr="00DC70A3" w:rsidRDefault="00141F6D" w:rsidP="00141F6D">
            <w:r w:rsidRPr="00DC70A3">
              <w:t>-построение логической цепи рассуждений.</w:t>
            </w:r>
          </w:p>
          <w:p w:rsidR="00141F6D" w:rsidRPr="00DC70A3" w:rsidRDefault="00141F6D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41F6D" w:rsidRPr="00DA2726" w:rsidRDefault="00141F6D" w:rsidP="00141F6D">
            <w:pPr>
              <w:pStyle w:val="a5"/>
              <w:jc w:val="both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141F6D" w:rsidRPr="00DA2726" w:rsidRDefault="00141F6D" w:rsidP="00141F6D">
            <w:pPr>
              <w:pStyle w:val="a5"/>
              <w:jc w:val="both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141F6D" w:rsidRPr="008711BF" w:rsidRDefault="00141F6D" w:rsidP="00141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задавать вопросы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Сравнение, чтение и запись трёхзначных чисел.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чисел в пределах 100.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100. Решение задач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трёхзначных чисел в пределах 100.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разрядном составе трёхзначных чисел. Сложение и вычитание трёхзначных чисел в пределах 100.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общего числа единиц и общего числа десятков, содержащихся в трёхзначном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числе. 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ик.№8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трёхзначного числа в виде суммы разрядных слагаемых. Решение задач. 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 №9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чисел в пределах 100. Решение задач.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разрядном составе трёхзначных чисел. Сложение и вычитание чисел в пределах 100.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«Разрядный состав трёхзначных чисел»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1/03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Урок – сказка по теме «Разрядный состав трёхзначных чисел».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5/03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Метр. Решение задач.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Соотношения между изученными единицами длины.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именованными числами.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длины, их соотношения.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Метр. Решение задач. Закрепление.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«Сложение и вычитание трехзначных чисел. Единицы длины»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7629C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</w:p>
          <w:p w:rsidR="00655764" w:rsidRPr="008711BF" w:rsidRDefault="00655764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знаний за 3 четверть.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контрольных работ.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Смысл умножения. Название компонентов и результата умножения</w:t>
            </w:r>
          </w:p>
          <w:p w:rsidR="007629C2" w:rsidRPr="008711BF" w:rsidRDefault="004B73F7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629C2"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действия умножения как сложение одинаковых слагаемых.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-термин «умножение»;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-смысловое значение чисел, образующих произведение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-понятие «произведение», «множитель»;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действия умножения;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-правило умножения числа 0 и 1 на число 0 и 1;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-таблицу умножения на 9, 8;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-переместительное свойство умножения;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-отношение «увеличить в несколько раз»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-читать и записывать сумму одинаковых </w:t>
            </w:r>
            <w:r w:rsidRPr="00DA2726">
              <w:rPr>
                <w:rFonts w:ascii="Times New Roman" w:hAnsi="Times New Roman"/>
              </w:rPr>
              <w:lastRenderedPageBreak/>
              <w:t xml:space="preserve">слагаемых в виде произведения;                </w:t>
            </w:r>
            <w:proofErr w:type="gramStart"/>
            <w:r w:rsidRPr="00DA2726">
              <w:rPr>
                <w:rFonts w:ascii="Times New Roman" w:hAnsi="Times New Roman"/>
              </w:rPr>
              <w:t>-с</w:t>
            </w:r>
            <w:proofErr w:type="gramEnd"/>
            <w:r w:rsidRPr="00DA2726">
              <w:rPr>
                <w:rFonts w:ascii="Times New Roman" w:hAnsi="Times New Roman"/>
              </w:rPr>
              <w:t>оставлять произведение и переходить от него к сумме;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-распознавать первый и второй множители в произведении и понимать их смысл;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-вычислять значение произведения на основе сложения одинаковых слагаемых;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-умножать числа 0 и 1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выполнять умножение на однозначное число;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задачи действием умножения;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-применять переместительное свойство умножения при вычислениях;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-увеличивать данную </w:t>
            </w:r>
            <w:r w:rsidRPr="00DA2726">
              <w:rPr>
                <w:rFonts w:ascii="Times New Roman" w:hAnsi="Times New Roman"/>
              </w:rPr>
              <w:lastRenderedPageBreak/>
              <w:t>величину в несколько раз;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-использовать сравнение величин;</w:t>
            </w:r>
          </w:p>
          <w:p w:rsidR="00141F6D" w:rsidRPr="008711BF" w:rsidRDefault="001E2BC4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--работать на калькуляторе.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соотносить результат действия с поставленной целью;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способность к организации самостоятельной учебной деятельности.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принимать и </w:t>
            </w:r>
            <w:r w:rsidRPr="00DA2726">
              <w:rPr>
                <w:rFonts w:ascii="Times New Roman" w:hAnsi="Times New Roman"/>
              </w:rPr>
              <w:t xml:space="preserve">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2BC4" w:rsidRPr="00DC70A3" w:rsidRDefault="001E2BC4" w:rsidP="001E2BC4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синтез как составление целого из частей;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проводить сравнение и классификацию по заданным критериям;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строить </w:t>
            </w:r>
            <w:proofErr w:type="gramStart"/>
            <w:r w:rsidRPr="00DA2726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DA2726">
              <w:rPr>
                <w:rFonts w:ascii="Times New Roman" w:hAnsi="Times New Roman"/>
              </w:rPr>
              <w:t xml:space="preserve">, </w:t>
            </w:r>
            <w:r w:rsidRPr="00DA2726">
              <w:rPr>
                <w:rFonts w:ascii="Times New Roman" w:hAnsi="Times New Roman"/>
              </w:rPr>
              <w:lastRenderedPageBreak/>
              <w:t>включающее установление причинно-следственных связей;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20/03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Название компонентов и результата умножения.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Замена суммы одинаковых слагаемых произведением.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22/03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на основе связи умножения и сложения.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2/04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Умножение на 0 и на 1.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3/04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5, 9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6, 9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4/04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табличных случаев умножения числа 9.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5/04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2, 9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3, 9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9/04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8, 9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10/04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Табличные случаи умножения числа 9.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11/04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смысл умножения.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12/04</w:t>
            </w:r>
          </w:p>
        </w:tc>
        <w:tc>
          <w:tcPr>
            <w:tcW w:w="1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Табличные случаи умножения числа 9. Решение задач.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16/04</w:t>
            </w:r>
          </w:p>
        </w:tc>
        <w:tc>
          <w:tcPr>
            <w:tcW w:w="1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переместительном свойстве умножения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 переместительном свойстве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умножения. 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«Смысл умножения».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№ 8 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«Увеличить в несколько раз».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3, 8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5, 8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 Решение задач.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2/05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3/05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вида: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2, 8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4, 8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6, 8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7/05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 Таблица умножения на 8. Решение задач.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8/05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«Увеличить в несколько раз. Таблица умножения на 8. Решение задач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10/05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D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4" w:rsidRPr="001E2BC4" w:rsidRDefault="001E2BC4" w:rsidP="001E2BC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2BC4">
              <w:rPr>
                <w:rFonts w:ascii="Times New Roman" w:hAnsi="Times New Roman"/>
                <w:sz w:val="24"/>
                <w:szCs w:val="24"/>
              </w:rPr>
              <w:t>Умножение. Переместительное</w:t>
            </w:r>
          </w:p>
          <w:p w:rsidR="00141F6D" w:rsidRPr="008711BF" w:rsidRDefault="001E2BC4" w:rsidP="001E2BC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BC4">
              <w:rPr>
                <w:rFonts w:ascii="Times New Roman" w:hAnsi="Times New Roman"/>
                <w:sz w:val="24"/>
                <w:szCs w:val="24"/>
              </w:rPr>
              <w:t>свойство умножения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 w:rsidRPr="00871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9 за 4 четверть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9032D9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14/05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D" w:rsidRPr="008711BF" w:rsidRDefault="00141F6D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времени. Решение задач.</w:t>
            </w:r>
          </w:p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времени. Час, минута, секунда.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 xml:space="preserve">-понятие «время», </w:t>
            </w:r>
            <w:r w:rsidRPr="00DA2726">
              <w:rPr>
                <w:rFonts w:ascii="Times New Roman" w:hAnsi="Times New Roman"/>
              </w:rPr>
              <w:lastRenderedPageBreak/>
              <w:t>«полдень», «полночь», «циферблат»;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-единицы измерения времени (час, минута, секунда) и соотношения между ними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-отвечать на вопрос: «Который час?»;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 xml:space="preserve">-определять время по часам, </w:t>
            </w:r>
          </w:p>
          <w:p w:rsidR="00655764" w:rsidRPr="008711BF" w:rsidRDefault="001E2BC4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-пользоваться изученной терминологией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</w:t>
            </w:r>
            <w:r w:rsidRPr="00DA2726">
              <w:rPr>
                <w:rFonts w:ascii="Times New Roman" w:hAnsi="Times New Roman"/>
              </w:rPr>
              <w:lastRenderedPageBreak/>
              <w:t xml:space="preserve">использовать  математические знания, умения и навыки  в учебной деятельности и в повседневной жизни;  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2BC4" w:rsidRPr="00DC70A3" w:rsidRDefault="001E2BC4" w:rsidP="001E2BC4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нет.</w:t>
            </w:r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15/05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1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времени по часам со стрелками. Решение задач.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16/05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proofErr w:type="gramStart"/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655764" w:rsidRPr="008711BF" w:rsidTr="008D493B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Окружность. Центр окружности.</w:t>
            </w:r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-термины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lastRenderedPageBreak/>
              <w:t>«окружность» и «круг»;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-термины «центр окружности» и «радиус окружности»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-распознавать и изображать на чертеже окружность, радиус и центр окружности;</w:t>
            </w:r>
          </w:p>
          <w:p w:rsidR="00655764" w:rsidRPr="008711BF" w:rsidRDefault="001E2BC4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-выполнять построение с помощью циркуля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 адекватное  понимание  причин успешности или не успешности учебной деятельности.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адекватно оценивать свои достижения, осознавать возникающие трудности и искать способы их преодоления; 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2BC4" w:rsidRPr="00DC70A3" w:rsidRDefault="001E2BC4" w:rsidP="001E2BC4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действия;</w:t>
            </w:r>
          </w:p>
          <w:p w:rsidR="00655764" w:rsidRPr="008711BF" w:rsidRDefault="001E2BC4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аргументировать свою позицию и координировать её с позициями партнеров в совместной деятельности.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17/05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Окружность. Радиус,  круг.</w:t>
            </w:r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C2" w:rsidRPr="008711BF" w:rsidTr="008D493B">
        <w:trPr>
          <w:trHeight w:val="27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2" w:rsidRPr="008711BF" w:rsidRDefault="007629C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6 ч.</w:t>
            </w:r>
          </w:p>
        </w:tc>
      </w:tr>
      <w:tr w:rsidR="00655764" w:rsidRPr="008711BF" w:rsidTr="008D493B">
        <w:trPr>
          <w:trHeight w:val="3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«Смысл умножения. Единицы измерения длины и времени»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E2BC4">
            <w:pPr>
              <w:rPr>
                <w:b/>
                <w:bCs/>
                <w:u w:val="single"/>
              </w:rPr>
            </w:pPr>
            <w:r w:rsidRPr="00DC70A3">
              <w:rPr>
                <w:b/>
                <w:bCs/>
                <w:u w:val="single"/>
              </w:rPr>
              <w:t>Знать: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-состав каждого однозначного и двузначного числа в пределах 20;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-разрядный состав двузначных и трехзначных чисел и соотношения между разрядными единицами;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DA2726">
              <w:rPr>
                <w:rFonts w:ascii="Times New Roman" w:hAnsi="Times New Roman"/>
              </w:rPr>
              <w:t>-названия геометрических фигур (угол, многоугольник, четырехугольник, прямоугольник, квадрат, треугольник, круг, окружность);</w:t>
            </w:r>
            <w:proofErr w:type="gramEnd"/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длины (сантиметр, дециметр, метр) и соотношения между ними;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времени (час, минута, секунда) и соотношения между ними.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-структуру </w:t>
            </w:r>
            <w:r w:rsidRPr="00DA2726">
              <w:rPr>
                <w:rFonts w:ascii="Times New Roman" w:hAnsi="Times New Roman"/>
              </w:rPr>
              <w:lastRenderedPageBreak/>
              <w:t>задачи (условие, вопрос);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-названия компонентов и результата умножения;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 - таблицу умножения однозначных чисел (с числами 9 и 8);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-переместительное свойство умножения;</w:t>
            </w:r>
          </w:p>
          <w:p w:rsidR="001E2BC4" w:rsidRPr="00DC70A3" w:rsidRDefault="001E2BC4" w:rsidP="001E2BC4">
            <w:pPr>
              <w:rPr>
                <w:u w:val="single"/>
              </w:rPr>
            </w:pPr>
            <w:r w:rsidRPr="00DC70A3">
              <w:rPr>
                <w:b/>
                <w:bCs/>
                <w:u w:val="single"/>
              </w:rPr>
              <w:t>Уметь: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читать, записывать и сравнивать любые числа в пределах 1000;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любые числа в пределах 100 и в пределах 1000;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-распознавать и чертить геометрические фигуры, используя циркуль, линейку, угольник;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-измерять длину </w:t>
            </w:r>
            <w:r w:rsidRPr="00DA2726">
              <w:rPr>
                <w:rFonts w:ascii="Times New Roman" w:hAnsi="Times New Roman"/>
              </w:rPr>
              <w:lastRenderedPageBreak/>
              <w:t xml:space="preserve">отрезков и чертить отрезки заданной длины;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-определять время по часам;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и составные задачи на сложение и вычитание, записывать их решение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выражением и по действиям, использовать в процессе решения задач схемы;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-читать числовые равенства на умножение;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-соотносить числовые выражения и равенства на умножение с предметными и схематическими моделями;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-интерпретировать понятие «увеличить в...» на различных моделях </w:t>
            </w:r>
            <w:r w:rsidRPr="00DA2726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Pr="00DA2726">
              <w:rPr>
                <w:rFonts w:ascii="Times New Roman" w:hAnsi="Times New Roman"/>
              </w:rPr>
              <w:t>предметной</w:t>
            </w:r>
            <w:proofErr w:type="gramEnd"/>
            <w:r w:rsidRPr="00DA2726">
              <w:rPr>
                <w:rFonts w:ascii="Times New Roman" w:hAnsi="Times New Roman"/>
              </w:rPr>
              <w:t>, вербальной, схематической и символической);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-использовать  переместительное свойство умножения при вычислениях и для сравнения выражений.</w:t>
            </w:r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</w:t>
            </w:r>
            <w:proofErr w:type="gramStart"/>
            <w:r w:rsidRPr="00DA2726">
              <w:rPr>
                <w:rFonts w:ascii="Times New Roman" w:hAnsi="Times New Roman"/>
              </w:rPr>
              <w:t>внутренняя</w:t>
            </w:r>
            <w:proofErr w:type="gramEnd"/>
            <w:r w:rsidRPr="00DA2726">
              <w:rPr>
                <w:rFonts w:ascii="Times New Roman" w:hAnsi="Times New Roman"/>
              </w:rPr>
              <w:t xml:space="preserve">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устойчивый  познавательный интерес к новым общим способам решения задач;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 xml:space="preserve"> 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A2726">
              <w:rPr>
                <w:rFonts w:ascii="Times New Roman" w:hAnsi="Times New Roman"/>
              </w:rPr>
              <w:t>исполнение</w:t>
            </w:r>
            <w:proofErr w:type="gramEnd"/>
            <w:r w:rsidRPr="00DA2726">
              <w:rPr>
                <w:rFonts w:ascii="Times New Roman" w:hAnsi="Times New Roman"/>
              </w:rPr>
              <w:t xml:space="preserve"> как по ходу его реализации, так и в конце действия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BC4" w:rsidRPr="00DC70A3" w:rsidRDefault="001E2BC4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1E2BC4" w:rsidRPr="00DC70A3" w:rsidRDefault="001E2BC4" w:rsidP="001E2BC4">
            <w:pPr>
              <w:jc w:val="both"/>
            </w:pPr>
            <w:r w:rsidRPr="00DC70A3">
              <w:rPr>
                <w:b/>
              </w:rPr>
              <w:t xml:space="preserve">1. </w:t>
            </w:r>
            <w:proofErr w:type="spellStart"/>
            <w:r w:rsidRPr="00DC70A3">
              <w:rPr>
                <w:b/>
              </w:rPr>
              <w:t>Общеучебные</w:t>
            </w:r>
            <w:proofErr w:type="spellEnd"/>
            <w:r w:rsidRPr="00DC70A3">
              <w:rPr>
                <w:b/>
              </w:rPr>
              <w:t>:</w:t>
            </w:r>
            <w:r w:rsidRPr="00DC70A3">
              <w:t xml:space="preserve">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 создавать и преобразовывать модели и схемы для решения задач;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Логические: 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DA2726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DA2726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осуществлять анализ объектов с выделением существенных и </w:t>
            </w:r>
            <w:r w:rsidRPr="00DA2726">
              <w:rPr>
                <w:rFonts w:ascii="Times New Roman" w:hAnsi="Times New Roman"/>
              </w:rPr>
              <w:lastRenderedPageBreak/>
              <w:t>несущественных признаков;</w:t>
            </w:r>
          </w:p>
          <w:p w:rsidR="001E2BC4" w:rsidRPr="00DC70A3" w:rsidRDefault="001E2BC4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1E2BC4" w:rsidRPr="00DA2726" w:rsidRDefault="001E2BC4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655764" w:rsidRPr="008711BF" w:rsidRDefault="001E2BC4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осуществлять взаимный контроль и оказывать в сотрудничестве необходимую помощь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теме № 10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5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Работа над ошибками.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23/05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86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9032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ГИА за 2 класс</w:t>
            </w:r>
          </w:p>
          <w:p w:rsidR="00655764" w:rsidRPr="008711BF" w:rsidRDefault="00655764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</w:t>
            </w:r>
            <w:r w:rsidRPr="00871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№11  </w:t>
            </w:r>
          </w:p>
          <w:p w:rsidR="00655764" w:rsidRPr="008711BF" w:rsidRDefault="00655764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24/05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за год. Работа над ошибками.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28/05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56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за год. </w:t>
            </w:r>
          </w:p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29/05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4" w:rsidRPr="008711BF" w:rsidTr="008D493B">
        <w:trPr>
          <w:trHeight w:val="5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4B7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9032D9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30/05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4" w:rsidRPr="008711BF" w:rsidRDefault="00655764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173" w:rsidRDefault="00914173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  <w:sectPr w:rsidR="00371F31" w:rsidSect="008711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Оренбургская область Красногвардейский район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Ибряевская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 xml:space="preserve">тверждаю:                                                                                                                                                         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                   _______________                                                                                                                                               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Юлдашева А.А.                                                                                                   Юлдашев Ф.А.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«____»_________2012г                                                                             «__»___________2012                                                                                                                                                        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предмету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математика для 2 класса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УМК «Гармония»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2012-2013 учебный год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Составила:  Юлдашева </w:t>
      </w:r>
      <w:proofErr w:type="spellStart"/>
      <w:r>
        <w:rPr>
          <w:rFonts w:ascii="Times New Roman" w:hAnsi="Times New Roman"/>
          <w:sz w:val="28"/>
          <w:szCs w:val="28"/>
        </w:rPr>
        <w:t>Расимя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Габдуловна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учитель  начальных классов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Pr="00683A3B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71F31" w:rsidRPr="00683A3B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Ибряево</w:t>
      </w:r>
      <w:proofErr w:type="spellEnd"/>
      <w:r>
        <w:rPr>
          <w:rFonts w:ascii="Times New Roman" w:hAnsi="Times New Roman"/>
          <w:sz w:val="24"/>
          <w:szCs w:val="24"/>
        </w:rPr>
        <w:t>, 2012г</w:t>
      </w:r>
    </w:p>
    <w:p w:rsidR="00371F31" w:rsidRPr="00683A3B" w:rsidRDefault="00371F31" w:rsidP="00371F31">
      <w:pPr>
        <w:pStyle w:val="a5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371F31" w:rsidRPr="00AC565E" w:rsidRDefault="00371F31" w:rsidP="00371F31">
      <w:pPr>
        <w:spacing w:line="360" w:lineRule="auto"/>
        <w:rPr>
          <w:b/>
          <w:sz w:val="28"/>
          <w:szCs w:val="28"/>
        </w:rPr>
      </w:pPr>
    </w:p>
    <w:p w:rsidR="00371F31" w:rsidRPr="00AB4652" w:rsidRDefault="00371F31" w:rsidP="00371F31">
      <w:pPr>
        <w:pStyle w:val="a9"/>
        <w:spacing w:before="240" w:beforeAutospacing="0" w:after="240" w:afterAutospacing="0" w:line="173" w:lineRule="atLeast"/>
        <w:jc w:val="center"/>
        <w:rPr>
          <w:b/>
          <w:color w:val="333333"/>
        </w:rPr>
      </w:pPr>
      <w:r w:rsidRPr="00AB4652">
        <w:rPr>
          <w:b/>
          <w:color w:val="333333"/>
        </w:rPr>
        <w:lastRenderedPageBreak/>
        <w:t>Учебно-тематическое</w:t>
      </w:r>
      <w:r>
        <w:rPr>
          <w:b/>
          <w:color w:val="333333"/>
        </w:rPr>
        <w:t xml:space="preserve"> планирование по математике</w:t>
      </w:r>
    </w:p>
    <w:p w:rsidR="00371F31" w:rsidRPr="00AC565E" w:rsidRDefault="00371F31" w:rsidP="00371F31">
      <w:pPr>
        <w:pStyle w:val="a9"/>
        <w:spacing w:before="240" w:beforeAutospacing="0" w:after="240" w:afterAutospacing="0" w:line="173" w:lineRule="atLeast"/>
        <w:jc w:val="center"/>
        <w:rPr>
          <w:b/>
          <w:color w:val="333333"/>
        </w:rPr>
      </w:pPr>
      <w:r w:rsidRPr="008E372B">
        <w:rPr>
          <w:b/>
          <w:color w:val="333333"/>
        </w:rPr>
        <w:t>УМК «Гармония»</w:t>
      </w:r>
    </w:p>
    <w:p w:rsidR="00371F31" w:rsidRPr="00AB7509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Второй </w:t>
      </w:r>
      <w:r w:rsidRPr="00AB750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371F31" w:rsidRPr="001F54B9" w:rsidRDefault="00371F31" w:rsidP="00371F31">
      <w:pPr>
        <w:pStyle w:val="a9"/>
        <w:numPr>
          <w:ilvl w:val="0"/>
          <w:numId w:val="4"/>
        </w:numPr>
        <w:spacing w:before="240" w:beforeAutospacing="0" w:after="240" w:afterAutospacing="0" w:line="276" w:lineRule="auto"/>
        <w:jc w:val="center"/>
        <w:rPr>
          <w:b/>
          <w:color w:val="333333"/>
          <w:sz w:val="28"/>
          <w:szCs w:val="28"/>
        </w:rPr>
      </w:pPr>
      <w:r w:rsidRPr="001F54B9">
        <w:rPr>
          <w:b/>
          <w:color w:val="333333"/>
          <w:sz w:val="28"/>
          <w:szCs w:val="28"/>
        </w:rPr>
        <w:t>Пояснительная записка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основании следующих нормативно-правовых документов: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общего образования по математики, утвержденного приказом Минобразования России от 5.03.2004г № 1089.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 Об образовании» </w:t>
      </w:r>
      <w:proofErr w:type="gramStart"/>
      <w:r w:rsidRPr="001F43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430D">
        <w:rPr>
          <w:rFonts w:ascii="Times New Roman" w:hAnsi="Times New Roman" w:cs="Times New Roman"/>
          <w:sz w:val="24"/>
          <w:szCs w:val="24"/>
        </w:rPr>
        <w:t>статья 7).</w:t>
      </w:r>
    </w:p>
    <w:p w:rsidR="00371F31" w:rsidRPr="001F430D" w:rsidRDefault="00683A3B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на 2012 / 2013</w:t>
      </w:r>
      <w:r w:rsidR="00371F31" w:rsidRPr="001F43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71F31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8A2">
        <w:rPr>
          <w:rFonts w:ascii="Times New Roman" w:hAnsi="Times New Roman"/>
          <w:b/>
          <w:sz w:val="24"/>
          <w:szCs w:val="24"/>
        </w:rPr>
        <w:t>Цель</w:t>
      </w:r>
      <w:r w:rsidRPr="00FC651C">
        <w:rPr>
          <w:rFonts w:ascii="Times New Roman" w:hAnsi="Times New Roman"/>
          <w:sz w:val="24"/>
          <w:szCs w:val="24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</w:t>
      </w:r>
      <w:r>
        <w:rPr>
          <w:rFonts w:ascii="Times New Roman" w:hAnsi="Times New Roman"/>
          <w:sz w:val="24"/>
          <w:szCs w:val="24"/>
        </w:rPr>
        <w:t xml:space="preserve">познавательными, регулятивными, </w:t>
      </w:r>
      <w:r w:rsidRPr="00FC651C">
        <w:rPr>
          <w:rFonts w:ascii="Times New Roman" w:hAnsi="Times New Roman"/>
          <w:sz w:val="24"/>
          <w:szCs w:val="24"/>
        </w:rPr>
        <w:t xml:space="preserve">коммуникативными) в процессе усвоения предметного содержания.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sz w:val="24"/>
          <w:szCs w:val="24"/>
        </w:rPr>
        <w:t xml:space="preserve">Для достижения этой цели необходимо </w:t>
      </w:r>
      <w:r w:rsidRPr="00FC651C">
        <w:rPr>
          <w:rFonts w:ascii="Times New Roman" w:hAnsi="Times New Roman"/>
          <w:b/>
          <w:sz w:val="24"/>
          <w:szCs w:val="24"/>
        </w:rPr>
        <w:t xml:space="preserve">организовать учебную деятельность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FC651C">
        <w:rPr>
          <w:rFonts w:ascii="Times New Roman" w:hAnsi="Times New Roman"/>
          <w:b/>
          <w:sz w:val="24"/>
          <w:szCs w:val="24"/>
        </w:rPr>
        <w:t>учащихся</w:t>
      </w:r>
      <w:r w:rsidRPr="00FC651C">
        <w:rPr>
          <w:rFonts w:ascii="Times New Roman" w:hAnsi="Times New Roman"/>
          <w:sz w:val="24"/>
          <w:szCs w:val="24"/>
        </w:rPr>
        <w:t xml:space="preserve"> с учетом специфики предмета (математика), направленную: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Pr="00FC651C">
        <w:rPr>
          <w:rFonts w:ascii="Times New Roman" w:hAnsi="Times New Roman"/>
          <w:sz w:val="24"/>
          <w:szCs w:val="24"/>
        </w:rPr>
        <w:t>) на формирование</w:t>
      </w:r>
      <w:r w:rsidRPr="00FC651C">
        <w:rPr>
          <w:rFonts w:ascii="Times New Roman" w:hAnsi="Times New Roman"/>
          <w:b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познавательного интереса</w:t>
      </w:r>
      <w:r w:rsidRPr="00FC651C">
        <w:rPr>
          <w:rFonts w:ascii="Times New Roman" w:hAnsi="Times New Roman"/>
          <w:b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 xml:space="preserve">к учебному предмету «Математика», учитывая  потребности детей в познании окружающего мира и научные                                данные о центральных психологических новообразованиях младшего школьного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C651C">
        <w:rPr>
          <w:rFonts w:ascii="Times New Roman" w:hAnsi="Times New Roman"/>
          <w:sz w:val="24"/>
          <w:szCs w:val="24"/>
        </w:rPr>
        <w:t>возраста, формируемых на данной ступени: словесно-логическое мышление, произвольная смысловая память, произвольное внимание, пл</w:t>
      </w:r>
      <w:r>
        <w:rPr>
          <w:rFonts w:ascii="Times New Roman" w:hAnsi="Times New Roman"/>
          <w:sz w:val="24"/>
          <w:szCs w:val="24"/>
        </w:rPr>
        <w:t xml:space="preserve">анирование и                           умение действовать </w:t>
      </w:r>
      <w:r w:rsidRPr="00FC651C">
        <w:rPr>
          <w:rFonts w:ascii="Times New Roman" w:hAnsi="Times New Roman"/>
          <w:sz w:val="24"/>
          <w:szCs w:val="24"/>
        </w:rPr>
        <w:t>во внутреннем плане, знаково-символическое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мышление, с </w:t>
      </w:r>
      <w:r>
        <w:rPr>
          <w:rFonts w:ascii="Times New Roman" w:hAnsi="Times New Roman"/>
          <w:sz w:val="24"/>
          <w:szCs w:val="24"/>
        </w:rPr>
        <w:t xml:space="preserve">                    опорой </w:t>
      </w:r>
      <w:r w:rsidRPr="00FC651C">
        <w:rPr>
          <w:rFonts w:ascii="Times New Roman" w:hAnsi="Times New Roman"/>
          <w:sz w:val="24"/>
          <w:szCs w:val="24"/>
        </w:rPr>
        <w:t>на наглядно-</w:t>
      </w:r>
      <w:r>
        <w:rPr>
          <w:rFonts w:ascii="Times New Roman" w:hAnsi="Times New Roman"/>
          <w:sz w:val="24"/>
          <w:szCs w:val="24"/>
        </w:rPr>
        <w:t xml:space="preserve">образное </w:t>
      </w:r>
      <w:r w:rsidRPr="00FC651C">
        <w:rPr>
          <w:rFonts w:ascii="Times New Roman" w:hAnsi="Times New Roman"/>
          <w:sz w:val="24"/>
          <w:szCs w:val="24"/>
        </w:rPr>
        <w:t>и предметно</w:t>
      </w:r>
      <w:r>
        <w:rPr>
          <w:rFonts w:ascii="Times New Roman" w:hAnsi="Times New Roman"/>
          <w:sz w:val="24"/>
          <w:szCs w:val="24"/>
        </w:rPr>
        <w:t>-действенное мышление;</w:t>
      </w:r>
      <w:r w:rsidRPr="00FC6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2) 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</w:t>
      </w:r>
      <w:r>
        <w:rPr>
          <w:rFonts w:ascii="Times New Roman" w:hAnsi="Times New Roman"/>
          <w:sz w:val="24"/>
          <w:szCs w:val="24"/>
        </w:rPr>
        <w:t>венные признаки;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C651C">
        <w:rPr>
          <w:rFonts w:ascii="Times New Roman" w:hAnsi="Times New Roman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</w:t>
      </w:r>
      <w:proofErr w:type="gramStart"/>
      <w:r w:rsidRPr="00FC651C">
        <w:rPr>
          <w:rFonts w:ascii="Times New Roman" w:hAnsi="Times New Roman"/>
          <w:sz w:val="24"/>
          <w:szCs w:val="24"/>
        </w:rPr>
        <w:t>ь(</w:t>
      </w:r>
      <w:proofErr w:type="gramEnd"/>
      <w:r w:rsidRPr="00FC651C">
        <w:rPr>
          <w:rFonts w:ascii="Times New Roman" w:hAnsi="Times New Roman"/>
          <w:sz w:val="24"/>
          <w:szCs w:val="24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371F31" w:rsidRPr="00FC651C" w:rsidRDefault="00371F31" w:rsidP="00371F3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 (курса)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 основ</w:t>
      </w:r>
      <w:r>
        <w:rPr>
          <w:rFonts w:ascii="Times New Roman" w:hAnsi="Times New Roman"/>
          <w:sz w:val="24"/>
          <w:szCs w:val="24"/>
        </w:rPr>
        <w:t>е  начального курса  математики</w:t>
      </w:r>
      <w:r w:rsidRPr="00FC651C">
        <w:rPr>
          <w:rFonts w:ascii="Times New Roman" w:hAnsi="Times New Roman"/>
          <w:sz w:val="24"/>
          <w:szCs w:val="24"/>
        </w:rPr>
        <w:t xml:space="preserve">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FC651C">
        <w:rPr>
          <w:rFonts w:ascii="Times New Roman" w:hAnsi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FC651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FC651C">
        <w:rPr>
          <w:rFonts w:ascii="Times New Roman" w:hAnsi="Times New Roman"/>
          <w:b/>
          <w:sz w:val="24"/>
          <w:szCs w:val="24"/>
        </w:rPr>
        <w:t xml:space="preserve"> как</w:t>
      </w:r>
      <w:proofErr w:type="gramEnd"/>
      <w:r w:rsidRPr="00FC651C">
        <w:rPr>
          <w:rFonts w:ascii="Times New Roman" w:hAnsi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FC651C">
        <w:rPr>
          <w:rFonts w:ascii="Times New Roman" w:hAnsi="Times New Roman"/>
          <w:sz w:val="24"/>
          <w:szCs w:val="24"/>
        </w:rPr>
        <w:t>предшествующими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FC651C">
        <w:rPr>
          <w:rFonts w:ascii="Times New Roman" w:hAnsi="Times New Roman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</w:t>
      </w:r>
      <w:r w:rsidRPr="00FC651C">
        <w:rPr>
          <w:rFonts w:ascii="Times New Roman" w:hAnsi="Times New Roman"/>
          <w:sz w:val="24"/>
          <w:szCs w:val="24"/>
        </w:rPr>
        <w:lastRenderedPageBreak/>
        <w:t xml:space="preserve">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Особенностью курса является использование калькулятора как средства обучения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color w:val="000000"/>
          <w:sz w:val="24"/>
          <w:szCs w:val="24"/>
        </w:rPr>
        <w:t xml:space="preserve">младших школьников математике, </w:t>
      </w: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обладающего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51C">
        <w:rPr>
          <w:rFonts w:ascii="Times New Roman" w:hAnsi="Times New Roman"/>
          <w:color w:val="000000"/>
          <w:sz w:val="24"/>
          <w:szCs w:val="24"/>
        </w:rPr>
        <w:t xml:space="preserve">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FC651C">
        <w:rPr>
          <w:rFonts w:ascii="Times New Roman" w:hAnsi="Times New Roman"/>
          <w:b/>
          <w:sz w:val="24"/>
          <w:szCs w:val="24"/>
        </w:rPr>
        <w:t>понимать</w:t>
      </w:r>
      <w:r w:rsidRPr="00FC651C">
        <w:rPr>
          <w:rFonts w:ascii="Times New Roman" w:hAnsi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FC651C">
        <w:rPr>
          <w:rFonts w:ascii="Times New Roman" w:hAnsi="Times New Roman"/>
          <w:b/>
          <w:sz w:val="24"/>
          <w:szCs w:val="24"/>
        </w:rPr>
        <w:t>использовать</w:t>
      </w:r>
      <w:r w:rsidRPr="00FC651C">
        <w:rPr>
          <w:rFonts w:ascii="Times New Roman" w:hAnsi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651C">
        <w:rPr>
          <w:rFonts w:ascii="Times New Roman" w:hAnsi="Times New Roman"/>
          <w:sz w:val="24"/>
          <w:szCs w:val="24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</w:t>
      </w:r>
      <w:r w:rsidRPr="00FC651C">
        <w:rPr>
          <w:rFonts w:ascii="Times New Roman" w:hAnsi="Times New Roman"/>
          <w:sz w:val="24"/>
          <w:szCs w:val="24"/>
        </w:rPr>
        <w:lastRenderedPageBreak/>
        <w:t xml:space="preserve">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</w:t>
      </w:r>
      <w:r>
        <w:rPr>
          <w:rFonts w:ascii="Times New Roman" w:hAnsi="Times New Roman"/>
          <w:sz w:val="24"/>
          <w:szCs w:val="24"/>
        </w:rPr>
        <w:t xml:space="preserve">контролировать, </w:t>
      </w:r>
      <w:r w:rsidRPr="00FC651C">
        <w:rPr>
          <w:rFonts w:ascii="Times New Roman" w:hAnsi="Times New Roman"/>
          <w:sz w:val="24"/>
          <w:szCs w:val="24"/>
        </w:rPr>
        <w:t xml:space="preserve">оценивать свои действия и  вносить соответствующие коррективы в их выполнение. При этом необходимо, чтобы учитель активно включался  в процесс обсуждения. </w:t>
      </w:r>
      <w:proofErr w:type="gramStart"/>
      <w:r w:rsidRPr="00FC651C">
        <w:rPr>
          <w:rFonts w:ascii="Times New Roman" w:hAnsi="Times New Roman"/>
          <w:sz w:val="24"/>
          <w:szCs w:val="24"/>
        </w:rPr>
        <w:t>Для этой цели</w:t>
      </w:r>
      <w:r w:rsidRPr="00FC651C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</w:t>
      </w:r>
      <w:proofErr w:type="gramEnd"/>
      <w:r w:rsidRPr="00FC65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</w:t>
      </w:r>
      <w:proofErr w:type="gramEnd"/>
      <w:r w:rsidRPr="00FC651C">
        <w:rPr>
          <w:rFonts w:ascii="Times New Roman" w:hAnsi="Times New Roman"/>
          <w:color w:val="000000"/>
          <w:sz w:val="24"/>
          <w:szCs w:val="24"/>
        </w:rPr>
        <w:t xml:space="preserve">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5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651C">
        <w:rPr>
          <w:rFonts w:ascii="Times New Roman" w:hAnsi="Times New Roman"/>
          <w:color w:val="000000"/>
          <w:sz w:val="24"/>
          <w:szCs w:val="24"/>
        </w:rPr>
        <w:tab/>
      </w:r>
      <w:r w:rsidRPr="00FC651C">
        <w:rPr>
          <w:rFonts w:ascii="Times New Roman" w:hAnsi="Times New Roman"/>
          <w:sz w:val="24"/>
          <w:szCs w:val="24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в том числе задачи, содержащие зависимость между </w:t>
      </w:r>
      <w:proofErr w:type="gramStart"/>
      <w:r w:rsidRPr="00FC651C">
        <w:rPr>
          <w:rFonts w:ascii="Times New Roman" w:hAnsi="Times New Roman"/>
          <w:sz w:val="24"/>
          <w:szCs w:val="24"/>
        </w:rPr>
        <w:t>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  <w:proofErr w:type="gramEnd"/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sz w:val="24"/>
          <w:szCs w:val="24"/>
        </w:rPr>
        <w:t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к решению более сложных текстовых задач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в том числе логических, комбинаторных, геометрических). </w:t>
      </w:r>
    </w:p>
    <w:p w:rsidR="00371F31" w:rsidRPr="00B01752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52"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</w:t>
      </w:r>
      <w:r w:rsidRPr="00FC651C">
        <w:rPr>
          <w:rFonts w:ascii="Times New Roman" w:hAnsi="Times New Roman"/>
          <w:sz w:val="24"/>
          <w:szCs w:val="24"/>
        </w:rPr>
        <w:lastRenderedPageBreak/>
        <w:t>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Математическое знание – это особый способ коммуникации: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371F31" w:rsidRPr="00B01752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5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71F31" w:rsidRDefault="00371F31" w:rsidP="00371F31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3E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«Математика» во 2 </w:t>
      </w:r>
      <w:r w:rsidRPr="00BF3EA2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ссе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4 </w:t>
      </w:r>
      <w:r w:rsidRPr="00BF3EA2">
        <w:rPr>
          <w:rFonts w:ascii="Times New Roman" w:hAnsi="Times New Roman"/>
          <w:sz w:val="24"/>
          <w:szCs w:val="24"/>
        </w:rPr>
        <w:t>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 136 ч  (34 учебных недель).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F31" w:rsidRPr="001F54B9" w:rsidRDefault="00371F31" w:rsidP="00371F31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4B9">
        <w:rPr>
          <w:rFonts w:ascii="Times New Roman" w:hAnsi="Times New Roman"/>
          <w:b/>
          <w:sz w:val="28"/>
          <w:szCs w:val="28"/>
        </w:rPr>
        <w:t>Планируемые результаты обучения и система оценивания</w:t>
      </w:r>
    </w:p>
    <w:p w:rsidR="00371F31" w:rsidRPr="008F225F" w:rsidRDefault="00371F31" w:rsidP="00371F31">
      <w:pPr>
        <w:ind w:firstLine="708"/>
        <w:jc w:val="both"/>
        <w:rPr>
          <w:b/>
        </w:rPr>
      </w:pPr>
      <w:r w:rsidRPr="008F225F">
        <w:t>В результате изучения курса математики по</w:t>
      </w:r>
      <w:r>
        <w:t xml:space="preserve"> данной программе у учащихся </w:t>
      </w:r>
      <w:r w:rsidRPr="008F225F">
        <w:t xml:space="preserve">начальной школы будут сформированы математические (предметные) знания, умения,  навыки и представления, предусмотренные  программой курса, а также  </w:t>
      </w:r>
      <w:r w:rsidRPr="008F225F">
        <w:rPr>
          <w:b/>
        </w:rPr>
        <w:t>личностные, регулятивные, познавательные, коммуникативные универсальные учебные действия</w:t>
      </w:r>
      <w:r w:rsidRPr="008F225F">
        <w:t xml:space="preserve"> как основа умения учиться.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В сфере </w:t>
      </w:r>
      <w:r w:rsidRPr="008F225F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FC651C">
        <w:rPr>
          <w:rFonts w:ascii="Times New Roman" w:hAnsi="Times New Roman"/>
          <w:sz w:val="24"/>
          <w:szCs w:val="24"/>
        </w:rPr>
        <w:t xml:space="preserve">универсальных действий у учащихся будут сформированы: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i/>
          <w:sz w:val="24"/>
          <w:szCs w:val="24"/>
        </w:rPr>
        <w:t>-в</w:t>
      </w:r>
      <w:proofErr w:type="gramEnd"/>
      <w:r>
        <w:rPr>
          <w:rFonts w:ascii="Times New Roman" w:hAnsi="Times New Roman"/>
          <w:i/>
          <w:sz w:val="24"/>
          <w:szCs w:val="24"/>
        </w:rPr>
        <w:t>нутренняя</w:t>
      </w:r>
      <w:r w:rsidRPr="00FC651C">
        <w:rPr>
          <w:rFonts w:ascii="Times New Roman" w:hAnsi="Times New Roman"/>
          <w:i/>
          <w:sz w:val="24"/>
          <w:szCs w:val="24"/>
        </w:rPr>
        <w:t xml:space="preserve"> позиции школьника на уровне понимания необходимости учения, выраженного в преобладании учебно-познавательных мотивов;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устойчивый  познавательный</w:t>
      </w:r>
      <w:r w:rsidRPr="00FC651C">
        <w:rPr>
          <w:rFonts w:ascii="Times New Roman" w:hAnsi="Times New Roman"/>
          <w:i/>
          <w:sz w:val="24"/>
          <w:szCs w:val="24"/>
        </w:rPr>
        <w:t xml:space="preserve"> ин</w:t>
      </w:r>
      <w:r>
        <w:rPr>
          <w:rFonts w:ascii="Times New Roman" w:hAnsi="Times New Roman"/>
          <w:i/>
          <w:sz w:val="24"/>
          <w:szCs w:val="24"/>
        </w:rPr>
        <w:t>терес</w:t>
      </w:r>
      <w:r w:rsidRPr="00FC651C">
        <w:rPr>
          <w:rFonts w:ascii="Times New Roman" w:hAnsi="Times New Roman"/>
          <w:i/>
          <w:sz w:val="24"/>
          <w:szCs w:val="24"/>
        </w:rPr>
        <w:t xml:space="preserve"> к новым общим способам решения задач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C651C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адекватное  понимание </w:t>
      </w:r>
      <w:r w:rsidRPr="00FC651C">
        <w:rPr>
          <w:rFonts w:ascii="Times New Roman" w:hAnsi="Times New Roman"/>
          <w:i/>
          <w:sz w:val="24"/>
          <w:szCs w:val="24"/>
        </w:rPr>
        <w:t xml:space="preserve"> причин успешности или 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51C">
        <w:rPr>
          <w:rFonts w:ascii="Times New Roman" w:hAnsi="Times New Roman"/>
          <w:i/>
          <w:sz w:val="24"/>
          <w:szCs w:val="24"/>
        </w:rPr>
        <w:t>успешности учебной деятельности.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готовность целенаправленно использовать  математические знания, умения и навыки  в учебной деятельности и в повседневной жизни</w:t>
      </w:r>
      <w:r>
        <w:rPr>
          <w:rFonts w:ascii="Times New Roman" w:hAnsi="Times New Roman"/>
          <w:i/>
          <w:sz w:val="24"/>
          <w:szCs w:val="24"/>
        </w:rPr>
        <w:t>;</w:t>
      </w:r>
      <w:r w:rsidRPr="00A51167">
        <w:rPr>
          <w:rFonts w:ascii="Times New Roman" w:hAnsi="Times New Roman"/>
          <w:i/>
          <w:sz w:val="24"/>
          <w:szCs w:val="24"/>
        </w:rPr>
        <w:t xml:space="preserve"> 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способность осознавать и оценивать свои мысли,</w:t>
      </w:r>
      <w:r>
        <w:rPr>
          <w:rFonts w:ascii="Times New Roman" w:hAnsi="Times New Roman"/>
          <w:i/>
          <w:sz w:val="24"/>
          <w:szCs w:val="24"/>
        </w:rPr>
        <w:t xml:space="preserve"> действия и выражать их в речи;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соотносить результат действия с поставленной це</w:t>
      </w:r>
      <w:r>
        <w:rPr>
          <w:rFonts w:ascii="Times New Roman" w:hAnsi="Times New Roman"/>
          <w:i/>
          <w:sz w:val="24"/>
          <w:szCs w:val="24"/>
        </w:rPr>
        <w:t>лью;</w:t>
      </w:r>
      <w:r w:rsidRPr="00A51167">
        <w:rPr>
          <w:rFonts w:ascii="Times New Roman" w:hAnsi="Times New Roman"/>
          <w:i/>
          <w:sz w:val="24"/>
          <w:szCs w:val="24"/>
        </w:rPr>
        <w:t xml:space="preserve"> 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способность к организации самостоятельной учебной деятельности.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25F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  <w:r>
        <w:rPr>
          <w:rFonts w:ascii="Times New Roman" w:hAnsi="Times New Roman"/>
          <w:sz w:val="24"/>
          <w:szCs w:val="24"/>
        </w:rPr>
        <w:t>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Регулятивные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 после его завершения, на основе  его оценки  и учета характера сделанных ошибок;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выполнять учебные действия  в материализованной, </w:t>
      </w:r>
      <w:proofErr w:type="spellStart"/>
      <w:r w:rsidRPr="00FC651C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и умственной форме; 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- адекватно оценивать свои достижения, осознавать возникающие трудности и искать способы их преодоления</w:t>
      </w:r>
      <w:r>
        <w:rPr>
          <w:rFonts w:ascii="Times New Roman" w:hAnsi="Times New Roman"/>
          <w:sz w:val="24"/>
          <w:szCs w:val="24"/>
        </w:rPr>
        <w:t>;</w:t>
      </w:r>
      <w:r w:rsidRPr="00FC651C">
        <w:rPr>
          <w:rFonts w:ascii="Times New Roman" w:hAnsi="Times New Roman"/>
          <w:sz w:val="24"/>
          <w:szCs w:val="24"/>
        </w:rPr>
        <w:t xml:space="preserve"> 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167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167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</w:t>
      </w:r>
      <w:r>
        <w:rPr>
          <w:rFonts w:ascii="Times New Roman" w:hAnsi="Times New Roman"/>
          <w:sz w:val="24"/>
          <w:szCs w:val="24"/>
        </w:rPr>
        <w:t xml:space="preserve">сить необходимые коррективы в </w:t>
      </w:r>
      <w:proofErr w:type="gramStart"/>
      <w:r w:rsidRPr="00A51167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A51167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371F31" w:rsidRPr="00FC651C" w:rsidRDefault="00371F31" w:rsidP="00371F31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Познавательные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ориентироваться на разнообразие способов решения задач;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владеть общим приемом решения задач.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 создавать и преобразовывать модели и схемы для решения задач;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lastRenderedPageBreak/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 xml:space="preserve">- строить </w:t>
      </w:r>
      <w:proofErr w:type="gramStart"/>
      <w:r w:rsidRPr="00A5116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51167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произвольно и осознанно владеть общим умением решать задачи.</w:t>
      </w:r>
    </w:p>
    <w:p w:rsidR="00371F31" w:rsidRPr="00FC651C" w:rsidRDefault="00371F31" w:rsidP="00371F31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Коммуникативные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выражать в речи свои мысли и действия;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задавать вопросы;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использовать речь для регуляции своего действия.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партнеров в совместной деятельности;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370C">
        <w:rPr>
          <w:rFonts w:ascii="Times New Roman" w:hAnsi="Times New Roman"/>
          <w:b/>
          <w:sz w:val="24"/>
          <w:szCs w:val="24"/>
        </w:rPr>
        <w:t>Предметные</w:t>
      </w:r>
      <w:r w:rsidRPr="00FC651C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Числа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и величины.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Арифметические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выполнять действия с величинами;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Работа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с текстовыми задачами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2—3 действия);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решать задачи в 3—4 действия;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находить разные способы решения задач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ешать логические и комбинаторные задачи, используя рисунки 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кривые поверхности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объёмные геометрические фигуры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Геометрические величины</w:t>
      </w:r>
    </w:p>
    <w:p w:rsidR="00371F31" w:rsidRPr="001E370C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371F31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371F31" w:rsidRPr="00E06C71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6C71"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1F31" w:rsidRPr="001E370C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научиться вычислять периметр и площадь различных фигур прямоугольной формы.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 одну и ту 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>же информацию, представленную в ра</w:t>
      </w:r>
      <w:r>
        <w:rPr>
          <w:rFonts w:ascii="Times New Roman" w:hAnsi="Times New Roman"/>
          <w:iCs/>
          <w:color w:val="000000"/>
          <w:sz w:val="24"/>
          <w:szCs w:val="24"/>
        </w:rPr>
        <w:t>зной форм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(таблицы,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 схемы);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lastRenderedPageBreak/>
        <w:t>планировать несложные исследования, собирать и представлять полученную информ</w:t>
      </w:r>
      <w:r>
        <w:rPr>
          <w:rFonts w:ascii="Times New Roman" w:hAnsi="Times New Roman"/>
          <w:iCs/>
          <w:color w:val="000000"/>
          <w:sz w:val="24"/>
          <w:szCs w:val="24"/>
        </w:rPr>
        <w:t>ацию с помощью таблиц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1F31" w:rsidRPr="001F54B9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54B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F54B9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371F31" w:rsidRPr="001F54B9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54B9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371F31" w:rsidRPr="00245AB8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следующее </w:t>
      </w:r>
      <w:r w:rsidRPr="00245AB8"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371F31" w:rsidRPr="00752340" w:rsidRDefault="00371F31" w:rsidP="00371F31">
      <w:pPr>
        <w:pStyle w:val="a5"/>
        <w:spacing w:line="276" w:lineRule="auto"/>
        <w:rPr>
          <w:rStyle w:val="FontStyle94"/>
          <w:rFonts w:ascii="Times New Roman" w:hAnsi="Times New Roman"/>
          <w:b w:val="0"/>
          <w:bCs w:val="0"/>
          <w:sz w:val="24"/>
          <w:szCs w:val="24"/>
        </w:rPr>
      </w:pPr>
      <w:r w:rsidRPr="00F56CAE">
        <w:rPr>
          <w:rStyle w:val="FontStyle94"/>
          <w:rFonts w:ascii="Times New Roman" w:hAnsi="Times New Roman"/>
          <w:sz w:val="24"/>
          <w:szCs w:val="24"/>
        </w:rPr>
        <w:t xml:space="preserve">УЧЕБНИКИ: </w:t>
      </w:r>
      <w:r w:rsidRPr="00FC651C"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</w:t>
      </w:r>
      <w:r>
        <w:rPr>
          <w:rFonts w:ascii="Times New Roman" w:hAnsi="Times New Roman"/>
          <w:sz w:val="24"/>
          <w:szCs w:val="24"/>
        </w:rPr>
        <w:t>зд-во «Ассоциация ХХΙ век», 2010</w:t>
      </w:r>
    </w:p>
    <w:p w:rsidR="00371F31" w:rsidRDefault="00371F31" w:rsidP="00371F31">
      <w:pPr>
        <w:pStyle w:val="a5"/>
        <w:spacing w:line="276" w:lineRule="auto"/>
        <w:rPr>
          <w:rStyle w:val="FontStyle94"/>
          <w:rFonts w:ascii="Times New Roman" w:hAnsi="Times New Roman"/>
          <w:sz w:val="24"/>
          <w:szCs w:val="24"/>
        </w:rPr>
      </w:pPr>
      <w:r w:rsidRPr="00F56CAE">
        <w:rPr>
          <w:rStyle w:val="FontStyle94"/>
          <w:rFonts w:ascii="Times New Roman" w:hAnsi="Times New Roman"/>
          <w:sz w:val="24"/>
          <w:szCs w:val="24"/>
        </w:rPr>
        <w:t xml:space="preserve">ПОСОБИЯ ДЛЯ УЧАЩИХСЯ: </w:t>
      </w:r>
    </w:p>
    <w:p w:rsidR="00371F31" w:rsidRDefault="00371F31" w:rsidP="00371F31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Н.Б., Редько З.Б. Тетради по математике№1, №2. 2 класс И</w:t>
      </w:r>
      <w:r>
        <w:rPr>
          <w:rFonts w:ascii="Times New Roman" w:hAnsi="Times New Roman"/>
          <w:sz w:val="24"/>
          <w:szCs w:val="24"/>
        </w:rPr>
        <w:t>зд-во «Ассоциация ХХΙ век», 2012</w:t>
      </w:r>
    </w:p>
    <w:p w:rsidR="00371F31" w:rsidRDefault="00371F31" w:rsidP="00371F31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 Учимся решать задачи. Тетрадь с печатной основой.</w:t>
      </w:r>
      <w:r>
        <w:rPr>
          <w:rFonts w:ascii="Times New Roman" w:hAnsi="Times New Roman"/>
          <w:sz w:val="24"/>
          <w:szCs w:val="24"/>
        </w:rPr>
        <w:t xml:space="preserve"> 2 класс. М., </w:t>
      </w:r>
      <w:proofErr w:type="spellStart"/>
      <w:r>
        <w:rPr>
          <w:rFonts w:ascii="Times New Roman" w:hAnsi="Times New Roman"/>
          <w:sz w:val="24"/>
          <w:szCs w:val="24"/>
        </w:rPr>
        <w:t>Линка-Пресс</w:t>
      </w:r>
      <w:proofErr w:type="spellEnd"/>
      <w:r>
        <w:rPr>
          <w:rFonts w:ascii="Times New Roman" w:hAnsi="Times New Roman"/>
          <w:sz w:val="24"/>
          <w:szCs w:val="24"/>
        </w:rPr>
        <w:t>,  2012</w:t>
      </w:r>
    </w:p>
    <w:p w:rsidR="00371F31" w:rsidRPr="00FC651C" w:rsidRDefault="00371F31" w:rsidP="00371F31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 Наглядная геометрия. Тетрадь с печатной осново</w:t>
      </w:r>
      <w:r>
        <w:rPr>
          <w:rFonts w:ascii="Times New Roman" w:hAnsi="Times New Roman"/>
          <w:sz w:val="24"/>
          <w:szCs w:val="24"/>
        </w:rPr>
        <w:t xml:space="preserve">й. 2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Линка-Пресс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</w:p>
    <w:p w:rsidR="00371F31" w:rsidRPr="00FC651C" w:rsidRDefault="00371F31" w:rsidP="00371F3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Н.Б., Виноградова Е.П. Учимся решать комбинаторные задачи. 1 – 2 классы. Математика и информатика. Изд-во «Ассоц</w:t>
      </w:r>
      <w:r>
        <w:rPr>
          <w:rFonts w:ascii="Times New Roman" w:hAnsi="Times New Roman"/>
          <w:sz w:val="24"/>
          <w:szCs w:val="24"/>
        </w:rPr>
        <w:t>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век»,2012</w:t>
      </w:r>
      <w:r w:rsidRPr="00FC651C">
        <w:rPr>
          <w:rFonts w:ascii="Times New Roman" w:hAnsi="Times New Roman"/>
          <w:sz w:val="24"/>
          <w:szCs w:val="24"/>
        </w:rPr>
        <w:t xml:space="preserve"> </w:t>
      </w:r>
    </w:p>
    <w:p w:rsidR="00371F31" w:rsidRPr="00FC651C" w:rsidRDefault="00371F31" w:rsidP="00371F3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Истомина Н.Б., </w:t>
      </w:r>
      <w:proofErr w:type="spellStart"/>
      <w:r w:rsidRPr="00FC651C">
        <w:rPr>
          <w:rFonts w:ascii="Times New Roman" w:hAnsi="Times New Roman"/>
          <w:sz w:val="24"/>
          <w:szCs w:val="24"/>
        </w:rPr>
        <w:t>Шмырева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Г.Г. Контрольные работы по математике. 2 класс (три уровня) И</w:t>
      </w:r>
      <w:r>
        <w:rPr>
          <w:rFonts w:ascii="Times New Roman" w:hAnsi="Times New Roman"/>
          <w:sz w:val="24"/>
          <w:szCs w:val="24"/>
        </w:rPr>
        <w:t>зд-во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 2012</w:t>
      </w:r>
    </w:p>
    <w:p w:rsidR="00371F31" w:rsidRPr="00FC651C" w:rsidRDefault="00371F31" w:rsidP="00371F3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 , Горина О.П. Тестовые задания по математике. 2</w:t>
      </w:r>
      <w:r>
        <w:rPr>
          <w:rFonts w:ascii="Times New Roman" w:hAnsi="Times New Roman"/>
          <w:sz w:val="24"/>
          <w:szCs w:val="24"/>
        </w:rPr>
        <w:t xml:space="preserve"> класс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век»,2012</w:t>
      </w:r>
    </w:p>
    <w:p w:rsidR="00371F31" w:rsidRPr="00FC651C" w:rsidRDefault="00371F31" w:rsidP="00371F3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Н.Б., Тихонова Н.Б. Учимся решать логические задачи. Математика и информа</w:t>
      </w:r>
      <w:r>
        <w:rPr>
          <w:rFonts w:ascii="Times New Roman" w:hAnsi="Times New Roman"/>
          <w:sz w:val="24"/>
          <w:szCs w:val="24"/>
        </w:rPr>
        <w:t>тика. 1-2 классы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век»,2012</w:t>
      </w:r>
    </w:p>
    <w:p w:rsidR="00371F31" w:rsidRDefault="00371F31" w:rsidP="00371F31">
      <w:pPr>
        <w:pStyle w:val="a5"/>
        <w:spacing w:line="276" w:lineRule="auto"/>
        <w:jc w:val="both"/>
        <w:rPr>
          <w:rStyle w:val="FontStyle94"/>
          <w:rFonts w:ascii="Times New Roman" w:hAnsi="Times New Roman"/>
          <w:sz w:val="24"/>
          <w:szCs w:val="24"/>
        </w:rPr>
      </w:pPr>
      <w:r w:rsidRPr="00F56CAE">
        <w:rPr>
          <w:rStyle w:val="FontStyle94"/>
          <w:rFonts w:ascii="Times New Roman" w:hAnsi="Times New Roman"/>
          <w:sz w:val="24"/>
          <w:szCs w:val="24"/>
        </w:rPr>
        <w:t xml:space="preserve">ПОСОБИЕ ДЛЯ УЧИТЕЛЕЙ: </w:t>
      </w:r>
    </w:p>
    <w:p w:rsidR="00371F31" w:rsidRDefault="00371F31" w:rsidP="00371F31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класс» В двух ч</w:t>
      </w:r>
      <w:r>
        <w:rPr>
          <w:rFonts w:ascii="Times New Roman" w:hAnsi="Times New Roman"/>
          <w:sz w:val="24"/>
          <w:szCs w:val="24"/>
        </w:rPr>
        <w:t>астях.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век»,2010</w:t>
      </w:r>
      <w:r w:rsidRPr="00FC651C">
        <w:rPr>
          <w:rFonts w:ascii="Times New Roman" w:hAnsi="Times New Roman"/>
          <w:sz w:val="24"/>
          <w:szCs w:val="24"/>
        </w:rPr>
        <w:t xml:space="preserve"> . Электронная версия на сайте издательства </w:t>
      </w:r>
    </w:p>
    <w:p w:rsidR="00371F31" w:rsidRPr="00FC651C" w:rsidRDefault="00371F31" w:rsidP="00371F31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51C">
        <w:rPr>
          <w:rFonts w:ascii="Times New Roman" w:hAnsi="Times New Roman"/>
          <w:sz w:val="24"/>
          <w:szCs w:val="24"/>
        </w:rPr>
        <w:t>Гаркавцева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Г. Ю., К</w:t>
      </w:r>
      <w:r>
        <w:rPr>
          <w:rFonts w:ascii="Times New Roman" w:hAnsi="Times New Roman"/>
          <w:sz w:val="24"/>
          <w:szCs w:val="24"/>
        </w:rPr>
        <w:t>ожевникова Е. Н.,  Редько З. Б.</w:t>
      </w:r>
      <w:r w:rsidRPr="00FC651C">
        <w:rPr>
          <w:rFonts w:ascii="Times New Roman" w:hAnsi="Times New Roman"/>
          <w:sz w:val="24"/>
          <w:szCs w:val="24"/>
        </w:rPr>
        <w:t>, Методические рекомендации  к тетради «Наглядная геометрия. 2 класс». Под редакцией Н. Б. Ист</w:t>
      </w:r>
      <w:r>
        <w:rPr>
          <w:rFonts w:ascii="Times New Roman" w:hAnsi="Times New Roman"/>
          <w:sz w:val="24"/>
          <w:szCs w:val="24"/>
        </w:rPr>
        <w:t xml:space="preserve">оминой. М.: </w:t>
      </w:r>
      <w:proofErr w:type="spellStart"/>
      <w:r>
        <w:rPr>
          <w:rFonts w:ascii="Times New Roman" w:hAnsi="Times New Roman"/>
          <w:sz w:val="24"/>
          <w:szCs w:val="24"/>
        </w:rPr>
        <w:t>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 Пресс, 2009</w:t>
      </w:r>
      <w:r w:rsidRPr="00FC651C">
        <w:rPr>
          <w:rFonts w:ascii="Times New Roman" w:hAnsi="Times New Roman"/>
          <w:sz w:val="24"/>
          <w:szCs w:val="24"/>
        </w:rPr>
        <w:t xml:space="preserve">. </w:t>
      </w:r>
    </w:p>
    <w:p w:rsidR="00371F31" w:rsidRDefault="00371F31" w:rsidP="00371F31">
      <w:pPr>
        <w:pStyle w:val="a5"/>
        <w:numPr>
          <w:ilvl w:val="1"/>
          <w:numId w:val="3"/>
        </w:numPr>
        <w:spacing w:line="276" w:lineRule="auto"/>
        <w:rPr>
          <w:rStyle w:val="FontStyle95"/>
        </w:rPr>
      </w:pPr>
      <w:proofErr w:type="gramStart"/>
      <w:r w:rsidRPr="00FC651C">
        <w:rPr>
          <w:rFonts w:ascii="Times New Roman" w:hAnsi="Times New Roman"/>
          <w:sz w:val="24"/>
          <w:szCs w:val="24"/>
        </w:rPr>
        <w:t>Попова С. В. Уроки математической гармонии (2 класс.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sz w:val="24"/>
          <w:szCs w:val="24"/>
        </w:rPr>
        <w:t>Из опыта работы).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Под редакцией Н. Б. Истоминой. 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век. 2009</w:t>
      </w:r>
    </w:p>
    <w:p w:rsidR="00371F31" w:rsidRPr="00CD56FC" w:rsidRDefault="00371F31" w:rsidP="00371F31">
      <w:pPr>
        <w:pStyle w:val="a5"/>
        <w:spacing w:line="276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CD56FC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371F31" w:rsidRPr="00F56CAE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t>Оснащение учебного процесса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371F31" w:rsidRPr="00F56CAE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371F31" w:rsidRPr="00F56CAE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t xml:space="preserve">В связи с этим главную роль играют средства обучения, включающие </w:t>
      </w:r>
      <w:r w:rsidRPr="00F56CAE">
        <w:rPr>
          <w:rFonts w:ascii="Times New Roman" w:hAnsi="Times New Roman"/>
          <w:b/>
          <w:sz w:val="24"/>
          <w:szCs w:val="24"/>
        </w:rPr>
        <w:t>наглядные пособия</w:t>
      </w:r>
      <w:r w:rsidRPr="00F56CAE">
        <w:rPr>
          <w:rFonts w:ascii="Times New Roman" w:hAnsi="Times New Roman"/>
          <w:sz w:val="24"/>
          <w:szCs w:val="24"/>
        </w:rPr>
        <w:t xml:space="preserve">: </w:t>
      </w:r>
    </w:p>
    <w:p w:rsidR="00371F31" w:rsidRPr="00F56CA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F56CAE">
        <w:rPr>
          <w:rFonts w:ascii="Times New Roman" w:hAnsi="Times New Roman"/>
          <w:i/>
          <w:sz w:val="24"/>
          <w:szCs w:val="24"/>
        </w:rPr>
        <w:t>натуральные пособия</w:t>
      </w:r>
      <w:r w:rsidRPr="00F56CAE">
        <w:rPr>
          <w:rFonts w:ascii="Times New Roman" w:hAnsi="Times New Roman"/>
          <w:sz w:val="24"/>
          <w:szCs w:val="24"/>
        </w:rPr>
        <w:t xml:space="preserve"> (реальные объекты живой и неживой природы, объекты-заместители); </w:t>
      </w:r>
    </w:p>
    <w:p w:rsidR="00371F31" w:rsidRPr="00F56CA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t xml:space="preserve">2) </w:t>
      </w:r>
      <w:r w:rsidRPr="00F56CAE">
        <w:rPr>
          <w:rFonts w:ascii="Times New Roman" w:hAnsi="Times New Roman"/>
          <w:i/>
          <w:sz w:val="24"/>
          <w:szCs w:val="24"/>
        </w:rPr>
        <w:t>изобразительные наглядные пособ</w:t>
      </w:r>
      <w:r w:rsidRPr="00F56CAE">
        <w:rPr>
          <w:rFonts w:ascii="Times New Roman" w:hAnsi="Times New Roman"/>
          <w:sz w:val="24"/>
          <w:szCs w:val="24"/>
        </w:rPr>
        <w:t>ия (рисунки, схематические рисунки, схемы, таблицы);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6CAE">
        <w:rPr>
          <w:rFonts w:ascii="Times New Roman" w:hAnsi="Times New Roman"/>
          <w:sz w:val="24"/>
          <w:szCs w:val="24"/>
        </w:rPr>
        <w:t xml:space="preserve">3)  </w:t>
      </w:r>
      <w:r w:rsidRPr="00F56CAE">
        <w:rPr>
          <w:rFonts w:ascii="Times New Roman" w:hAnsi="Times New Roman"/>
          <w:i/>
          <w:sz w:val="24"/>
          <w:szCs w:val="24"/>
        </w:rPr>
        <w:t xml:space="preserve">оборудование для </w:t>
      </w:r>
      <w:proofErr w:type="spellStart"/>
      <w:r w:rsidRPr="00F56CAE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F56CAE">
        <w:rPr>
          <w:rFonts w:ascii="Times New Roman" w:hAnsi="Times New Roman"/>
          <w:i/>
          <w:sz w:val="24"/>
          <w:szCs w:val="24"/>
        </w:rPr>
        <w:t xml:space="preserve"> демонстраций</w:t>
      </w:r>
      <w:r w:rsidRPr="00F56CAE">
        <w:rPr>
          <w:rFonts w:ascii="Times New Roman" w:hAnsi="Times New Roman"/>
          <w:sz w:val="24"/>
          <w:szCs w:val="24"/>
        </w:rPr>
        <w:t xml:space="preserve"> (компьютер, </w:t>
      </w:r>
      <w:proofErr w:type="spellStart"/>
      <w:r w:rsidRPr="00F56CAE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F56CAE">
        <w:rPr>
          <w:rFonts w:ascii="Times New Roman" w:hAnsi="Times New Roman"/>
          <w:sz w:val="24"/>
          <w:szCs w:val="24"/>
        </w:rPr>
        <w:t>,  DVD-проектор,  видеомагнитофон  и др.)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r>
        <w:rPr>
          <w:rFonts w:ascii="Times New Roman" w:hAnsi="Times New Roman"/>
          <w:i/>
          <w:sz w:val="24"/>
          <w:szCs w:val="24"/>
        </w:rPr>
        <w:t>э</w:t>
      </w:r>
      <w:r w:rsidRPr="002B0FE2">
        <w:rPr>
          <w:rFonts w:ascii="Times New Roman" w:hAnsi="Times New Roman"/>
          <w:i/>
          <w:sz w:val="24"/>
          <w:szCs w:val="24"/>
        </w:rPr>
        <w:t>кранно-звуковые пособия: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C651C">
        <w:rPr>
          <w:rFonts w:ascii="Times New Roman" w:hAnsi="Times New Roman"/>
          <w:sz w:val="24"/>
          <w:szCs w:val="24"/>
        </w:rPr>
        <w:t xml:space="preserve">идеофильм «Учимся решать задачи. 1 класс» для просмотра на </w:t>
      </w:r>
      <w:r w:rsidRPr="00FC651C">
        <w:rPr>
          <w:rFonts w:ascii="Times New Roman" w:hAnsi="Times New Roman"/>
          <w:sz w:val="24"/>
          <w:szCs w:val="24"/>
          <w:lang w:val="en-US"/>
        </w:rPr>
        <w:t>DVD</w:t>
      </w:r>
      <w:r w:rsidRPr="00FC651C">
        <w:rPr>
          <w:rFonts w:ascii="Times New Roman" w:hAnsi="Times New Roman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FC651C">
        <w:rPr>
          <w:rFonts w:ascii="Times New Roman" w:hAnsi="Times New Roman"/>
          <w:sz w:val="24"/>
          <w:szCs w:val="24"/>
        </w:rPr>
        <w:t>Линка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–  Пресс, 2009. 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FC651C">
        <w:rPr>
          <w:rFonts w:ascii="Times New Roman" w:hAnsi="Times New Roman"/>
          <w:sz w:val="24"/>
          <w:szCs w:val="24"/>
        </w:rPr>
        <w:t xml:space="preserve">идеофильм «Учимся решать задачи. 2 класс» для просмотра на </w:t>
      </w:r>
      <w:r w:rsidRPr="00FC651C">
        <w:rPr>
          <w:rFonts w:ascii="Times New Roman" w:hAnsi="Times New Roman"/>
          <w:sz w:val="24"/>
          <w:szCs w:val="24"/>
          <w:lang w:val="en-US"/>
        </w:rPr>
        <w:t>DVD</w:t>
      </w:r>
      <w:r w:rsidRPr="00FC651C">
        <w:rPr>
          <w:rFonts w:ascii="Times New Roman" w:hAnsi="Times New Roman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FC651C">
        <w:rPr>
          <w:rFonts w:ascii="Times New Roman" w:hAnsi="Times New Roman"/>
          <w:sz w:val="24"/>
          <w:szCs w:val="24"/>
        </w:rPr>
        <w:t>Линка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–  Пресс, 2009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FC651C">
        <w:rPr>
          <w:rFonts w:ascii="Times New Roman" w:hAnsi="Times New Roman"/>
          <w:sz w:val="24"/>
          <w:szCs w:val="24"/>
        </w:rPr>
        <w:t xml:space="preserve">идеофильм «Учимся решать задачи. 3 класс» для просмотра на </w:t>
      </w:r>
      <w:r w:rsidRPr="00FC651C">
        <w:rPr>
          <w:rFonts w:ascii="Times New Roman" w:hAnsi="Times New Roman"/>
          <w:sz w:val="24"/>
          <w:szCs w:val="24"/>
          <w:lang w:val="en-US"/>
        </w:rPr>
        <w:t>DVD</w:t>
      </w:r>
      <w:r w:rsidRPr="00FC651C">
        <w:rPr>
          <w:rFonts w:ascii="Times New Roman" w:hAnsi="Times New Roman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FC651C">
        <w:rPr>
          <w:rFonts w:ascii="Times New Roman" w:hAnsi="Times New Roman"/>
          <w:sz w:val="24"/>
          <w:szCs w:val="24"/>
        </w:rPr>
        <w:t>Линка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–  Пресс, 2009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FC651C">
        <w:rPr>
          <w:rFonts w:ascii="Times New Roman" w:hAnsi="Times New Roman"/>
          <w:sz w:val="24"/>
          <w:szCs w:val="24"/>
        </w:rPr>
        <w:t xml:space="preserve">идеофильм «Учимся решать задачи. 4 класс» для просмотра на </w:t>
      </w:r>
      <w:r w:rsidRPr="00FC651C">
        <w:rPr>
          <w:rFonts w:ascii="Times New Roman" w:hAnsi="Times New Roman"/>
          <w:sz w:val="24"/>
          <w:szCs w:val="24"/>
          <w:lang w:val="en-US"/>
        </w:rPr>
        <w:t>DVD</w:t>
      </w:r>
      <w:r w:rsidRPr="00FC651C">
        <w:rPr>
          <w:rFonts w:ascii="Times New Roman" w:hAnsi="Times New Roman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FC651C">
        <w:rPr>
          <w:rFonts w:ascii="Times New Roman" w:hAnsi="Times New Roman"/>
          <w:sz w:val="24"/>
          <w:szCs w:val="24"/>
        </w:rPr>
        <w:t>Линка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–  Пресс, 2009 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</w:t>
      </w:r>
      <w:r w:rsidRPr="00FC651C">
        <w:rPr>
          <w:rFonts w:ascii="Times New Roman" w:hAnsi="Times New Roman"/>
          <w:sz w:val="24"/>
          <w:szCs w:val="24"/>
        </w:rPr>
        <w:t xml:space="preserve">лектронная версия тестовых заданий по математике для 2-4 классов. Программа </w:t>
      </w:r>
      <w:r w:rsidRPr="00FC651C">
        <w:rPr>
          <w:rFonts w:ascii="Times New Roman" w:hAnsi="Times New Roman"/>
          <w:sz w:val="24"/>
          <w:szCs w:val="24"/>
          <w:lang w:val="en-US"/>
        </w:rPr>
        <w:t>Cool</w:t>
      </w:r>
      <w:r w:rsidRPr="00FC651C">
        <w:rPr>
          <w:rFonts w:ascii="Times New Roman" w:hAnsi="Times New Roman"/>
          <w:sz w:val="24"/>
          <w:szCs w:val="24"/>
        </w:rPr>
        <w:t xml:space="preserve"> – </w:t>
      </w:r>
      <w:r w:rsidRPr="00FC651C">
        <w:rPr>
          <w:rFonts w:ascii="Times New Roman" w:hAnsi="Times New Roman"/>
          <w:sz w:val="24"/>
          <w:szCs w:val="24"/>
          <w:lang w:val="en-US"/>
        </w:rPr>
        <w:t>Test</w:t>
      </w:r>
      <w:r w:rsidRPr="00FC651C">
        <w:rPr>
          <w:rFonts w:ascii="Times New Roman" w:hAnsi="Times New Roman"/>
          <w:sz w:val="24"/>
          <w:szCs w:val="24"/>
        </w:rPr>
        <w:t xml:space="preserve">. На сайте издательства </w:t>
      </w:r>
      <w:r>
        <w:rPr>
          <w:rFonts w:ascii="Times New Roman" w:hAnsi="Times New Roman"/>
          <w:sz w:val="24"/>
          <w:szCs w:val="24"/>
        </w:rPr>
        <w:t>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век»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</w:t>
      </w:r>
      <w:r w:rsidRPr="00FC651C">
        <w:rPr>
          <w:rFonts w:ascii="Times New Roman" w:hAnsi="Times New Roman"/>
          <w:sz w:val="24"/>
          <w:szCs w:val="24"/>
        </w:rPr>
        <w:t xml:space="preserve">лектронная версия тестовых заданий. Программа </w:t>
      </w:r>
      <w:r w:rsidRPr="00FC651C">
        <w:rPr>
          <w:rFonts w:ascii="Times New Roman" w:hAnsi="Times New Roman"/>
          <w:sz w:val="24"/>
          <w:szCs w:val="24"/>
          <w:lang w:val="en-US"/>
        </w:rPr>
        <w:t>Cool</w:t>
      </w:r>
      <w:r w:rsidRPr="00FC651C">
        <w:rPr>
          <w:rFonts w:ascii="Times New Roman" w:hAnsi="Times New Roman"/>
          <w:sz w:val="24"/>
          <w:szCs w:val="24"/>
        </w:rPr>
        <w:t xml:space="preserve"> – </w:t>
      </w:r>
      <w:r w:rsidRPr="00FC651C">
        <w:rPr>
          <w:rFonts w:ascii="Times New Roman" w:hAnsi="Times New Roman"/>
          <w:sz w:val="24"/>
          <w:szCs w:val="24"/>
          <w:lang w:val="en-US"/>
        </w:rPr>
        <w:t>Test</w:t>
      </w:r>
      <w:r w:rsidRPr="00FC651C">
        <w:rPr>
          <w:rFonts w:ascii="Times New Roman" w:hAnsi="Times New Roman"/>
          <w:sz w:val="24"/>
          <w:szCs w:val="24"/>
        </w:rPr>
        <w:t xml:space="preserve">. На сайте издательства </w:t>
      </w:r>
      <w:r>
        <w:rPr>
          <w:rFonts w:ascii="Times New Roman" w:hAnsi="Times New Roman"/>
          <w:sz w:val="24"/>
          <w:szCs w:val="24"/>
        </w:rPr>
        <w:t>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век»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1F31" w:rsidRPr="001F54B9" w:rsidRDefault="00371F31" w:rsidP="00371F31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1F54B9">
        <w:rPr>
          <w:rFonts w:ascii="Times New Roman" w:hAnsi="Times New Roman"/>
          <w:b/>
          <w:spacing w:val="4"/>
          <w:sz w:val="28"/>
          <w:szCs w:val="28"/>
        </w:rPr>
        <w:t>4.Содержание учебного предмета «Математика»</w:t>
      </w:r>
    </w:p>
    <w:p w:rsidR="00371F31" w:rsidRPr="001F54B9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(136</w:t>
      </w:r>
      <w:r w:rsidR="00371F31" w:rsidRPr="001F54B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1 классе (10 ч)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Число и цифра. Состав чисел в пределах 10.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Единицы длины и их соотношение</w:t>
      </w:r>
      <w:r>
        <w:rPr>
          <w:rFonts w:ascii="Times New Roman" w:hAnsi="Times New Roman"/>
          <w:sz w:val="24"/>
          <w:szCs w:val="24"/>
        </w:rPr>
        <w:t>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Сложение и вычитание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100 без перехода в другой разряд.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к решению задач.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Название компонентов и результатов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сложения и вычитания.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Построение суммы и разности отрезков.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длин отрезков. 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Двузначные</w:t>
      </w:r>
      <w:r w:rsidR="00683A3B">
        <w:rPr>
          <w:rFonts w:ascii="Times New Roman" w:hAnsi="Times New Roman"/>
          <w:b/>
          <w:sz w:val="24"/>
          <w:szCs w:val="24"/>
        </w:rPr>
        <w:t xml:space="preserve"> числа. Сложение и вычитание (52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Дополнение двузначного числа до «круглого».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однозначных чисел с переходом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другой разряд.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числа 11 – 18 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Взаимосвязь компонентов и результата сложения.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Сочетательное свойство сложения. Скобки.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двузначных и однозначных чисел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переходом в другой разряд.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Вычитание из двузначного числа однозначного с переходом в другой разряд.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(14</w:t>
      </w:r>
      <w:r w:rsidR="00371F31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Структура зад</w:t>
      </w:r>
      <w:r>
        <w:rPr>
          <w:rFonts w:ascii="Times New Roman" w:hAnsi="Times New Roman"/>
          <w:sz w:val="24"/>
          <w:szCs w:val="24"/>
        </w:rPr>
        <w:t xml:space="preserve">ачи. Запись ее решения.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Взаимосвязь ус</w:t>
      </w:r>
      <w:r>
        <w:rPr>
          <w:rFonts w:ascii="Times New Roman" w:hAnsi="Times New Roman"/>
          <w:sz w:val="24"/>
          <w:szCs w:val="24"/>
        </w:rPr>
        <w:t>ловия и вопроса задачи.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и вычитание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в пределах 100.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Использование схемы при решении задач</w:t>
      </w:r>
      <w:r>
        <w:rPr>
          <w:rFonts w:ascii="Times New Roman" w:hAnsi="Times New Roman"/>
          <w:sz w:val="24"/>
          <w:szCs w:val="24"/>
        </w:rPr>
        <w:t>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Схема как способ решения задачи.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Угол (3 ч)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Знакомство с углом. Сравнение углов по величине. Угольник.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C8C">
        <w:rPr>
          <w:rFonts w:ascii="Times New Roman" w:hAnsi="Times New Roman"/>
          <w:sz w:val="24"/>
          <w:szCs w:val="24"/>
        </w:rPr>
        <w:t>Острый</w:t>
      </w:r>
      <w:proofErr w:type="gramEnd"/>
      <w:r w:rsidRPr="00E57C8C">
        <w:rPr>
          <w:rFonts w:ascii="Times New Roman" w:hAnsi="Times New Roman"/>
          <w:sz w:val="24"/>
          <w:szCs w:val="24"/>
        </w:rPr>
        <w:t xml:space="preserve"> и тупые углы. Сравнение углов по величине.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Прямой угол.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Прямоугольник и квадрат (4</w:t>
      </w:r>
      <w:r w:rsidR="00371F31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Многоугольник, прямоугольник, квадрат.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Трёхзначные числа (20</w:t>
      </w:r>
      <w:r w:rsidR="00371F31" w:rsidRPr="00E57C8C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Сотня как счётная единица. Структура трёхзначного числа.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Чтение и запи</w:t>
      </w:r>
      <w:r>
        <w:rPr>
          <w:rFonts w:ascii="Times New Roman" w:hAnsi="Times New Roman"/>
          <w:sz w:val="24"/>
          <w:szCs w:val="24"/>
        </w:rPr>
        <w:t xml:space="preserve">сь трёхзначных чисел.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 xml:space="preserve">Запись трёхзначных чисел в виде сумы разрядных слагаемых.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Сравнение трёхзначных</w:t>
      </w:r>
      <w:r>
        <w:rPr>
          <w:rFonts w:ascii="Times New Roman" w:hAnsi="Times New Roman"/>
          <w:sz w:val="24"/>
          <w:szCs w:val="24"/>
        </w:rPr>
        <w:t xml:space="preserve"> чисел.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</w:t>
      </w:r>
      <w:r w:rsidRPr="00E57C8C">
        <w:rPr>
          <w:rFonts w:ascii="Times New Roman" w:hAnsi="Times New Roman"/>
          <w:sz w:val="24"/>
          <w:szCs w:val="24"/>
        </w:rPr>
        <w:t>ние и вычитание двухзначных чисел с переходом в другой разряд.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Устное сло</w:t>
      </w:r>
      <w:r>
        <w:rPr>
          <w:rFonts w:ascii="Times New Roman" w:hAnsi="Times New Roman"/>
          <w:sz w:val="24"/>
          <w:szCs w:val="24"/>
        </w:rPr>
        <w:t xml:space="preserve">жение и вычитание чисел в пределах 100.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Сложение и вычитание трёхзначных чисел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C8C">
        <w:rPr>
          <w:rFonts w:ascii="Times New Roman" w:hAnsi="Times New Roman"/>
          <w:sz w:val="24"/>
          <w:szCs w:val="24"/>
        </w:rPr>
        <w:t>основе знания их разрядного состава.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Сложен</w:t>
      </w:r>
      <w:r>
        <w:rPr>
          <w:rFonts w:ascii="Times New Roman" w:hAnsi="Times New Roman"/>
          <w:sz w:val="24"/>
          <w:szCs w:val="24"/>
        </w:rPr>
        <w:t xml:space="preserve">ие и вычитание сотен.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 xml:space="preserve">Единица </w:t>
      </w:r>
      <w:r>
        <w:rPr>
          <w:rFonts w:ascii="Times New Roman" w:hAnsi="Times New Roman"/>
          <w:sz w:val="24"/>
          <w:szCs w:val="24"/>
        </w:rPr>
        <w:t xml:space="preserve">длины – 1 м. Рулетка.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Соотношение единиц д</w:t>
      </w:r>
      <w:r>
        <w:rPr>
          <w:rFonts w:ascii="Times New Roman" w:hAnsi="Times New Roman"/>
          <w:sz w:val="24"/>
          <w:szCs w:val="24"/>
        </w:rPr>
        <w:t xml:space="preserve">лины (1 м, 1 дм, 1 см) 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C8C">
        <w:rPr>
          <w:rFonts w:ascii="Times New Roman" w:hAnsi="Times New Roman"/>
          <w:b/>
          <w:sz w:val="24"/>
          <w:szCs w:val="24"/>
        </w:rPr>
        <w:t>Умножение. Переместительное</w:t>
      </w:r>
      <w:r w:rsidR="00683A3B">
        <w:rPr>
          <w:rFonts w:ascii="Times New Roman" w:hAnsi="Times New Roman"/>
          <w:b/>
          <w:sz w:val="24"/>
          <w:szCs w:val="24"/>
        </w:rPr>
        <w:t xml:space="preserve"> свойство умножения (26</w:t>
      </w:r>
      <w:r w:rsidRPr="00E57C8C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Смысл действия умножения. Названия компонентов и результатов действия умножения.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действия умножения.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Умножение на 1 и 0.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Переместительн</w:t>
      </w:r>
      <w:r>
        <w:rPr>
          <w:rFonts w:ascii="Times New Roman" w:hAnsi="Times New Roman"/>
          <w:sz w:val="24"/>
          <w:szCs w:val="24"/>
        </w:rPr>
        <w:t xml:space="preserve">ое свойство умножения.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умножения с числами 8 и 9</w:t>
      </w:r>
      <w:r w:rsidRPr="00781235">
        <w:rPr>
          <w:rFonts w:ascii="Times New Roman" w:hAnsi="Times New Roman"/>
          <w:sz w:val="24"/>
          <w:szCs w:val="24"/>
        </w:rPr>
        <w:t>.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Понятие «увеличить в …» и его связь с определением умножения.</w:t>
      </w:r>
    </w:p>
    <w:p w:rsidR="00371F31" w:rsidRPr="00781235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Еди</w:t>
      </w:r>
      <w:r w:rsidR="00683A3B">
        <w:rPr>
          <w:rFonts w:ascii="Times New Roman" w:hAnsi="Times New Roman"/>
          <w:b/>
          <w:sz w:val="24"/>
          <w:szCs w:val="24"/>
        </w:rPr>
        <w:t>ницы времени (2</w:t>
      </w:r>
      <w:r w:rsidRPr="00781235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 xml:space="preserve">Измерение времени.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Единицы времени: час,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минута, секунда, сутки, неделя, год.</w:t>
      </w:r>
    </w:p>
    <w:p w:rsidR="00371F31" w:rsidRPr="00781235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 и круг (2</w:t>
      </w:r>
      <w:r w:rsidR="00371F31" w:rsidRPr="00781235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Уточнение понятий «окружность», «круг».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Итоговое повторение (6</w:t>
      </w:r>
      <w:r w:rsidR="00371F31" w:rsidRPr="00A17AAD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1F31" w:rsidRPr="006E289B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9B"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371F31" w:rsidRPr="00781235" w:rsidRDefault="00371F31" w:rsidP="00371F31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781235">
        <w:rPr>
          <w:rFonts w:ascii="Times New Roman" w:hAnsi="Times New Roman"/>
          <w:i/>
          <w:sz w:val="24"/>
          <w:szCs w:val="24"/>
        </w:rPr>
        <w:t>Первый уровень</w:t>
      </w:r>
    </w:p>
    <w:p w:rsidR="00371F31" w:rsidRDefault="00371F31" w:rsidP="00371F3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371F31" w:rsidRPr="00781235" w:rsidRDefault="00371F31" w:rsidP="00371F31">
      <w:pPr>
        <w:pStyle w:val="a5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81235">
        <w:rPr>
          <w:rFonts w:ascii="Times New Roman" w:hAnsi="Times New Roman"/>
          <w:sz w:val="24"/>
          <w:szCs w:val="24"/>
        </w:rPr>
        <w:t>остав каждого однозначного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и двузначного числа в пределах 20 (табличные случаи сложения и соответствующие слу</w:t>
      </w:r>
      <w:r>
        <w:rPr>
          <w:rFonts w:ascii="Times New Roman" w:hAnsi="Times New Roman"/>
          <w:sz w:val="24"/>
          <w:szCs w:val="24"/>
        </w:rPr>
        <w:t>чаи вычитания);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81235">
        <w:rPr>
          <w:rFonts w:ascii="Times New Roman" w:hAnsi="Times New Roman"/>
          <w:sz w:val="24"/>
          <w:szCs w:val="24"/>
        </w:rPr>
        <w:t>азрядный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состав двузначных и трехзначных чисел и соотношения между разрядными единицами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-н</w:t>
      </w:r>
      <w:r w:rsidRPr="00781235">
        <w:rPr>
          <w:rFonts w:ascii="Times New Roman" w:hAnsi="Times New Roman"/>
          <w:sz w:val="24"/>
          <w:szCs w:val="24"/>
        </w:rPr>
        <w:t>азвания геометрических фигур (угол, многоугольник, четырехугольник, прямоугольник, квадрат, треугольник, круг,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окружность)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Pr="00781235">
        <w:rPr>
          <w:rFonts w:ascii="Times New Roman" w:hAnsi="Times New Roman"/>
          <w:sz w:val="24"/>
          <w:szCs w:val="24"/>
        </w:rPr>
        <w:t>диницы длины (сантиметр,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дециметр, метр) и соотно</w:t>
      </w:r>
      <w:r>
        <w:rPr>
          <w:rFonts w:ascii="Times New Roman" w:hAnsi="Times New Roman"/>
          <w:sz w:val="24"/>
          <w:szCs w:val="24"/>
        </w:rPr>
        <w:t>шения между ними;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Pr="00781235">
        <w:rPr>
          <w:rFonts w:ascii="Times New Roman" w:hAnsi="Times New Roman"/>
          <w:sz w:val="24"/>
          <w:szCs w:val="24"/>
        </w:rPr>
        <w:t>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времени (час, минута, секунда) и соотношения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ними.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81235">
        <w:rPr>
          <w:rFonts w:ascii="Times New Roman" w:hAnsi="Times New Roman"/>
          <w:sz w:val="24"/>
          <w:szCs w:val="24"/>
        </w:rPr>
        <w:t>труктуру задачи (условие,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вопрос)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6A57EF">
        <w:rPr>
          <w:rFonts w:ascii="Times New Roman" w:hAnsi="Times New Roman"/>
          <w:sz w:val="24"/>
          <w:szCs w:val="24"/>
        </w:rPr>
        <w:t>азвания компонентов и резуль</w:t>
      </w:r>
      <w:r>
        <w:rPr>
          <w:rFonts w:ascii="Times New Roman" w:hAnsi="Times New Roman"/>
          <w:sz w:val="24"/>
          <w:szCs w:val="24"/>
        </w:rPr>
        <w:t>тата умножения;</w:t>
      </w:r>
    </w:p>
    <w:p w:rsidR="00371F31" w:rsidRPr="006A57EF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</w:t>
      </w:r>
      <w:r w:rsidRPr="006A57EF">
        <w:rPr>
          <w:rFonts w:ascii="Times New Roman" w:hAnsi="Times New Roman"/>
          <w:sz w:val="24"/>
          <w:szCs w:val="24"/>
        </w:rPr>
        <w:t>аблицу умножения однозначных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EF">
        <w:rPr>
          <w:rFonts w:ascii="Times New Roman" w:hAnsi="Times New Roman"/>
          <w:sz w:val="24"/>
          <w:szCs w:val="24"/>
        </w:rPr>
        <w:t>(с числами 9 и 8)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Pr="006A57EF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</w:t>
      </w:r>
      <w:r w:rsidRPr="006A57EF">
        <w:rPr>
          <w:rFonts w:ascii="Times New Roman" w:hAnsi="Times New Roman"/>
          <w:sz w:val="24"/>
          <w:szCs w:val="24"/>
        </w:rPr>
        <w:t>ереместительное свойство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EF">
        <w:rPr>
          <w:rFonts w:ascii="Times New Roman" w:hAnsi="Times New Roman"/>
          <w:sz w:val="24"/>
          <w:szCs w:val="24"/>
        </w:rPr>
        <w:t>умножения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A57EF">
        <w:rPr>
          <w:rFonts w:ascii="Times New Roman" w:hAnsi="Times New Roman"/>
          <w:b/>
          <w:sz w:val="24"/>
          <w:szCs w:val="24"/>
        </w:rPr>
        <w:t>уметь: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DF4032">
        <w:rPr>
          <w:rFonts w:ascii="Times New Roman" w:hAnsi="Times New Roman"/>
          <w:sz w:val="24"/>
          <w:szCs w:val="24"/>
        </w:rPr>
        <w:t>итать, записывать и сравнивать любые числа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>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F4032">
        <w:rPr>
          <w:rFonts w:ascii="Times New Roman" w:hAnsi="Times New Roman"/>
          <w:sz w:val="24"/>
          <w:szCs w:val="24"/>
        </w:rPr>
        <w:t>кладывать и вычитать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любые числа в пределах 100 и</w:t>
      </w:r>
      <w:r>
        <w:rPr>
          <w:rFonts w:ascii="Times New Roman" w:hAnsi="Times New Roman"/>
          <w:sz w:val="24"/>
          <w:szCs w:val="24"/>
        </w:rPr>
        <w:t xml:space="preserve"> в пределах 1000;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DF4032">
        <w:rPr>
          <w:rFonts w:ascii="Times New Roman" w:hAnsi="Times New Roman"/>
          <w:sz w:val="24"/>
          <w:szCs w:val="24"/>
        </w:rPr>
        <w:t>аспознавать и чертить геометрические фигуры, используя циркуль, линейку,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угольник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змерять длину отрезков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чертить отрезки заданной дли</w:t>
      </w:r>
      <w:r>
        <w:rPr>
          <w:rFonts w:ascii="Times New Roman" w:hAnsi="Times New Roman"/>
          <w:sz w:val="24"/>
          <w:szCs w:val="24"/>
        </w:rPr>
        <w:t xml:space="preserve">ны; 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F4032">
        <w:rPr>
          <w:rFonts w:ascii="Times New Roman" w:hAnsi="Times New Roman"/>
          <w:sz w:val="24"/>
          <w:szCs w:val="24"/>
        </w:rPr>
        <w:t>пределять время по часам</w:t>
      </w:r>
      <w:r>
        <w:rPr>
          <w:rFonts w:ascii="Times New Roman" w:hAnsi="Times New Roman"/>
          <w:sz w:val="24"/>
          <w:szCs w:val="24"/>
        </w:rPr>
        <w:t>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DF4032">
        <w:rPr>
          <w:rFonts w:ascii="Times New Roman" w:hAnsi="Times New Roman"/>
          <w:sz w:val="24"/>
          <w:szCs w:val="24"/>
        </w:rPr>
        <w:t>ешать простые и составные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задачи на сложение и вычитание, записывать их решение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4032">
        <w:rPr>
          <w:rFonts w:ascii="Times New Roman" w:hAnsi="Times New Roman"/>
          <w:sz w:val="24"/>
          <w:szCs w:val="24"/>
        </w:rPr>
        <w:t>выражением и по действиям,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F4032">
        <w:rPr>
          <w:rFonts w:ascii="Times New Roman" w:hAnsi="Times New Roman"/>
          <w:sz w:val="24"/>
          <w:szCs w:val="24"/>
        </w:rPr>
        <w:t>спользовать в процессе решения задач схемы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DF4032">
        <w:rPr>
          <w:rFonts w:ascii="Times New Roman" w:hAnsi="Times New Roman"/>
          <w:sz w:val="24"/>
          <w:szCs w:val="24"/>
        </w:rPr>
        <w:t>итать числовые равенства на</w:t>
      </w:r>
      <w:r>
        <w:rPr>
          <w:rFonts w:ascii="Times New Roman" w:hAnsi="Times New Roman"/>
          <w:sz w:val="24"/>
          <w:szCs w:val="24"/>
        </w:rPr>
        <w:t xml:space="preserve"> умножение;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F4032">
        <w:rPr>
          <w:rFonts w:ascii="Times New Roman" w:hAnsi="Times New Roman"/>
          <w:sz w:val="24"/>
          <w:szCs w:val="24"/>
        </w:rPr>
        <w:t>оотносить числовые выражения и равенства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умножение с предметными и</w:t>
      </w:r>
      <w:r>
        <w:rPr>
          <w:rFonts w:ascii="Times New Roman" w:hAnsi="Times New Roman"/>
          <w:sz w:val="24"/>
          <w:szCs w:val="24"/>
        </w:rPr>
        <w:t xml:space="preserve"> схематическими моделями;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нтерпретировать 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«увеличить в...» на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моделях (</w:t>
      </w:r>
      <w:proofErr w:type="gramStart"/>
      <w:r w:rsidRPr="00DF4032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DF4032">
        <w:rPr>
          <w:rFonts w:ascii="Times New Roman" w:hAnsi="Times New Roman"/>
          <w:sz w:val="24"/>
          <w:szCs w:val="24"/>
        </w:rPr>
        <w:t>, вербальной, схематической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символической)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переместительное </w:t>
      </w:r>
      <w:r w:rsidRPr="00DF4032">
        <w:rPr>
          <w:rFonts w:ascii="Times New Roman" w:hAnsi="Times New Roman"/>
          <w:sz w:val="24"/>
          <w:szCs w:val="24"/>
        </w:rPr>
        <w:t>свойство</w:t>
      </w:r>
      <w:r>
        <w:rPr>
          <w:rFonts w:ascii="Times New Roman" w:hAnsi="Times New Roman"/>
          <w:sz w:val="24"/>
          <w:szCs w:val="24"/>
        </w:rPr>
        <w:t xml:space="preserve"> умножения </w:t>
      </w:r>
      <w:r w:rsidRPr="00DF4032">
        <w:rPr>
          <w:rFonts w:ascii="Times New Roman" w:hAnsi="Times New Roman"/>
          <w:sz w:val="24"/>
          <w:szCs w:val="24"/>
        </w:rPr>
        <w:t>при вычислениях и для сравнения выражений</w:t>
      </w:r>
      <w:r>
        <w:rPr>
          <w:rFonts w:ascii="Times New Roman" w:hAnsi="Times New Roman"/>
          <w:sz w:val="24"/>
          <w:szCs w:val="24"/>
        </w:rPr>
        <w:t>.</w:t>
      </w:r>
    </w:p>
    <w:p w:rsidR="00371F31" w:rsidRPr="008C786C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C786C">
        <w:rPr>
          <w:rFonts w:ascii="Times New Roman" w:hAnsi="Times New Roman"/>
          <w:i/>
          <w:sz w:val="24"/>
          <w:szCs w:val="24"/>
        </w:rPr>
        <w:t>Второй уровень</w:t>
      </w:r>
    </w:p>
    <w:p w:rsidR="00371F31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6C">
        <w:rPr>
          <w:rFonts w:ascii="Times New Roman" w:hAnsi="Times New Roman"/>
          <w:sz w:val="24"/>
          <w:szCs w:val="24"/>
        </w:rPr>
        <w:t>Знать последовательность чисел от 0 до 100, уметь читать,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записывать и сра</w:t>
      </w:r>
      <w:r>
        <w:rPr>
          <w:rFonts w:ascii="Times New Roman" w:hAnsi="Times New Roman"/>
          <w:sz w:val="24"/>
          <w:szCs w:val="24"/>
        </w:rPr>
        <w:t xml:space="preserve">внивать </w:t>
      </w:r>
      <w:r w:rsidRPr="008C786C">
        <w:rPr>
          <w:rFonts w:ascii="Times New Roman" w:hAnsi="Times New Roman"/>
          <w:sz w:val="24"/>
          <w:szCs w:val="24"/>
        </w:rPr>
        <w:t>их. Знать таблицу сложения однозначных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чисел и соответствующие случа</w:t>
      </w:r>
      <w:r>
        <w:rPr>
          <w:rFonts w:ascii="Times New Roman" w:hAnsi="Times New Roman"/>
          <w:sz w:val="24"/>
          <w:szCs w:val="24"/>
        </w:rPr>
        <w:t>и вычитания (на уровне автомати</w:t>
      </w:r>
      <w:r w:rsidRPr="008C786C">
        <w:rPr>
          <w:rFonts w:ascii="Times New Roman" w:hAnsi="Times New Roman"/>
          <w:sz w:val="24"/>
          <w:szCs w:val="24"/>
        </w:rPr>
        <w:t>зированного навыка). Уметь находить сумму и разность чисел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пределах 100. Решать задачи в о</w:t>
      </w:r>
      <w:r>
        <w:rPr>
          <w:rFonts w:ascii="Times New Roman" w:hAnsi="Times New Roman"/>
          <w:sz w:val="24"/>
          <w:szCs w:val="24"/>
        </w:rPr>
        <w:t>дно действие на сложение и вычи</w:t>
      </w:r>
      <w:r w:rsidRPr="008C786C">
        <w:rPr>
          <w:rFonts w:ascii="Times New Roman" w:hAnsi="Times New Roman"/>
          <w:sz w:val="24"/>
          <w:szCs w:val="24"/>
        </w:rPr>
        <w:t>тание.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1F31" w:rsidRPr="00B71CA6" w:rsidRDefault="00371F31" w:rsidP="00371F3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A6F42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71F31" w:rsidRPr="00245AB8" w:rsidRDefault="00371F31" w:rsidP="00371F31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245AB8">
        <w:rPr>
          <w:rFonts w:ascii="Times New Roman" w:hAnsi="Times New Roman"/>
          <w:i/>
          <w:sz w:val="24"/>
          <w:szCs w:val="24"/>
        </w:rPr>
        <w:t>для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71F31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 Методические рекомендации к учебнику «Математика 2 класс</w:t>
      </w:r>
      <w:r>
        <w:rPr>
          <w:rFonts w:ascii="Times New Roman" w:hAnsi="Times New Roman"/>
          <w:sz w:val="24"/>
          <w:szCs w:val="24"/>
        </w:rPr>
        <w:t>» В двух частях.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век»,2011 . </w:t>
      </w:r>
    </w:p>
    <w:p w:rsidR="00371F31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 Истомина Н.Б. Методика обучения математике в начальной школе. (Развивающее обучение). Пособие для студентов педагогических факультетов. «Ассо</w:t>
      </w:r>
      <w:r>
        <w:rPr>
          <w:rFonts w:ascii="Times New Roman" w:hAnsi="Times New Roman"/>
          <w:sz w:val="24"/>
          <w:szCs w:val="24"/>
        </w:rPr>
        <w:t>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век»,2009</w:t>
      </w:r>
    </w:p>
    <w:p w:rsidR="00371F31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Н.Б., Заяц Ю.С. Практикум по методике обучения математике в начальной школе. (Развивающее обучение). Пособие для студентов педагогичес</w:t>
      </w:r>
      <w:r>
        <w:rPr>
          <w:rFonts w:ascii="Times New Roman" w:hAnsi="Times New Roman"/>
          <w:sz w:val="24"/>
          <w:szCs w:val="24"/>
        </w:rPr>
        <w:t>ких факультетов.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 2009</w:t>
      </w:r>
    </w:p>
    <w:p w:rsidR="00371F31" w:rsidRPr="00B71CA6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CA6">
        <w:rPr>
          <w:rFonts w:ascii="Times New Roman" w:hAnsi="Times New Roman"/>
          <w:sz w:val="24"/>
          <w:szCs w:val="24"/>
        </w:rPr>
        <w:t>Гаркавцева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Г. Ю., Кожевникова Е. Н.,  Редько З. Б. , Методические рекомендации  к тетради «Наглядная геометрия. 2 класс». Под редакцией Н. Б. Истоминой. М.: </w:t>
      </w:r>
      <w:proofErr w:type="spellStart"/>
      <w:r w:rsidRPr="00B71CA6">
        <w:rPr>
          <w:rFonts w:ascii="Times New Roman" w:hAnsi="Times New Roman"/>
          <w:sz w:val="24"/>
          <w:szCs w:val="24"/>
        </w:rPr>
        <w:t>Линка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–  Пресс, 2008. </w:t>
      </w:r>
    </w:p>
    <w:p w:rsidR="00371F31" w:rsidRPr="00B71CA6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CA6">
        <w:rPr>
          <w:rFonts w:ascii="Times New Roman" w:hAnsi="Times New Roman"/>
          <w:sz w:val="24"/>
          <w:szCs w:val="24"/>
        </w:rPr>
        <w:t>Попова С. В. Уроки математической гармонии (2 класс.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1CA6">
        <w:rPr>
          <w:rFonts w:ascii="Times New Roman" w:hAnsi="Times New Roman"/>
          <w:sz w:val="24"/>
          <w:szCs w:val="24"/>
        </w:rPr>
        <w:t>Из опыта работы).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Под редакцией Н. Б. Истом</w:t>
      </w:r>
      <w:r>
        <w:rPr>
          <w:rFonts w:ascii="Times New Roman" w:hAnsi="Times New Roman"/>
          <w:sz w:val="24"/>
          <w:szCs w:val="24"/>
        </w:rPr>
        <w:t>иной. – Смоленск: 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век. 2008</w:t>
      </w:r>
    </w:p>
    <w:p w:rsidR="00371F31" w:rsidRPr="00B71CA6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71CA6">
        <w:rPr>
          <w:rFonts w:ascii="Times New Roman" w:hAnsi="Times New Roman"/>
          <w:i/>
          <w:sz w:val="24"/>
          <w:szCs w:val="24"/>
        </w:rPr>
        <w:t>для учащихся: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Истомина Н.Б. Математика. 2 класс. Учебник. В двух частях Учебник. Изд-во «Ассоциация ХХΙ век», 2011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Н.Б., Редько З.Б. Тетради по математике№1,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CA6">
        <w:rPr>
          <w:rFonts w:ascii="Times New Roman" w:hAnsi="Times New Roman"/>
          <w:sz w:val="24"/>
          <w:szCs w:val="24"/>
        </w:rPr>
        <w:t>2. 2 класс Изд-во «Ассоциация ХХΙ век», 2011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 xml:space="preserve">Истомина Н.Б. Учимся решать задачи. Тетрадь с печатной основой. 2 класс. М., </w:t>
      </w:r>
      <w:proofErr w:type="spellStart"/>
      <w:r w:rsidRPr="00B71CA6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Pr="00B71CA6">
        <w:rPr>
          <w:rFonts w:ascii="Times New Roman" w:hAnsi="Times New Roman"/>
          <w:sz w:val="24"/>
          <w:szCs w:val="24"/>
        </w:rPr>
        <w:t>,  2009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lastRenderedPageBreak/>
        <w:t xml:space="preserve">Истомина Н.Б. Наглядная геометрия. Тетрадь с печатной основой. 2 </w:t>
      </w:r>
      <w:proofErr w:type="spellStart"/>
      <w:r w:rsidRPr="00B71CA6">
        <w:rPr>
          <w:rFonts w:ascii="Times New Roman" w:hAnsi="Times New Roman"/>
          <w:sz w:val="24"/>
          <w:szCs w:val="24"/>
        </w:rPr>
        <w:t>класс</w:t>
      </w:r>
      <w:proofErr w:type="gramStart"/>
      <w:r w:rsidRPr="00B71CA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71CA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71CA6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Pr="00B71CA6">
        <w:rPr>
          <w:rFonts w:ascii="Times New Roman" w:hAnsi="Times New Roman"/>
          <w:sz w:val="24"/>
          <w:szCs w:val="24"/>
        </w:rPr>
        <w:t>, 2009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</w:t>
      </w:r>
      <w:r w:rsidRPr="00B71C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1CA6">
        <w:rPr>
          <w:rFonts w:ascii="Times New Roman" w:hAnsi="Times New Roman"/>
          <w:sz w:val="24"/>
          <w:szCs w:val="24"/>
        </w:rPr>
        <w:t>Тажева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М.У. 110 задач с сюжетами из сказок. </w:t>
      </w:r>
      <w:proofErr w:type="gramStart"/>
      <w:r w:rsidRPr="00B71CA6">
        <w:rPr>
          <w:rFonts w:ascii="Times New Roman" w:hAnsi="Times New Roman"/>
          <w:sz w:val="24"/>
          <w:szCs w:val="24"/>
        </w:rPr>
        <w:t>–М</w:t>
      </w:r>
      <w:proofErr w:type="gramEnd"/>
      <w:r w:rsidRPr="00B71CA6">
        <w:rPr>
          <w:rFonts w:ascii="Times New Roman" w:hAnsi="Times New Roman"/>
          <w:sz w:val="24"/>
          <w:szCs w:val="24"/>
        </w:rPr>
        <w:t>., АСТ, 2002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>Истомина Н.Б., Виноградова Е.П. Учимся решать комбинаторные задачи. 1 – 2 классы. Математика и инф</w:t>
      </w:r>
      <w:r>
        <w:rPr>
          <w:rFonts w:ascii="Times New Roman" w:hAnsi="Times New Roman"/>
          <w:sz w:val="24"/>
          <w:szCs w:val="24"/>
        </w:rPr>
        <w:t>орматика. Изд-во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век»,2009 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CA6">
        <w:rPr>
          <w:rFonts w:ascii="Times New Roman" w:hAnsi="Times New Roman"/>
          <w:sz w:val="24"/>
          <w:szCs w:val="24"/>
        </w:rPr>
        <w:t xml:space="preserve">Истомина Н.Б., </w:t>
      </w:r>
      <w:proofErr w:type="spellStart"/>
      <w:r w:rsidRPr="00B71CA6">
        <w:rPr>
          <w:rFonts w:ascii="Times New Roman" w:hAnsi="Times New Roman"/>
          <w:sz w:val="24"/>
          <w:szCs w:val="24"/>
        </w:rPr>
        <w:t>Шмырева</w:t>
      </w:r>
      <w:proofErr w:type="spellEnd"/>
      <w:r w:rsidRPr="00B71CA6">
        <w:rPr>
          <w:rFonts w:ascii="Times New Roman" w:hAnsi="Times New Roman"/>
          <w:sz w:val="24"/>
          <w:szCs w:val="24"/>
        </w:rPr>
        <w:t xml:space="preserve"> Г.Г. Контрольные работы по математике. 2 класс (тр</w:t>
      </w:r>
      <w:r>
        <w:rPr>
          <w:rFonts w:ascii="Times New Roman" w:hAnsi="Times New Roman"/>
          <w:sz w:val="24"/>
          <w:szCs w:val="24"/>
        </w:rPr>
        <w:t>и уровня) Изд-во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 2009</w:t>
      </w:r>
    </w:p>
    <w:p w:rsidR="00371F31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Н.Б.</w:t>
      </w:r>
      <w:r w:rsidRPr="00B71CA6">
        <w:rPr>
          <w:rFonts w:ascii="Times New Roman" w:hAnsi="Times New Roman"/>
          <w:sz w:val="24"/>
          <w:szCs w:val="24"/>
        </w:rPr>
        <w:t>, Горина О.П. Тестовые задания по мат</w:t>
      </w:r>
      <w:r>
        <w:rPr>
          <w:rFonts w:ascii="Times New Roman" w:hAnsi="Times New Roman"/>
          <w:sz w:val="24"/>
          <w:szCs w:val="24"/>
        </w:rPr>
        <w:t>ематике. 2 класс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век»,2009</w:t>
      </w:r>
    </w:p>
    <w:p w:rsidR="00371F31" w:rsidRPr="00371F31" w:rsidRDefault="00371F31" w:rsidP="00371F31">
      <w:r w:rsidRPr="00B71CA6">
        <w:rPr>
          <w:rFonts w:ascii="Times New Roman" w:hAnsi="Times New Roman"/>
          <w:sz w:val="24"/>
          <w:szCs w:val="24"/>
        </w:rPr>
        <w:t>Истомина Н.Б., Тихонова Н.Б. Учимся решать логические задачи. Математика и информа</w:t>
      </w:r>
      <w:r>
        <w:rPr>
          <w:rFonts w:ascii="Times New Roman" w:hAnsi="Times New Roman"/>
          <w:sz w:val="24"/>
          <w:szCs w:val="24"/>
        </w:rPr>
        <w:t>тика. 1-2 классы «Ассоциация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1CA6">
        <w:rPr>
          <w:rFonts w:ascii="Times New Roman" w:hAnsi="Times New Roman"/>
          <w:sz w:val="24"/>
          <w:szCs w:val="24"/>
        </w:rPr>
        <w:t xml:space="preserve"> век»,</w:t>
      </w:r>
    </w:p>
    <w:sectPr w:rsidR="00371F31" w:rsidRPr="00371F31" w:rsidSect="00371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803"/>
    <w:multiLevelType w:val="hybridMultilevel"/>
    <w:tmpl w:val="136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3DBE6082"/>
    <w:multiLevelType w:val="hybridMultilevel"/>
    <w:tmpl w:val="91A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2FEB"/>
    <w:multiLevelType w:val="hybridMultilevel"/>
    <w:tmpl w:val="A112C692"/>
    <w:lvl w:ilvl="0" w:tplc="550291B0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E0D1D"/>
    <w:multiLevelType w:val="hybridMultilevel"/>
    <w:tmpl w:val="CB4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C167F"/>
    <w:multiLevelType w:val="hybridMultilevel"/>
    <w:tmpl w:val="F84AF096"/>
    <w:lvl w:ilvl="0" w:tplc="4B2C3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11BF"/>
    <w:rsid w:val="00141F6D"/>
    <w:rsid w:val="001E2BC4"/>
    <w:rsid w:val="001E454B"/>
    <w:rsid w:val="001F430D"/>
    <w:rsid w:val="0020179A"/>
    <w:rsid w:val="00254B8C"/>
    <w:rsid w:val="00371F31"/>
    <w:rsid w:val="004B73F7"/>
    <w:rsid w:val="00583165"/>
    <w:rsid w:val="00655764"/>
    <w:rsid w:val="00683A3B"/>
    <w:rsid w:val="007629C2"/>
    <w:rsid w:val="008711BF"/>
    <w:rsid w:val="008D493B"/>
    <w:rsid w:val="009032D9"/>
    <w:rsid w:val="00914173"/>
    <w:rsid w:val="00A777A3"/>
    <w:rsid w:val="00B14A44"/>
    <w:rsid w:val="00BC4851"/>
    <w:rsid w:val="00E9562D"/>
    <w:rsid w:val="00F62372"/>
    <w:rsid w:val="00F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11B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711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31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831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83165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BC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141F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1F6D"/>
    <w:rPr>
      <w:rFonts w:ascii="Tahoma" w:eastAsia="Times New Roman" w:hAnsi="Tahoma" w:cs="Tahoma"/>
      <w:sz w:val="16"/>
      <w:szCs w:val="16"/>
    </w:rPr>
  </w:style>
  <w:style w:type="character" w:customStyle="1" w:styleId="FontStyle95">
    <w:name w:val="Font Style95"/>
    <w:basedOn w:val="a0"/>
    <w:uiPriority w:val="99"/>
    <w:rsid w:val="00371F31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371F31"/>
    <w:rPr>
      <w:rFonts w:ascii="Franklin Gothic Medium" w:hAnsi="Franklin Gothic Medium" w:cs="Franklin Gothic Medium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B1C5-6E04-41F0-B776-02699FCF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2012-09-04T16:30:00Z</dcterms:created>
  <dcterms:modified xsi:type="dcterms:W3CDTF">2012-09-12T19:29:00Z</dcterms:modified>
</cp:coreProperties>
</file>