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8" w:rsidRPr="00926B08" w:rsidRDefault="00DE0D7C" w:rsidP="00926B08">
      <w:pPr>
        <w:rPr>
          <w:rFonts w:ascii="Times New Roman" w:hAnsi="Times New Roman" w:cs="Times New Roman"/>
          <w:b/>
          <w:sz w:val="24"/>
          <w:szCs w:val="24"/>
        </w:rPr>
      </w:pPr>
      <w:r w:rsidRPr="00926B08">
        <w:rPr>
          <w:rFonts w:ascii="Times New Roman" w:hAnsi="Times New Roman" w:cs="Times New Roman"/>
          <w:b/>
          <w:sz w:val="24"/>
          <w:szCs w:val="24"/>
        </w:rPr>
        <w:t>Интеграция в развивающем подходе</w:t>
      </w:r>
      <w:r w:rsidR="0092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B08">
        <w:rPr>
          <w:rFonts w:ascii="Times New Roman" w:hAnsi="Times New Roman" w:cs="Times New Roman"/>
          <w:b/>
          <w:sz w:val="24"/>
          <w:szCs w:val="24"/>
        </w:rPr>
        <w:t>«Изобразительное искусство и художественный труд»</w:t>
      </w:r>
    </w:p>
    <w:p w:rsidR="00926B08" w:rsidRPr="00926B08" w:rsidRDefault="00117EBF" w:rsidP="00926B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26B08" w:rsidRPr="00926B08">
        <w:rPr>
          <w:rFonts w:ascii="Times New Roman" w:hAnsi="Times New Roman" w:cs="Times New Roman"/>
          <w:sz w:val="24"/>
          <w:szCs w:val="24"/>
        </w:rPr>
        <w:t xml:space="preserve">читель начальных классов:  </w:t>
      </w:r>
    </w:p>
    <w:p w:rsidR="00926B08" w:rsidRPr="00926B08" w:rsidRDefault="00926B08" w:rsidP="0092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>Чайкина Надежда Львовна</w:t>
      </w:r>
    </w:p>
    <w:p w:rsidR="00926B08" w:rsidRPr="00926B08" w:rsidRDefault="00926B08" w:rsidP="0092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МБОУ СОШ № 15 </w:t>
      </w:r>
    </w:p>
    <w:p w:rsidR="00926B08" w:rsidRPr="00926B08" w:rsidRDefault="00926B08" w:rsidP="0092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>г. Нерюнгри</w:t>
      </w:r>
    </w:p>
    <w:p w:rsidR="00926B08" w:rsidRPr="00926B08" w:rsidRDefault="00926B08" w:rsidP="00926B08">
      <w:pPr>
        <w:jc w:val="right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8F68CF" w:rsidRPr="00926B08" w:rsidRDefault="00252D0B" w:rsidP="00252D0B">
      <w:pPr>
        <w:jc w:val="both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D7C" w:rsidRPr="00926B08">
        <w:rPr>
          <w:rFonts w:ascii="Times New Roman" w:hAnsi="Times New Roman" w:cs="Times New Roman"/>
          <w:sz w:val="24"/>
          <w:szCs w:val="24"/>
        </w:rPr>
        <w:t>Основной целью современного начального образования является воспитание и развитие ориентированной личности. Достижение этой цели невозможно без составляющих частей образовательной программы</w:t>
      </w:r>
      <w:r w:rsidRPr="00926B08">
        <w:rPr>
          <w:rFonts w:ascii="Times New Roman" w:hAnsi="Times New Roman" w:cs="Times New Roman"/>
          <w:sz w:val="24"/>
          <w:szCs w:val="24"/>
        </w:rPr>
        <w:t>:</w:t>
      </w:r>
      <w:r w:rsidR="00DE0D7C" w:rsidRPr="00926B08">
        <w:rPr>
          <w:rFonts w:ascii="Times New Roman" w:hAnsi="Times New Roman" w:cs="Times New Roman"/>
          <w:sz w:val="24"/>
          <w:szCs w:val="24"/>
        </w:rPr>
        <w:t xml:space="preserve"> это изобразительное искусство и художественный труд.</w:t>
      </w:r>
    </w:p>
    <w:p w:rsidR="00DE0D7C" w:rsidRPr="00926B08" w:rsidRDefault="008F68CF" w:rsidP="00252D0B">
      <w:pPr>
        <w:jc w:val="both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0D7C" w:rsidRPr="00926B08">
        <w:rPr>
          <w:rFonts w:ascii="Times New Roman" w:hAnsi="Times New Roman" w:cs="Times New Roman"/>
          <w:sz w:val="24"/>
          <w:szCs w:val="24"/>
        </w:rPr>
        <w:t xml:space="preserve">Многие исследователи приходят к выводу, что структура интегрированного урока отличается  от структуры обычного не формой, а связью с содержанием изучаемых знаний. Связь обеспечивается благодаря </w:t>
      </w:r>
      <w:proofErr w:type="spellStart"/>
      <w:r w:rsidR="00DE0D7C" w:rsidRPr="00926B0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DE0D7C" w:rsidRPr="00926B08">
        <w:rPr>
          <w:rFonts w:ascii="Times New Roman" w:hAnsi="Times New Roman" w:cs="Times New Roman"/>
          <w:sz w:val="24"/>
          <w:szCs w:val="24"/>
        </w:rPr>
        <w:t xml:space="preserve"> интеграции содержания.</w:t>
      </w:r>
      <w:r w:rsidRPr="00926B08">
        <w:rPr>
          <w:rFonts w:ascii="Times New Roman" w:hAnsi="Times New Roman" w:cs="Times New Roman"/>
          <w:sz w:val="24"/>
          <w:szCs w:val="24"/>
        </w:rPr>
        <w:t xml:space="preserve"> </w:t>
      </w:r>
      <w:r w:rsidR="00DE0D7C" w:rsidRPr="00926B08">
        <w:rPr>
          <w:rFonts w:ascii="Times New Roman" w:hAnsi="Times New Roman" w:cs="Times New Roman"/>
          <w:sz w:val="24"/>
          <w:szCs w:val="24"/>
        </w:rPr>
        <w:t xml:space="preserve">Смысл использования </w:t>
      </w:r>
      <w:proofErr w:type="spellStart"/>
      <w:r w:rsidR="00DE0D7C" w:rsidRPr="00926B0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DE0D7C" w:rsidRPr="00926B08">
        <w:rPr>
          <w:rFonts w:ascii="Times New Roman" w:hAnsi="Times New Roman" w:cs="Times New Roman"/>
          <w:sz w:val="24"/>
          <w:szCs w:val="24"/>
        </w:rPr>
        <w:t xml:space="preserve"> связей заключается в т</w:t>
      </w:r>
      <w:r w:rsidR="00747EEC" w:rsidRPr="00926B08">
        <w:rPr>
          <w:rFonts w:ascii="Times New Roman" w:hAnsi="Times New Roman" w:cs="Times New Roman"/>
          <w:sz w:val="24"/>
          <w:szCs w:val="24"/>
        </w:rPr>
        <w:t>ом, что включается эпизодически материал других предметов, но при этом сохраняется самостоятельность каждого предмета со своими целями, задачами, программой.</w:t>
      </w:r>
    </w:p>
    <w:p w:rsidR="008F68CF" w:rsidRPr="00926B08" w:rsidRDefault="00747EEC" w:rsidP="00252D0B">
      <w:pPr>
        <w:jc w:val="both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</w:t>
      </w:r>
      <w:r w:rsidR="00252D0B" w:rsidRPr="00926B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B08">
        <w:rPr>
          <w:rFonts w:ascii="Times New Roman" w:hAnsi="Times New Roman" w:cs="Times New Roman"/>
          <w:sz w:val="24"/>
          <w:szCs w:val="24"/>
        </w:rPr>
        <w:t>Изобразительное искусство и художественный труд является целостным интегрированным курсом, который включает в себя основные виды: живопись, графику, скульптуру, народные декоративные искусства, архитектуру, дизайн.</w:t>
      </w:r>
    </w:p>
    <w:p w:rsidR="00747EEC" w:rsidRPr="00926B08" w:rsidRDefault="008F68CF" w:rsidP="00252D0B">
      <w:pPr>
        <w:jc w:val="both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2D0B" w:rsidRPr="00926B08">
        <w:rPr>
          <w:rFonts w:ascii="Times New Roman" w:hAnsi="Times New Roman" w:cs="Times New Roman"/>
          <w:sz w:val="24"/>
          <w:szCs w:val="24"/>
        </w:rPr>
        <w:t xml:space="preserve"> </w:t>
      </w:r>
      <w:r w:rsidR="00747EEC" w:rsidRPr="00926B08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деятельности: конструктивной, декоративной, изобразительной.</w:t>
      </w:r>
      <w:r w:rsidRPr="00926B08">
        <w:rPr>
          <w:rFonts w:ascii="Times New Roman" w:hAnsi="Times New Roman" w:cs="Times New Roman"/>
          <w:sz w:val="24"/>
          <w:szCs w:val="24"/>
        </w:rPr>
        <w:t xml:space="preserve"> В младшем школьном возрасте и</w:t>
      </w:r>
      <w:r w:rsidR="00AF15F4" w:rsidRPr="00926B08">
        <w:rPr>
          <w:rFonts w:ascii="Times New Roman" w:hAnsi="Times New Roman" w:cs="Times New Roman"/>
          <w:sz w:val="24"/>
          <w:szCs w:val="24"/>
        </w:rPr>
        <w:t xml:space="preserve">нтегрированные уроки помогают учащимся расширить свой жизненный опыт, воспитывать интерес и любовь к искусству, чувство </w:t>
      </w:r>
      <w:proofErr w:type="gramStart"/>
      <w:r w:rsidR="00AF15F4" w:rsidRPr="00926B0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AF15F4" w:rsidRPr="00926B08">
        <w:rPr>
          <w:rFonts w:ascii="Times New Roman" w:hAnsi="Times New Roman" w:cs="Times New Roman"/>
          <w:sz w:val="24"/>
          <w:szCs w:val="24"/>
        </w:rPr>
        <w:t>.</w:t>
      </w:r>
    </w:p>
    <w:p w:rsidR="00252D0B" w:rsidRPr="00926B08" w:rsidRDefault="008F68CF" w:rsidP="00252D0B">
      <w:pPr>
        <w:jc w:val="both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15F4" w:rsidRPr="00926B08">
        <w:rPr>
          <w:rFonts w:ascii="Times New Roman" w:hAnsi="Times New Roman" w:cs="Times New Roman"/>
          <w:sz w:val="24"/>
          <w:szCs w:val="24"/>
        </w:rPr>
        <w:t xml:space="preserve">Организационное начало на этих уроках  </w:t>
      </w:r>
      <w:r w:rsidRPr="00926B08">
        <w:rPr>
          <w:rFonts w:ascii="Times New Roman" w:hAnsi="Times New Roman" w:cs="Times New Roman"/>
          <w:sz w:val="24"/>
          <w:szCs w:val="24"/>
        </w:rPr>
        <w:t>можно  начинать</w:t>
      </w:r>
      <w:r w:rsidR="00AF15F4" w:rsidRPr="00926B08">
        <w:rPr>
          <w:rFonts w:ascii="Times New Roman" w:hAnsi="Times New Roman" w:cs="Times New Roman"/>
          <w:sz w:val="24"/>
          <w:szCs w:val="24"/>
        </w:rPr>
        <w:t xml:space="preserve"> с </w:t>
      </w:r>
      <w:r w:rsidR="00675D91" w:rsidRPr="00926B08">
        <w:rPr>
          <w:rFonts w:ascii="Times New Roman" w:hAnsi="Times New Roman" w:cs="Times New Roman"/>
          <w:sz w:val="24"/>
          <w:szCs w:val="24"/>
        </w:rPr>
        <w:t xml:space="preserve">эпиграфа, с элементов </w:t>
      </w:r>
      <w:r w:rsidR="00AF15F4" w:rsidRPr="00926B08">
        <w:rPr>
          <w:rFonts w:ascii="Times New Roman" w:hAnsi="Times New Roman" w:cs="Times New Roman"/>
          <w:sz w:val="24"/>
          <w:szCs w:val="24"/>
        </w:rPr>
        <w:t xml:space="preserve"> театрализации или рифмы, пословицами, загадками, чтобы заинтер</w:t>
      </w:r>
      <w:r w:rsidRPr="00926B08">
        <w:rPr>
          <w:rFonts w:ascii="Times New Roman" w:hAnsi="Times New Roman" w:cs="Times New Roman"/>
          <w:sz w:val="24"/>
          <w:szCs w:val="24"/>
        </w:rPr>
        <w:t xml:space="preserve">есовать детей, а также использовать </w:t>
      </w:r>
      <w:r w:rsidR="00AF15F4" w:rsidRPr="0092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5F4" w:rsidRPr="00926B0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F15F4" w:rsidRPr="00926B08">
        <w:rPr>
          <w:rFonts w:ascii="Times New Roman" w:hAnsi="Times New Roman" w:cs="Times New Roman"/>
          <w:sz w:val="24"/>
          <w:szCs w:val="24"/>
        </w:rPr>
        <w:t xml:space="preserve"> связи, например: музыка, литература, история. Поэ</w:t>
      </w:r>
      <w:r w:rsidR="0055563F" w:rsidRPr="00926B08">
        <w:rPr>
          <w:rFonts w:ascii="Times New Roman" w:hAnsi="Times New Roman" w:cs="Times New Roman"/>
          <w:sz w:val="24"/>
          <w:szCs w:val="24"/>
        </w:rPr>
        <w:t>тому календарно-тематическое пла</w:t>
      </w:r>
      <w:r w:rsidR="00AF15F4" w:rsidRPr="00926B08">
        <w:rPr>
          <w:rFonts w:ascii="Times New Roman" w:hAnsi="Times New Roman" w:cs="Times New Roman"/>
          <w:sz w:val="24"/>
          <w:szCs w:val="24"/>
        </w:rPr>
        <w:t>нирование и последо</w:t>
      </w:r>
      <w:r w:rsidR="0055563F" w:rsidRPr="00926B08">
        <w:rPr>
          <w:rFonts w:ascii="Times New Roman" w:hAnsi="Times New Roman" w:cs="Times New Roman"/>
          <w:sz w:val="24"/>
          <w:szCs w:val="24"/>
        </w:rPr>
        <w:t>в</w:t>
      </w:r>
      <w:r w:rsidR="00AF15F4" w:rsidRPr="00926B08">
        <w:rPr>
          <w:rFonts w:ascii="Times New Roman" w:hAnsi="Times New Roman" w:cs="Times New Roman"/>
          <w:sz w:val="24"/>
          <w:szCs w:val="24"/>
        </w:rPr>
        <w:t>ательность действий помогают</w:t>
      </w:r>
      <w:r w:rsidRPr="00926B08">
        <w:rPr>
          <w:rFonts w:ascii="Times New Roman" w:hAnsi="Times New Roman" w:cs="Times New Roman"/>
          <w:sz w:val="24"/>
          <w:szCs w:val="24"/>
        </w:rPr>
        <w:t xml:space="preserve"> </w:t>
      </w:r>
      <w:r w:rsidR="00AF15F4" w:rsidRPr="00926B08">
        <w:rPr>
          <w:rFonts w:ascii="Times New Roman" w:hAnsi="Times New Roman" w:cs="Times New Roman"/>
          <w:sz w:val="24"/>
          <w:szCs w:val="24"/>
        </w:rPr>
        <w:t xml:space="preserve"> обеспечить прочные эмоциональные контакты с искусством на каждом этапе обучения, не </w:t>
      </w:r>
      <w:r w:rsidR="00252D0B" w:rsidRPr="00926B08">
        <w:rPr>
          <w:rFonts w:ascii="Times New Roman" w:hAnsi="Times New Roman" w:cs="Times New Roman"/>
          <w:sz w:val="24"/>
          <w:szCs w:val="24"/>
        </w:rPr>
        <w:t>допуская механических повторов. Основные методы  работы с</w:t>
      </w:r>
      <w:r w:rsidR="0055563F" w:rsidRPr="00926B08">
        <w:rPr>
          <w:rFonts w:ascii="Times New Roman" w:hAnsi="Times New Roman" w:cs="Times New Roman"/>
          <w:sz w:val="24"/>
          <w:szCs w:val="24"/>
        </w:rPr>
        <w:t xml:space="preserve"> </w:t>
      </w:r>
      <w:r w:rsidR="00252D0B" w:rsidRPr="00926B08">
        <w:rPr>
          <w:rFonts w:ascii="Times New Roman" w:hAnsi="Times New Roman" w:cs="Times New Roman"/>
          <w:sz w:val="24"/>
          <w:szCs w:val="24"/>
        </w:rPr>
        <w:t>бумагой: сгибание, склеивание, умение фантазировать, развитие наблюдательности, конструирование и моделирование</w:t>
      </w:r>
      <w:r w:rsidR="007F05CB" w:rsidRPr="00926B08">
        <w:rPr>
          <w:rFonts w:ascii="Times New Roman" w:hAnsi="Times New Roman" w:cs="Times New Roman"/>
          <w:sz w:val="24"/>
          <w:szCs w:val="24"/>
        </w:rPr>
        <w:t xml:space="preserve"> поздравительных открыток, </w:t>
      </w:r>
      <w:r w:rsidR="00252D0B" w:rsidRPr="00926B08">
        <w:rPr>
          <w:rFonts w:ascii="Times New Roman" w:hAnsi="Times New Roman" w:cs="Times New Roman"/>
          <w:sz w:val="24"/>
          <w:szCs w:val="24"/>
        </w:rPr>
        <w:t>новогодние игрушки, использование коллажа, витражи, коллективные работы дают возможность ребёнку окунуться в мир художественно-эмоциональной культуры.</w:t>
      </w:r>
    </w:p>
    <w:p w:rsidR="008F68CF" w:rsidRPr="00926B08" w:rsidRDefault="00480B83" w:rsidP="00D45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      Таким образом, интеграция - это сложный структурный процесс, требующий: научить  детей рассматривать любые явления с разных точек зрения; развивать умения применять знания из различных областей в решении конкретной творческой задачи; формировать у школьников способности самостоятельно проводить творческие исследования и  желание активно выражать себя в каком-либо творчестве.</w:t>
      </w:r>
    </w:p>
    <w:p w:rsidR="00D45466" w:rsidRPr="00D45466" w:rsidRDefault="008F68CF" w:rsidP="00D45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 xml:space="preserve">      </w:t>
      </w:r>
      <w:r w:rsidR="00480B83" w:rsidRPr="00926B08">
        <w:rPr>
          <w:rFonts w:ascii="Times New Roman" w:hAnsi="Times New Roman" w:cs="Times New Roman"/>
          <w:sz w:val="24"/>
          <w:szCs w:val="24"/>
        </w:rPr>
        <w:t xml:space="preserve"> </w:t>
      </w:r>
      <w:r w:rsidR="00D45466" w:rsidRPr="00926B08">
        <w:rPr>
          <w:rFonts w:ascii="Times New Roman" w:hAnsi="Times New Roman" w:cs="Times New Roman"/>
          <w:sz w:val="24"/>
          <w:szCs w:val="24"/>
        </w:rPr>
        <w:t>Развиваемый подход предполагает активную творческую работу (как учителя, т</w:t>
      </w:r>
      <w:r w:rsidRPr="00926B08">
        <w:rPr>
          <w:rFonts w:ascii="Times New Roman" w:hAnsi="Times New Roman" w:cs="Times New Roman"/>
          <w:sz w:val="24"/>
          <w:szCs w:val="24"/>
        </w:rPr>
        <w:t xml:space="preserve">ак и его учеников), </w:t>
      </w:r>
      <w:r w:rsidR="00D45466" w:rsidRPr="00926B08">
        <w:rPr>
          <w:rFonts w:ascii="Times New Roman" w:hAnsi="Times New Roman" w:cs="Times New Roman"/>
          <w:sz w:val="24"/>
          <w:szCs w:val="24"/>
        </w:rPr>
        <w:t xml:space="preserve"> особый п</w:t>
      </w:r>
      <w:r w:rsidR="00480B83" w:rsidRPr="00926B08">
        <w:rPr>
          <w:rFonts w:ascii="Times New Roman" w:hAnsi="Times New Roman" w:cs="Times New Roman"/>
          <w:sz w:val="24"/>
          <w:szCs w:val="24"/>
        </w:rPr>
        <w:t xml:space="preserve">сихологический климат на занятиях, </w:t>
      </w:r>
      <w:r w:rsidR="00D45466" w:rsidRPr="00926B08">
        <w:rPr>
          <w:rFonts w:ascii="Times New Roman" w:hAnsi="Times New Roman" w:cs="Times New Roman"/>
          <w:sz w:val="24"/>
          <w:szCs w:val="24"/>
        </w:rPr>
        <w:t>построенный на сотворчестве учителя и ученика, на сотворчестве учащихся в классе и сотворчестве педагогов в коллективе шк</w:t>
      </w:r>
      <w:r w:rsidR="00D45466" w:rsidRPr="00D45466">
        <w:rPr>
          <w:rFonts w:ascii="Times New Roman" w:hAnsi="Times New Roman" w:cs="Times New Roman"/>
          <w:sz w:val="24"/>
          <w:szCs w:val="24"/>
        </w:rPr>
        <w:t>олы.</w:t>
      </w:r>
    </w:p>
    <w:sectPr w:rsidR="00D45466" w:rsidRPr="00D45466" w:rsidSect="00D4546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7C"/>
    <w:rsid w:val="00117EBF"/>
    <w:rsid w:val="00252D0B"/>
    <w:rsid w:val="003A18F1"/>
    <w:rsid w:val="00474C7F"/>
    <w:rsid w:val="00480B83"/>
    <w:rsid w:val="0055563F"/>
    <w:rsid w:val="00675D91"/>
    <w:rsid w:val="00747EEC"/>
    <w:rsid w:val="007F05CB"/>
    <w:rsid w:val="008E5A85"/>
    <w:rsid w:val="008F68CF"/>
    <w:rsid w:val="00926B08"/>
    <w:rsid w:val="00AF15F4"/>
    <w:rsid w:val="00C84AD3"/>
    <w:rsid w:val="00D45466"/>
    <w:rsid w:val="00DE0D7C"/>
    <w:rsid w:val="00EA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</cp:revision>
  <dcterms:created xsi:type="dcterms:W3CDTF">2012-11-20T09:40:00Z</dcterms:created>
  <dcterms:modified xsi:type="dcterms:W3CDTF">2012-11-25T11:08:00Z</dcterms:modified>
</cp:coreProperties>
</file>