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41" w:rsidRPr="00282787" w:rsidRDefault="00201B41" w:rsidP="0028278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282787">
        <w:rPr>
          <w:rFonts w:ascii="Palatino Linotype" w:hAnsi="Palatino Linotype"/>
          <w:sz w:val="24"/>
          <w:szCs w:val="24"/>
        </w:rPr>
        <w:t>Муниципальное бюджетное образовательное учреждение</w:t>
      </w:r>
    </w:p>
    <w:p w:rsidR="00201B41" w:rsidRPr="00282787" w:rsidRDefault="00D60DC6" w:rsidP="0028278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«Татарско-</w:t>
      </w:r>
      <w:proofErr w:type="spellStart"/>
      <w:r>
        <w:rPr>
          <w:rFonts w:ascii="Palatino Linotype" w:hAnsi="Palatino Linotype"/>
          <w:sz w:val="24"/>
          <w:szCs w:val="24"/>
        </w:rPr>
        <w:t>Ямалинская</w:t>
      </w:r>
      <w:proofErr w:type="spellEnd"/>
      <w:r>
        <w:rPr>
          <w:rFonts w:ascii="Palatino Linotype" w:hAnsi="Palatino Linotype"/>
          <w:sz w:val="24"/>
          <w:szCs w:val="24"/>
        </w:rPr>
        <w:t xml:space="preserve"> основная</w:t>
      </w:r>
      <w:r w:rsidR="00201B41" w:rsidRPr="00282787">
        <w:rPr>
          <w:rFonts w:ascii="Palatino Linotype" w:hAnsi="Palatino Linotype"/>
          <w:sz w:val="24"/>
          <w:szCs w:val="24"/>
        </w:rPr>
        <w:t xml:space="preserve"> общеобразовательная школа»</w:t>
      </w:r>
    </w:p>
    <w:p w:rsidR="00201B41" w:rsidRPr="00282787" w:rsidRDefault="00201B41" w:rsidP="00282787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 w:rsidRPr="00282787">
        <w:rPr>
          <w:rFonts w:ascii="Palatino Linotype" w:hAnsi="Palatino Linotype"/>
          <w:sz w:val="24"/>
          <w:szCs w:val="24"/>
        </w:rPr>
        <w:t>Актанышского</w:t>
      </w:r>
      <w:proofErr w:type="spellEnd"/>
      <w:r w:rsidRPr="00282787">
        <w:rPr>
          <w:rFonts w:ascii="Palatino Linotype" w:hAnsi="Palatino Linotype"/>
          <w:sz w:val="24"/>
          <w:szCs w:val="24"/>
        </w:rPr>
        <w:t xml:space="preserve"> муниципального района</w:t>
      </w:r>
    </w:p>
    <w:tbl>
      <w:tblPr>
        <w:tblpPr w:leftFromText="180" w:rightFromText="180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1B41" w:rsidRPr="00282787" w:rsidTr="00BB4DC7">
        <w:trPr>
          <w:trHeight w:val="2684"/>
        </w:trPr>
        <w:tc>
          <w:tcPr>
            <w:tcW w:w="3190" w:type="dxa"/>
          </w:tcPr>
          <w:p w:rsidR="00201B41" w:rsidRPr="00282787" w:rsidRDefault="00D60DC6" w:rsidP="00BB4DC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«Рассмотрено</w:t>
            </w:r>
            <w:r w:rsidR="00201B41" w:rsidRPr="00282787">
              <w:rPr>
                <w:rFonts w:ascii="Palatino Linotype" w:hAnsi="Palatino Linotype"/>
                <w:b/>
                <w:sz w:val="24"/>
                <w:szCs w:val="24"/>
              </w:rPr>
              <w:t>»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Руководитель ШМО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учителей математики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 xml:space="preserve">_______ / </w:t>
            </w:r>
            <w:proofErr w:type="spellStart"/>
            <w:r w:rsidRPr="00282787">
              <w:rPr>
                <w:rFonts w:ascii="Palatino Linotype" w:hAnsi="Palatino Linotype"/>
                <w:sz w:val="24"/>
                <w:szCs w:val="24"/>
              </w:rPr>
              <w:t>Гараева</w:t>
            </w:r>
            <w:proofErr w:type="spellEnd"/>
            <w:r w:rsidRPr="00282787">
              <w:rPr>
                <w:rFonts w:ascii="Palatino Linotype" w:hAnsi="Palatino Linotype"/>
                <w:sz w:val="24"/>
                <w:szCs w:val="24"/>
              </w:rPr>
              <w:t xml:space="preserve"> А. Ф./</w:t>
            </w: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Протокол№1</w:t>
            </w:r>
          </w:p>
          <w:p w:rsidR="00201B41" w:rsidRPr="00282787" w:rsidRDefault="00D60DC6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от «      » августа 2013</w:t>
            </w:r>
            <w:r w:rsidR="00201B41" w:rsidRPr="00282787">
              <w:rPr>
                <w:rFonts w:ascii="Palatino Linotype" w:hAnsi="Palatino Linotype"/>
                <w:sz w:val="24"/>
                <w:szCs w:val="24"/>
              </w:rPr>
              <w:t xml:space="preserve"> г.</w:t>
            </w: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b/>
                <w:sz w:val="24"/>
                <w:szCs w:val="24"/>
              </w:rPr>
              <w:t>«Согласовано»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Заместитель директора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по УВР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D60DC6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_______/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И. Р.</w:t>
            </w:r>
            <w:r w:rsidR="00201B41" w:rsidRPr="00282787">
              <w:rPr>
                <w:rFonts w:ascii="Palatino Linotype" w:hAnsi="Palatino Linotype"/>
                <w:sz w:val="24"/>
                <w:szCs w:val="24"/>
              </w:rPr>
              <w:t>/</w:t>
            </w: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D60DC6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«     » августа 2013</w:t>
            </w:r>
            <w:r w:rsidR="00201B41" w:rsidRPr="00282787">
              <w:rPr>
                <w:rFonts w:ascii="Palatino Linotype" w:hAnsi="Palatino Linotype"/>
                <w:sz w:val="24"/>
                <w:szCs w:val="24"/>
              </w:rPr>
              <w:t xml:space="preserve"> г.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b/>
                <w:sz w:val="24"/>
                <w:szCs w:val="24"/>
              </w:rPr>
              <w:t>«Утверждено»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Директор школы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D60DC6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</w:t>
            </w:r>
            <w:r w:rsidR="00201B41" w:rsidRPr="00282787">
              <w:rPr>
                <w:rFonts w:ascii="Palatino Linotype" w:hAnsi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Закирова М. К./</w:t>
            </w:r>
          </w:p>
          <w:p w:rsidR="00201B41" w:rsidRPr="00282787" w:rsidRDefault="00201B41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82787">
              <w:rPr>
                <w:rFonts w:ascii="Palatino Linotype" w:hAnsi="Palatino Linotype"/>
                <w:sz w:val="24"/>
                <w:szCs w:val="24"/>
              </w:rPr>
              <w:t>Приказ №_____</w:t>
            </w:r>
          </w:p>
          <w:p w:rsidR="00201B41" w:rsidRPr="00282787" w:rsidRDefault="00D60DC6" w:rsidP="00BB4DC7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от «      » августа 2013</w:t>
            </w:r>
            <w:r w:rsidR="00201B41" w:rsidRPr="00282787">
              <w:rPr>
                <w:rFonts w:ascii="Palatino Linotype" w:hAnsi="Palatino Linotype"/>
                <w:sz w:val="24"/>
                <w:szCs w:val="24"/>
              </w:rPr>
              <w:t xml:space="preserve"> г.</w:t>
            </w:r>
          </w:p>
          <w:p w:rsidR="00201B41" w:rsidRPr="00282787" w:rsidRDefault="00201B41" w:rsidP="00BB4DC7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201B41" w:rsidRPr="00282787" w:rsidRDefault="00201B41" w:rsidP="00282787">
      <w:pPr>
        <w:spacing w:after="100" w:afterAutospacing="1"/>
        <w:jc w:val="center"/>
        <w:rPr>
          <w:rFonts w:ascii="Palatino Linotype" w:hAnsi="Palatino Linotype"/>
          <w:sz w:val="28"/>
          <w:szCs w:val="28"/>
        </w:rPr>
      </w:pPr>
    </w:p>
    <w:p w:rsidR="00201B41" w:rsidRPr="00282787" w:rsidRDefault="00201B41" w:rsidP="00282787">
      <w:pPr>
        <w:jc w:val="center"/>
        <w:rPr>
          <w:rFonts w:ascii="Palatino Linotype" w:hAnsi="Palatino Linotype"/>
          <w:sz w:val="28"/>
          <w:szCs w:val="28"/>
        </w:rPr>
      </w:pPr>
    </w:p>
    <w:p w:rsidR="00201B41" w:rsidRPr="00282787" w:rsidRDefault="00201B41" w:rsidP="00282787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201B41" w:rsidRPr="00282787" w:rsidRDefault="00201B41" w:rsidP="00282787">
      <w:pPr>
        <w:jc w:val="center"/>
        <w:rPr>
          <w:rFonts w:ascii="Palatino Linotype" w:hAnsi="Palatino Linotype"/>
          <w:sz w:val="24"/>
          <w:szCs w:val="24"/>
        </w:rPr>
      </w:pPr>
    </w:p>
    <w:p w:rsidR="00201B41" w:rsidRPr="00282787" w:rsidRDefault="00201B41" w:rsidP="00282787">
      <w:pPr>
        <w:jc w:val="center"/>
        <w:rPr>
          <w:rFonts w:ascii="Palatino Linotype" w:hAnsi="Palatino Linotype"/>
          <w:sz w:val="24"/>
          <w:szCs w:val="24"/>
        </w:rPr>
      </w:pPr>
    </w:p>
    <w:p w:rsidR="00201B41" w:rsidRPr="00282787" w:rsidRDefault="00201B41" w:rsidP="00282787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</w:p>
    <w:p w:rsidR="00201B41" w:rsidRPr="00282787" w:rsidRDefault="00201B41" w:rsidP="00282787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  <w:r w:rsidRPr="00282787">
        <w:rPr>
          <w:rFonts w:ascii="Palatino Linotype" w:hAnsi="Palatino Linotype"/>
          <w:b/>
          <w:sz w:val="40"/>
          <w:szCs w:val="40"/>
        </w:rPr>
        <w:t>Рабочая программа</w:t>
      </w:r>
    </w:p>
    <w:p w:rsidR="00201B41" w:rsidRPr="00282787" w:rsidRDefault="00201B41" w:rsidP="00282787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  <w:r w:rsidRPr="00282787">
        <w:rPr>
          <w:rFonts w:ascii="Palatino Linotype" w:hAnsi="Palatino Linotype"/>
          <w:b/>
          <w:sz w:val="28"/>
          <w:szCs w:val="28"/>
        </w:rPr>
        <w:t>по математике</w:t>
      </w:r>
    </w:p>
    <w:p w:rsidR="00201B41" w:rsidRPr="00282787" w:rsidRDefault="00201B41" w:rsidP="00282787">
      <w:pPr>
        <w:jc w:val="center"/>
        <w:rPr>
          <w:rFonts w:ascii="Palatino Linotype" w:hAnsi="Palatino Linotype"/>
          <w:b/>
          <w:sz w:val="28"/>
          <w:szCs w:val="28"/>
        </w:rPr>
      </w:pPr>
      <w:r w:rsidRPr="00282787">
        <w:rPr>
          <w:rFonts w:ascii="Palatino Linotype" w:hAnsi="Palatino Linotype"/>
          <w:b/>
          <w:sz w:val="28"/>
          <w:szCs w:val="28"/>
        </w:rPr>
        <w:t>9 класс</w:t>
      </w:r>
    </w:p>
    <w:p w:rsidR="00201B41" w:rsidRPr="00282787" w:rsidRDefault="00201B41" w:rsidP="00282787">
      <w:pPr>
        <w:spacing w:after="0"/>
        <w:jc w:val="center"/>
        <w:rPr>
          <w:rFonts w:ascii="Palatino Linotype" w:hAnsi="Palatino Linotype"/>
          <w:sz w:val="28"/>
          <w:szCs w:val="28"/>
        </w:rPr>
      </w:pPr>
      <w:r w:rsidRPr="00282787">
        <w:rPr>
          <w:rFonts w:ascii="Palatino Linotype" w:hAnsi="Palatino Linotype"/>
          <w:sz w:val="28"/>
          <w:szCs w:val="28"/>
        </w:rPr>
        <w:t xml:space="preserve"> учитель математики </w:t>
      </w:r>
      <w:r w:rsidR="00D60DC6">
        <w:rPr>
          <w:rFonts w:ascii="Palatino Linotype" w:hAnsi="Palatino Linotype"/>
          <w:sz w:val="28"/>
          <w:szCs w:val="28"/>
          <w:lang w:val="en-US"/>
        </w:rPr>
        <w:t>I</w:t>
      </w:r>
      <w:r w:rsidRPr="00282787">
        <w:rPr>
          <w:rFonts w:ascii="Palatino Linotype" w:hAnsi="Palatino Linotype"/>
          <w:sz w:val="28"/>
          <w:szCs w:val="28"/>
        </w:rPr>
        <w:t xml:space="preserve"> категории</w:t>
      </w:r>
    </w:p>
    <w:p w:rsidR="00201B41" w:rsidRPr="00282787" w:rsidRDefault="00201B41" w:rsidP="00282787">
      <w:pPr>
        <w:spacing w:after="0"/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282787">
        <w:rPr>
          <w:rFonts w:ascii="Palatino Linotype" w:hAnsi="Palatino Linotype"/>
          <w:sz w:val="28"/>
          <w:szCs w:val="28"/>
        </w:rPr>
        <w:t>Фатхуллина</w:t>
      </w:r>
      <w:proofErr w:type="spellEnd"/>
      <w:r w:rsidR="00D60DC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282787">
        <w:rPr>
          <w:rFonts w:ascii="Palatino Linotype" w:hAnsi="Palatino Linotype"/>
          <w:sz w:val="28"/>
          <w:szCs w:val="28"/>
        </w:rPr>
        <w:t>Людия</w:t>
      </w:r>
      <w:proofErr w:type="spellEnd"/>
      <w:r w:rsidR="00D60DC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282787">
        <w:rPr>
          <w:rFonts w:ascii="Palatino Linotype" w:hAnsi="Palatino Linotype"/>
          <w:sz w:val="28"/>
          <w:szCs w:val="28"/>
        </w:rPr>
        <w:t>Хамисовна</w:t>
      </w:r>
      <w:proofErr w:type="spellEnd"/>
    </w:p>
    <w:p w:rsidR="00201B41" w:rsidRPr="00282787" w:rsidRDefault="00201B41" w:rsidP="00282787">
      <w:pPr>
        <w:spacing w:after="0"/>
        <w:jc w:val="center"/>
        <w:rPr>
          <w:rFonts w:ascii="Palatino Linotype" w:hAnsi="Palatino Linotype"/>
          <w:sz w:val="28"/>
          <w:szCs w:val="28"/>
        </w:rPr>
      </w:pPr>
    </w:p>
    <w:p w:rsidR="00201B41" w:rsidRPr="00282787" w:rsidRDefault="00D60DC6" w:rsidP="00282787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01B41" w:rsidRPr="00282787">
        <w:rPr>
          <w:rFonts w:ascii="Palatino Linotype" w:hAnsi="Palatino Linotype"/>
          <w:sz w:val="24"/>
          <w:szCs w:val="24"/>
        </w:rPr>
        <w:t xml:space="preserve">Рассмотрено и рекомендовано к утверждению </w:t>
      </w:r>
    </w:p>
    <w:p w:rsidR="00201B41" w:rsidRPr="00282787" w:rsidRDefault="00201B41" w:rsidP="00282787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282787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на заседании  педагогического совета</w:t>
      </w:r>
    </w:p>
    <w:p w:rsidR="00201B41" w:rsidRPr="00282787" w:rsidRDefault="00D60DC6" w:rsidP="00282787">
      <w:pPr>
        <w:spacing w:after="100" w:afterAutospacing="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01B41" w:rsidRPr="00282787">
        <w:rPr>
          <w:rFonts w:ascii="Palatino Linotype" w:hAnsi="Palatino Linotype"/>
          <w:sz w:val="24"/>
          <w:szCs w:val="24"/>
        </w:rPr>
        <w:t xml:space="preserve">Протокол №1 от «   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01B41" w:rsidRPr="00282787">
        <w:rPr>
          <w:rFonts w:ascii="Palatino Linotype" w:hAnsi="Palatino Linotype"/>
          <w:sz w:val="24"/>
          <w:szCs w:val="24"/>
        </w:rPr>
        <w:t xml:space="preserve"> » ав</w:t>
      </w:r>
      <w:r>
        <w:rPr>
          <w:rFonts w:ascii="Palatino Linotype" w:hAnsi="Palatino Linotype"/>
          <w:sz w:val="24"/>
          <w:szCs w:val="24"/>
        </w:rPr>
        <w:t>густа 2013</w:t>
      </w:r>
      <w:r w:rsidR="00201B41" w:rsidRPr="00282787">
        <w:rPr>
          <w:rFonts w:ascii="Palatino Linotype" w:hAnsi="Palatino Linotype"/>
          <w:sz w:val="24"/>
          <w:szCs w:val="24"/>
        </w:rPr>
        <w:t xml:space="preserve"> г.</w:t>
      </w:r>
    </w:p>
    <w:p w:rsidR="00201B41" w:rsidRDefault="00D60DC6" w:rsidP="00282787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2013-2014</w:t>
      </w:r>
      <w:r w:rsidR="00201B41" w:rsidRPr="00282787">
        <w:rPr>
          <w:rFonts w:ascii="Palatino Linotype" w:hAnsi="Palatino Linotype"/>
          <w:sz w:val="24"/>
          <w:szCs w:val="24"/>
        </w:rPr>
        <w:t xml:space="preserve"> учебный год</w:t>
      </w:r>
    </w:p>
    <w:p w:rsidR="00201B41" w:rsidRPr="00282787" w:rsidRDefault="00201B41" w:rsidP="00282787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Times New Roman" w:hAnsi="Times New Roman"/>
          <w:b/>
          <w:lang w:eastAsia="ru-RU"/>
        </w:rPr>
        <w:lastRenderedPageBreak/>
        <w:t>ПОЯСНИТЕЛЬНАЯ ЗАПИСКА</w:t>
      </w:r>
    </w:p>
    <w:p w:rsidR="00201B41" w:rsidRPr="00422FF7" w:rsidRDefault="00201B41" w:rsidP="005A19C7">
      <w:pPr>
        <w:jc w:val="center"/>
        <w:rPr>
          <w:rFonts w:ascii="Times New Roman" w:hAnsi="Times New Roman"/>
          <w:b/>
          <w:lang w:eastAsia="ru-RU"/>
        </w:rPr>
      </w:pPr>
      <w:r w:rsidRPr="00422FF7">
        <w:rPr>
          <w:rFonts w:ascii="Times New Roman" w:hAnsi="Times New Roman"/>
          <w:u w:val="single"/>
          <w:lang w:eastAsia="ru-RU"/>
        </w:rPr>
        <w:t>Статус документа</w:t>
      </w:r>
    </w:p>
    <w:p w:rsidR="00201B41" w:rsidRPr="00422FF7" w:rsidRDefault="00201B41" w:rsidP="0041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22FF7">
        <w:rPr>
          <w:rFonts w:ascii="Times New Roman" w:hAnsi="Times New Roman"/>
          <w:bCs/>
          <w:lang w:eastAsia="ru-RU"/>
        </w:rPr>
        <w:t>Рабочая программа по математике включает разделы: пояснительную записку; цели изучения математики, требования к уровню подготовки выпускников, основное содержание с примерным распределением учебных часов по разделам курса, критерии оценивания, календарно-тематическое планирование, литературу.</w:t>
      </w:r>
    </w:p>
    <w:p w:rsidR="00201B41" w:rsidRPr="00422FF7" w:rsidRDefault="00201B41" w:rsidP="005A19C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22FF7">
        <w:rPr>
          <w:rFonts w:ascii="Times New Roman" w:hAnsi="Times New Roman"/>
          <w:u w:val="single"/>
          <w:lang w:eastAsia="ru-RU"/>
        </w:rPr>
        <w:t>Рабочая программа составлена на основе</w:t>
      </w:r>
    </w:p>
    <w:p w:rsidR="00201B41" w:rsidRPr="00422FF7" w:rsidRDefault="00201B41" w:rsidP="00416A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ru-RU"/>
        </w:rPr>
      </w:pPr>
      <w:r w:rsidRPr="00422FF7">
        <w:rPr>
          <w:rFonts w:ascii="Times New Roman" w:hAnsi="Times New Roman"/>
          <w:lang w:eastAsia="ru-RU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МО РФ от 5 марта 2004 года №1089)</w:t>
      </w:r>
    </w:p>
    <w:p w:rsidR="00201B41" w:rsidRPr="00422FF7" w:rsidRDefault="00201B41" w:rsidP="00416A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422FF7">
        <w:rPr>
          <w:rFonts w:ascii="Times New Roman" w:hAnsi="Times New Roman"/>
          <w:bCs/>
          <w:color w:val="000000"/>
          <w:lang w:eastAsia="ru-RU"/>
        </w:rPr>
        <w:t>Примерная программа основного общего образования по математике. Математика. Содержание образования. Сборник нормативно-правовых документов и методических материалов. -М.: Дрофа, 2008</w:t>
      </w:r>
    </w:p>
    <w:p w:rsidR="00201B41" w:rsidRPr="00422FF7" w:rsidRDefault="00201B41" w:rsidP="00416A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ru-RU"/>
        </w:rPr>
      </w:pPr>
      <w:r w:rsidRPr="00422FF7">
        <w:rPr>
          <w:rFonts w:ascii="Times New Roman" w:hAnsi="Times New Roman"/>
          <w:lang w:eastAsia="ru-RU"/>
        </w:rPr>
        <w:t xml:space="preserve">Программы для общеобразовательных школ, лицеев и гимназий. Математика (составители: Г.М. Кузнецова, Н.Г. </w:t>
      </w:r>
      <w:proofErr w:type="spellStart"/>
      <w:r w:rsidRPr="00422FF7">
        <w:rPr>
          <w:rFonts w:ascii="Times New Roman" w:hAnsi="Times New Roman"/>
          <w:lang w:eastAsia="ru-RU"/>
        </w:rPr>
        <w:t>Миндюк</w:t>
      </w:r>
      <w:proofErr w:type="spellEnd"/>
      <w:r w:rsidRPr="00422FF7">
        <w:rPr>
          <w:rFonts w:ascii="Times New Roman" w:hAnsi="Times New Roman"/>
          <w:lang w:eastAsia="ru-RU"/>
        </w:rPr>
        <w:t>. М.: Дрофа)</w:t>
      </w:r>
    </w:p>
    <w:p w:rsidR="00201B41" w:rsidRPr="00422FF7" w:rsidRDefault="00201B41" w:rsidP="00416A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22FF7">
        <w:rPr>
          <w:rFonts w:ascii="Times New Roman" w:hAnsi="Times New Roman"/>
          <w:bCs/>
          <w:lang w:eastAsia="ru-RU"/>
        </w:rPr>
        <w:t xml:space="preserve">Программы общеобразовательных учреждений. Алгебра. 7-9 классы. Составитель </w:t>
      </w:r>
      <w:proofErr w:type="spellStart"/>
      <w:r w:rsidRPr="00422FF7">
        <w:rPr>
          <w:rFonts w:ascii="Times New Roman" w:hAnsi="Times New Roman"/>
          <w:bCs/>
          <w:lang w:eastAsia="ru-RU"/>
        </w:rPr>
        <w:t>Бурмистрова</w:t>
      </w:r>
      <w:proofErr w:type="spellEnd"/>
      <w:r w:rsidRPr="00422FF7">
        <w:rPr>
          <w:rFonts w:ascii="Times New Roman" w:hAnsi="Times New Roman"/>
          <w:bCs/>
          <w:lang w:eastAsia="ru-RU"/>
        </w:rPr>
        <w:t xml:space="preserve">  Т.А. Авторы программы Ю.Н. Макарычев, Н.Г. </w:t>
      </w:r>
      <w:proofErr w:type="spellStart"/>
      <w:r w:rsidRPr="00422FF7">
        <w:rPr>
          <w:rFonts w:ascii="Times New Roman" w:hAnsi="Times New Roman"/>
          <w:bCs/>
          <w:lang w:eastAsia="ru-RU"/>
        </w:rPr>
        <w:t>Миндюк</w:t>
      </w:r>
      <w:proofErr w:type="spellEnd"/>
      <w:r w:rsidRPr="00422FF7">
        <w:rPr>
          <w:rFonts w:ascii="Times New Roman" w:hAnsi="Times New Roman"/>
          <w:bCs/>
          <w:lang w:eastAsia="ru-RU"/>
        </w:rPr>
        <w:t xml:space="preserve">, К.И. </w:t>
      </w:r>
      <w:proofErr w:type="spellStart"/>
      <w:r w:rsidRPr="00422FF7">
        <w:rPr>
          <w:rFonts w:ascii="Times New Roman" w:hAnsi="Times New Roman"/>
          <w:bCs/>
          <w:lang w:eastAsia="ru-RU"/>
        </w:rPr>
        <w:t>Нешков</w:t>
      </w:r>
      <w:proofErr w:type="spellEnd"/>
      <w:r w:rsidRPr="00422FF7">
        <w:rPr>
          <w:rFonts w:ascii="Times New Roman" w:hAnsi="Times New Roman"/>
          <w:bCs/>
          <w:lang w:eastAsia="ru-RU"/>
        </w:rPr>
        <w:t>, С.Б. Суворова. 3-е изд. М.: Просвещение, 2010</w:t>
      </w:r>
    </w:p>
    <w:p w:rsidR="00201B41" w:rsidRPr="00422FF7" w:rsidRDefault="00201B41" w:rsidP="00416A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22FF7">
        <w:rPr>
          <w:rFonts w:ascii="Times New Roman" w:hAnsi="Times New Roman"/>
          <w:bCs/>
          <w:lang w:eastAsia="ru-RU"/>
        </w:rPr>
        <w:t xml:space="preserve">Программы общеобразовательных учреждений. Геометрия.  7-9 классы. Программа по геометрии. Авторы программы </w:t>
      </w:r>
      <w:proofErr w:type="spellStart"/>
      <w:r w:rsidRPr="00422FF7">
        <w:rPr>
          <w:rFonts w:ascii="Times New Roman" w:hAnsi="Times New Roman"/>
          <w:bCs/>
          <w:lang w:eastAsia="ru-RU"/>
        </w:rPr>
        <w:t>Л.С.Атанасян</w:t>
      </w:r>
      <w:proofErr w:type="spellEnd"/>
      <w:r w:rsidRPr="00422FF7">
        <w:rPr>
          <w:rFonts w:ascii="Times New Roman" w:hAnsi="Times New Roman"/>
          <w:bCs/>
          <w:lang w:eastAsia="ru-RU"/>
        </w:rPr>
        <w:t xml:space="preserve">, В.Ф. Бутузов, С.Б. Кадомцев. Составитель </w:t>
      </w:r>
      <w:proofErr w:type="spellStart"/>
      <w:r w:rsidRPr="00422FF7">
        <w:rPr>
          <w:rFonts w:ascii="Times New Roman" w:hAnsi="Times New Roman"/>
          <w:bCs/>
          <w:lang w:eastAsia="ru-RU"/>
        </w:rPr>
        <w:t>Бурмистрова</w:t>
      </w:r>
      <w:proofErr w:type="spellEnd"/>
      <w:r w:rsidRPr="00422FF7">
        <w:rPr>
          <w:rFonts w:ascii="Times New Roman" w:hAnsi="Times New Roman"/>
          <w:bCs/>
          <w:lang w:eastAsia="ru-RU"/>
        </w:rPr>
        <w:t xml:space="preserve">  Т.А. 3-е изд. М.: Просвещение, 2010. </w:t>
      </w:r>
    </w:p>
    <w:p w:rsidR="00201B41" w:rsidRPr="005A19C7" w:rsidRDefault="00201B41" w:rsidP="005A19C7">
      <w:pPr>
        <w:jc w:val="center"/>
        <w:rPr>
          <w:rFonts w:ascii="Times New Roman" w:hAnsi="Times New Roman"/>
          <w:u w:val="single"/>
        </w:rPr>
      </w:pPr>
      <w:r w:rsidRPr="005A19C7">
        <w:rPr>
          <w:rFonts w:ascii="Times New Roman" w:hAnsi="Times New Roman"/>
          <w:u w:val="single"/>
        </w:rPr>
        <w:t>Учебно-методический комплекс учителя: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22FF7">
        <w:rPr>
          <w:sz w:val="22"/>
          <w:szCs w:val="22"/>
        </w:rPr>
        <w:t xml:space="preserve">Алгебра-9:учебник/автор: Ю.Н. Макарычев, Н.Г. </w:t>
      </w:r>
      <w:proofErr w:type="spellStart"/>
      <w:r w:rsidRPr="00422FF7">
        <w:rPr>
          <w:sz w:val="22"/>
          <w:szCs w:val="22"/>
        </w:rPr>
        <w:t>Миндюк</w:t>
      </w:r>
      <w:proofErr w:type="spellEnd"/>
      <w:r w:rsidRPr="00422FF7">
        <w:rPr>
          <w:sz w:val="22"/>
          <w:szCs w:val="22"/>
        </w:rPr>
        <w:t xml:space="preserve">, К.Н. </w:t>
      </w:r>
      <w:proofErr w:type="spellStart"/>
      <w:r w:rsidRPr="00422FF7">
        <w:rPr>
          <w:sz w:val="22"/>
          <w:szCs w:val="22"/>
        </w:rPr>
        <w:t>Нешков</w:t>
      </w:r>
      <w:proofErr w:type="spellEnd"/>
      <w:r w:rsidRPr="00422FF7">
        <w:rPr>
          <w:sz w:val="22"/>
          <w:szCs w:val="22"/>
        </w:rPr>
        <w:t>, С.Б. Суворова,  Просвещение, 2011 год.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22FF7">
        <w:rPr>
          <w:sz w:val="22"/>
          <w:szCs w:val="22"/>
        </w:rPr>
        <w:t xml:space="preserve">Геометрия-7-9:учебник/автор: </w:t>
      </w:r>
      <w:proofErr w:type="spellStart"/>
      <w:r w:rsidRPr="00422FF7">
        <w:rPr>
          <w:sz w:val="22"/>
          <w:szCs w:val="22"/>
        </w:rPr>
        <w:t>Л.С.Атанасян</w:t>
      </w:r>
      <w:proofErr w:type="spellEnd"/>
      <w:r w:rsidRPr="00422FF7">
        <w:rPr>
          <w:sz w:val="22"/>
          <w:szCs w:val="22"/>
        </w:rPr>
        <w:t>, Просвещение, 2011 год.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22FF7">
        <w:rPr>
          <w:sz w:val="22"/>
          <w:szCs w:val="22"/>
        </w:rPr>
        <w:t>Поурочное планирование по алгебре в 9-х классах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22FF7">
        <w:rPr>
          <w:sz w:val="22"/>
          <w:szCs w:val="22"/>
        </w:rPr>
        <w:t>Поурочное планирование по геометрии 9-х классах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422FF7">
        <w:rPr>
          <w:sz w:val="22"/>
          <w:szCs w:val="22"/>
        </w:rPr>
        <w:t>Контрольно-измерительные материалы. Алгебра. 9 класс. Москва, «</w:t>
      </w:r>
      <w:proofErr w:type="spellStart"/>
      <w:r w:rsidRPr="00422FF7">
        <w:rPr>
          <w:sz w:val="22"/>
          <w:szCs w:val="22"/>
        </w:rPr>
        <w:t>Вако</w:t>
      </w:r>
      <w:proofErr w:type="spellEnd"/>
      <w:r w:rsidRPr="00422FF7">
        <w:rPr>
          <w:sz w:val="22"/>
          <w:szCs w:val="22"/>
        </w:rPr>
        <w:t>», 2012 год.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422FF7">
        <w:rPr>
          <w:sz w:val="22"/>
          <w:szCs w:val="22"/>
        </w:rPr>
        <w:t xml:space="preserve">Дидактические материалы по геометрии. 9 класс.  </w:t>
      </w:r>
      <w:proofErr w:type="spellStart"/>
      <w:r w:rsidRPr="00422FF7">
        <w:rPr>
          <w:sz w:val="22"/>
          <w:szCs w:val="22"/>
        </w:rPr>
        <w:t>Б.Г.Зив</w:t>
      </w:r>
      <w:proofErr w:type="spellEnd"/>
      <w:r w:rsidRPr="00422FF7">
        <w:rPr>
          <w:sz w:val="22"/>
          <w:szCs w:val="22"/>
        </w:rPr>
        <w:t>. Казань, «Магариф»,2001 год.</w:t>
      </w:r>
    </w:p>
    <w:p w:rsidR="00201B41" w:rsidRPr="00422FF7" w:rsidRDefault="00201B41" w:rsidP="00422FF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422FF7">
        <w:rPr>
          <w:sz w:val="22"/>
          <w:szCs w:val="22"/>
        </w:rPr>
        <w:t>А также задачники, тесты для подготовки к ГИА и к ЕГЭ.</w:t>
      </w:r>
    </w:p>
    <w:p w:rsidR="00201B41" w:rsidRPr="004A6F29" w:rsidRDefault="00201B41" w:rsidP="004A6F29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4A6F29">
        <w:rPr>
          <w:rFonts w:ascii="Times New Roman" w:hAnsi="Times New Roman"/>
          <w:u w:val="single"/>
          <w:lang w:eastAsia="ru-RU"/>
        </w:rPr>
        <w:t>Цели изучения:</w:t>
      </w:r>
    </w:p>
    <w:p w:rsidR="00201B41" w:rsidRPr="004A6F29" w:rsidRDefault="00201B41" w:rsidP="00366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A6F29">
        <w:rPr>
          <w:rFonts w:ascii="Times New Roman" w:hAnsi="Times New Roman"/>
          <w:b/>
          <w:bCs/>
          <w:lang w:eastAsia="ru-RU"/>
        </w:rPr>
        <w:t>овладение</w:t>
      </w:r>
      <w:r w:rsidRPr="004A6F29">
        <w:rPr>
          <w:rFonts w:ascii="Times New Roman" w:hAnsi="Times New Roman"/>
          <w:bCs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01B41" w:rsidRPr="004A6F29" w:rsidRDefault="00201B41" w:rsidP="00366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A6F29">
        <w:rPr>
          <w:rFonts w:ascii="Times New Roman" w:hAnsi="Times New Roman"/>
          <w:b/>
          <w:bCs/>
          <w:lang w:eastAsia="ru-RU"/>
        </w:rPr>
        <w:t xml:space="preserve">интеллектуальное развитие, </w:t>
      </w:r>
      <w:r w:rsidRPr="004A6F29">
        <w:rPr>
          <w:rFonts w:ascii="Times New Roman" w:hAnsi="Times New Roman"/>
          <w:bCs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01B41" w:rsidRPr="005A19C7" w:rsidRDefault="00201B41" w:rsidP="00366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4A6F29">
        <w:rPr>
          <w:rFonts w:ascii="Times New Roman" w:hAnsi="Times New Roman"/>
          <w:b/>
          <w:bCs/>
          <w:lang w:eastAsia="ru-RU"/>
        </w:rPr>
        <w:t>формирование представлений</w:t>
      </w:r>
      <w:r w:rsidRPr="004A6F29">
        <w:rPr>
          <w:rFonts w:ascii="Times New Roman" w:hAnsi="Times New Roman"/>
          <w:bCs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</w:t>
      </w:r>
      <w:r w:rsidRPr="005A19C7">
        <w:rPr>
          <w:rFonts w:ascii="Times New Roman" w:hAnsi="Times New Roman"/>
          <w:bCs/>
          <w:lang w:eastAsia="ru-RU"/>
        </w:rPr>
        <w:t>процессов;</w:t>
      </w:r>
    </w:p>
    <w:p w:rsidR="00201B41" w:rsidRPr="005A19C7" w:rsidRDefault="00201B41" w:rsidP="00366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b/>
          <w:bCs/>
          <w:lang w:eastAsia="ru-RU"/>
        </w:rPr>
        <w:t>воспитание</w:t>
      </w:r>
      <w:r w:rsidRPr="005A19C7">
        <w:rPr>
          <w:rFonts w:ascii="Times New Roman" w:hAnsi="Times New Roman"/>
          <w:bCs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01B41" w:rsidRPr="005A19C7" w:rsidRDefault="00201B41" w:rsidP="00366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b/>
          <w:lang w:eastAsia="ru-RU"/>
        </w:rPr>
        <w:lastRenderedPageBreak/>
        <w:t>развитие</w:t>
      </w:r>
      <w:r w:rsidRPr="005A19C7">
        <w:rPr>
          <w:rFonts w:ascii="Times New Roman" w:hAnsi="Times New Roman"/>
          <w:lang w:eastAsia="ru-RU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201B41" w:rsidRPr="005A19C7" w:rsidRDefault="00201B41" w:rsidP="004A6F29">
      <w:pPr>
        <w:spacing w:after="0" w:line="240" w:lineRule="auto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5A19C7">
        <w:rPr>
          <w:rFonts w:ascii="Times New Roman" w:hAnsi="Times New Roman"/>
          <w:u w:val="single"/>
          <w:lang w:eastAsia="ru-RU"/>
        </w:rPr>
        <w:t>Основные задачи:</w:t>
      </w:r>
    </w:p>
    <w:p w:rsidR="00201B41" w:rsidRPr="005A19C7" w:rsidRDefault="00201B41" w:rsidP="004A6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u w:val="single"/>
          <w:lang w:eastAsia="ru-RU"/>
        </w:rPr>
      </w:pPr>
    </w:p>
    <w:p w:rsidR="00201B41" w:rsidRPr="005A19C7" w:rsidRDefault="00201B41" w:rsidP="00366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lang w:eastAsia="ru-RU"/>
        </w:rPr>
        <w:t>обеспечить уровневую дифференциацию в ходе обучения;</w:t>
      </w:r>
    </w:p>
    <w:p w:rsidR="00201B41" w:rsidRPr="005A19C7" w:rsidRDefault="00201B41" w:rsidP="00366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201B41" w:rsidRPr="005A19C7" w:rsidRDefault="00201B41" w:rsidP="00366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lang w:eastAsia="ru-RU"/>
        </w:rPr>
        <w:t>сформировать устойчивый интерес учащихся к предмету;</w:t>
      </w:r>
    </w:p>
    <w:p w:rsidR="00201B41" w:rsidRPr="005A19C7" w:rsidRDefault="00201B41" w:rsidP="00366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5A19C7">
        <w:rPr>
          <w:rFonts w:ascii="Times New Roman" w:hAnsi="Times New Roman"/>
          <w:lang w:eastAsia="ru-RU"/>
        </w:rPr>
        <w:t>выявить и развить математические и творческие способности;</w:t>
      </w:r>
    </w:p>
    <w:p w:rsidR="00201B41" w:rsidRPr="005A19C7" w:rsidRDefault="00201B41" w:rsidP="004A6F29">
      <w:pPr>
        <w:spacing w:after="0" w:line="240" w:lineRule="auto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5A19C7">
        <w:rPr>
          <w:rFonts w:ascii="Times New Roman" w:hAnsi="Times New Roman"/>
          <w:u w:val="single"/>
          <w:lang w:eastAsia="ru-RU"/>
        </w:rPr>
        <w:t>Общая характеристика учебного предмета</w:t>
      </w:r>
    </w:p>
    <w:p w:rsidR="00201B41" w:rsidRPr="005A19C7" w:rsidRDefault="00201B41" w:rsidP="004A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19C7">
        <w:rPr>
          <w:rFonts w:ascii="Times New Roman" w:hAnsi="Times New Roman"/>
          <w:lang w:eastAsia="ru-RU"/>
        </w:rPr>
        <w:tab/>
      </w:r>
      <w:r w:rsidRPr="005A19C7">
        <w:rPr>
          <w:rFonts w:ascii="Times New Roman" w:hAnsi="Times New Roman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proofErr w:type="spellStart"/>
      <w:r w:rsidRPr="00000625">
        <w:rPr>
          <w:rFonts w:ascii="Times New Roman" w:hAnsi="Times New Roman"/>
          <w:bCs/>
          <w:i/>
          <w:iCs/>
        </w:rPr>
        <w:t>арифметика</w:t>
      </w:r>
      <w:r w:rsidRPr="00000625">
        <w:rPr>
          <w:rFonts w:ascii="Times New Roman" w:hAnsi="Times New Roman"/>
          <w:bCs/>
        </w:rPr>
        <w:t>;</w:t>
      </w:r>
      <w:r w:rsidRPr="00000625">
        <w:rPr>
          <w:rFonts w:ascii="Times New Roman" w:hAnsi="Times New Roman"/>
          <w:bCs/>
          <w:i/>
          <w:iCs/>
        </w:rPr>
        <w:t>алгебра</w:t>
      </w:r>
      <w:proofErr w:type="spellEnd"/>
      <w:r w:rsidRPr="00000625">
        <w:rPr>
          <w:rFonts w:ascii="Times New Roman" w:hAnsi="Times New Roman"/>
          <w:bCs/>
        </w:rPr>
        <w:t xml:space="preserve">; </w:t>
      </w:r>
      <w:r w:rsidRPr="00000625">
        <w:rPr>
          <w:rFonts w:ascii="Times New Roman" w:hAnsi="Times New Roman"/>
          <w:bCs/>
          <w:i/>
          <w:iCs/>
        </w:rPr>
        <w:t>геометрия</w:t>
      </w:r>
      <w:r w:rsidRPr="00000625">
        <w:rPr>
          <w:rFonts w:ascii="Times New Roman" w:hAnsi="Times New Roman"/>
          <w:bCs/>
        </w:rPr>
        <w:t xml:space="preserve">; </w:t>
      </w:r>
      <w:r w:rsidRPr="00000625">
        <w:rPr>
          <w:rFonts w:ascii="Times New Roman" w:hAnsi="Times New Roman"/>
          <w:bCs/>
          <w:i/>
          <w:iCs/>
        </w:rPr>
        <w:t xml:space="preserve">элементы комбинаторики, теории вероятностей, статистики и </w:t>
      </w:r>
      <w:proofErr w:type="spellStart"/>
      <w:r w:rsidRPr="00000625">
        <w:rPr>
          <w:rFonts w:ascii="Times New Roman" w:hAnsi="Times New Roman"/>
          <w:bCs/>
          <w:i/>
          <w:iCs/>
        </w:rPr>
        <w:t>логики</w:t>
      </w:r>
      <w:r w:rsidRPr="00000625">
        <w:rPr>
          <w:rFonts w:ascii="Times New Roman" w:hAnsi="Times New Roman"/>
          <w:bCs/>
        </w:rPr>
        <w:t>.</w:t>
      </w:r>
      <w:r w:rsidRPr="005A19C7">
        <w:rPr>
          <w:rFonts w:ascii="Times New Roman" w:hAnsi="Times New Roman"/>
        </w:rPr>
        <w:t>В</w:t>
      </w:r>
      <w:proofErr w:type="spellEnd"/>
      <w:r w:rsidRPr="005A19C7">
        <w:rPr>
          <w:rFonts w:ascii="Times New Roman" w:hAnsi="Times New Roman"/>
        </w:rPr>
        <w:t xml:space="preserve">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01B41" w:rsidRPr="005A19C7" w:rsidRDefault="00201B41" w:rsidP="004A6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19C7">
        <w:rPr>
          <w:rFonts w:ascii="Times New Roman" w:hAnsi="Times New Roman"/>
          <w:b/>
          <w:bCs/>
          <w:i/>
          <w:iCs/>
        </w:rPr>
        <w:t xml:space="preserve">Арифметика </w:t>
      </w:r>
      <w:r w:rsidRPr="005A19C7">
        <w:rPr>
          <w:rFonts w:ascii="Times New Roman" w:hAnsi="Times New Roman"/>
          <w:bCs/>
          <w:iCs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01B41" w:rsidRPr="005A19C7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A19C7">
        <w:rPr>
          <w:rFonts w:ascii="Times New Roman" w:hAnsi="Times New Roman"/>
          <w:b/>
          <w:bCs/>
          <w:i/>
          <w:iCs/>
        </w:rPr>
        <w:t>Алгебра</w:t>
      </w:r>
      <w:r w:rsidRPr="005A19C7">
        <w:rPr>
          <w:rFonts w:ascii="Times New Roman" w:hAnsi="Times New Roman"/>
        </w:rPr>
        <w:t>Изучение</w:t>
      </w:r>
      <w:proofErr w:type="spellEnd"/>
      <w:r w:rsidRPr="005A19C7">
        <w:rPr>
          <w:rFonts w:ascii="Times New Roman" w:hAnsi="Times New Roman"/>
        </w:rPr>
        <w:t xml:space="preserve">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5A19C7">
        <w:rPr>
          <w:rFonts w:ascii="Times New Roman" w:hAnsi="Times New Roman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b/>
          <w:bCs/>
          <w:i/>
          <w:iCs/>
          <w:lang w:eastAsia="ru-RU"/>
        </w:rPr>
        <w:t>Геометрия</w:t>
      </w:r>
      <w:r w:rsidRPr="004A6F29">
        <w:rPr>
          <w:rFonts w:ascii="Times New Roman" w:hAnsi="Times New Roman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4A6F29">
        <w:rPr>
          <w:rFonts w:ascii="Times New Roman" w:hAnsi="Times New Roman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4A6F29">
        <w:rPr>
          <w:rFonts w:ascii="Times New Roman" w:hAnsi="Times New Roman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b/>
          <w:bCs/>
          <w:i/>
          <w:iCs/>
          <w:lang w:eastAsia="ru-RU"/>
        </w:rPr>
        <w:t>Элементы логики, комбинаторики, статистики и теории вероятностей</w:t>
      </w:r>
      <w:r w:rsidRPr="004A6F29">
        <w:rPr>
          <w:rFonts w:ascii="Times New Roman" w:hAnsi="Times New Roman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</w:t>
      </w:r>
      <w:proofErr w:type="spellStart"/>
      <w:r w:rsidRPr="004A6F29">
        <w:rPr>
          <w:rFonts w:ascii="Times New Roman" w:hAnsi="Times New Roman"/>
          <w:lang w:eastAsia="ru-RU"/>
        </w:rPr>
        <w:t>задачах.При</w:t>
      </w:r>
      <w:proofErr w:type="spellEnd"/>
      <w:r w:rsidRPr="004A6F29">
        <w:rPr>
          <w:rFonts w:ascii="Times New Roman" w:hAnsi="Times New Roman"/>
          <w:lang w:eastAsia="ru-RU"/>
        </w:rPr>
        <w:t xml:space="preserve">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>Таким образом, в ходе освоения содержания курса учащиеся получают возможность: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lastRenderedPageBreak/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A6F29">
        <w:rPr>
          <w:rFonts w:ascii="Times New Roman" w:hAnsi="Times New Roman"/>
          <w:lang w:eastAsia="ru-RU"/>
        </w:rPr>
        <w:t>контрпримеры</w:t>
      </w:r>
      <w:proofErr w:type="spellEnd"/>
      <w:r w:rsidRPr="004A6F29">
        <w:rPr>
          <w:rFonts w:ascii="Times New Roman" w:hAnsi="Times New Roman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01B41" w:rsidRPr="004A6F29" w:rsidRDefault="00201B41" w:rsidP="004A6F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01B41" w:rsidRDefault="00201B41" w:rsidP="00966CB8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966CB8">
        <w:rPr>
          <w:rFonts w:ascii="Times New Roman" w:hAnsi="Times New Roman"/>
          <w:b/>
          <w:bCs/>
          <w:iCs/>
          <w:lang w:eastAsia="ru-RU"/>
        </w:rPr>
        <w:t>Критерии оценок по математике</w:t>
      </w:r>
    </w:p>
    <w:p w:rsidR="00201B41" w:rsidRPr="00966CB8" w:rsidRDefault="00201B41" w:rsidP="005A19C7">
      <w:pPr>
        <w:spacing w:after="0" w:line="240" w:lineRule="auto"/>
        <w:jc w:val="center"/>
        <w:rPr>
          <w:rFonts w:ascii="Times New Roman" w:hAnsi="Times New Roman"/>
          <w:b/>
          <w:bCs/>
          <w:i/>
          <w:u w:val="single"/>
          <w:lang w:eastAsia="ru-RU"/>
        </w:rPr>
      </w:pPr>
      <w:r w:rsidRPr="00966CB8">
        <w:rPr>
          <w:rFonts w:ascii="Times New Roman" w:hAnsi="Times New Roman"/>
          <w:b/>
          <w:bCs/>
          <w:i/>
          <w:u w:val="single"/>
          <w:lang w:eastAsia="ru-RU"/>
        </w:rPr>
        <w:t>Рекомендации по оценке знаний и умений учащихся по математике</w:t>
      </w:r>
    </w:p>
    <w:p w:rsidR="00201B41" w:rsidRPr="00966CB8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>1. Содержание и объем материала, подлежащего проверке, оп</w:t>
      </w:r>
      <w:r w:rsidRPr="00966CB8">
        <w:rPr>
          <w:rFonts w:ascii="Times New Roman" w:hAnsi="Times New Roman"/>
          <w:bCs/>
          <w:lang w:eastAsia="ru-RU"/>
        </w:rPr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  практике в знакомых и незнакомых ситуациях.</w:t>
      </w:r>
    </w:p>
    <w:p w:rsidR="00201B41" w:rsidRPr="00966CB8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>2.  Основными формами проверки знаний и умений учащихся по математике являются  письменная контрольная  работа  и  устный опрос. 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201B41" w:rsidRPr="00966CB8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>3. Среди погрешностей выделяются ошибки и недочеты. Погрешность  считается  ошибкой, если  она  свидетельствует о том, что ученик не овладел основными знаниями, умениями, ука</w:t>
      </w:r>
      <w:r w:rsidRPr="00966CB8">
        <w:rPr>
          <w:rFonts w:ascii="Times New Roman" w:hAnsi="Times New Roman"/>
          <w:bCs/>
          <w:lang w:eastAsia="ru-RU"/>
        </w:rPr>
        <w:softHyphen/>
        <w:t xml:space="preserve">занными в </w:t>
      </w:r>
      <w:proofErr w:type="spellStart"/>
      <w:r w:rsidRPr="00966CB8">
        <w:rPr>
          <w:rFonts w:ascii="Times New Roman" w:hAnsi="Times New Roman"/>
          <w:bCs/>
          <w:lang w:eastAsia="ru-RU"/>
        </w:rPr>
        <w:t>программе.К</w:t>
      </w:r>
      <w:proofErr w:type="spellEnd"/>
      <w:r w:rsidRPr="00966CB8">
        <w:rPr>
          <w:rFonts w:ascii="Times New Roman" w:hAnsi="Times New Roman"/>
          <w:bCs/>
          <w:lang w:eastAsia="ru-RU"/>
        </w:rPr>
        <w:t xml:space="preserve">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966CB8">
        <w:rPr>
          <w:rFonts w:ascii="Times New Roman" w:hAnsi="Times New Roman"/>
          <w:bCs/>
          <w:lang w:eastAsia="ru-RU"/>
        </w:rPr>
        <w:softHyphen/>
        <w:t>грамме основными. Недочетами также считаются: погрешности, ко</w:t>
      </w:r>
      <w:r w:rsidRPr="00966CB8">
        <w:rPr>
          <w:rFonts w:ascii="Times New Roman" w:hAnsi="Times New Roman"/>
          <w:bCs/>
          <w:lang w:eastAsia="ru-RU"/>
        </w:rPr>
        <w:softHyphen/>
        <w:t>торые не привели к искажению смысла полученного учеником зада</w:t>
      </w:r>
      <w:r w:rsidRPr="00966CB8">
        <w:rPr>
          <w:rFonts w:ascii="Times New Roman" w:hAnsi="Times New Roman"/>
          <w:bCs/>
          <w:lang w:eastAsia="ru-RU"/>
        </w:rPr>
        <w:softHyphen/>
        <w:t>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</w:t>
      </w:r>
      <w:r w:rsidRPr="00966CB8">
        <w:rPr>
          <w:rFonts w:ascii="Times New Roman" w:hAnsi="Times New Roman"/>
          <w:bCs/>
          <w:lang w:eastAsia="ru-RU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201B41" w:rsidRPr="00966CB8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>4. Задания для устного и письменного опроса учащихся со</w:t>
      </w:r>
      <w:r w:rsidRPr="00966CB8">
        <w:rPr>
          <w:rFonts w:ascii="Times New Roman" w:hAnsi="Times New Roman"/>
          <w:bCs/>
          <w:lang w:eastAsia="ru-RU"/>
        </w:rPr>
        <w:softHyphen/>
        <w:t>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966CB8">
        <w:rPr>
          <w:rFonts w:ascii="Times New Roman" w:hAnsi="Times New Roman"/>
          <w:bCs/>
          <w:lang w:eastAsia="ru-RU"/>
        </w:rPr>
        <w:softHyphen/>
        <w:t xml:space="preserve">личаются последовательностью и </w:t>
      </w:r>
      <w:proofErr w:type="spellStart"/>
      <w:r w:rsidRPr="00966CB8">
        <w:rPr>
          <w:rFonts w:ascii="Times New Roman" w:hAnsi="Times New Roman"/>
          <w:bCs/>
          <w:lang w:eastAsia="ru-RU"/>
        </w:rPr>
        <w:t>аккуратностью.Решение</w:t>
      </w:r>
      <w:proofErr w:type="spellEnd"/>
      <w:r w:rsidRPr="00966CB8">
        <w:rPr>
          <w:rFonts w:ascii="Times New Roman" w:hAnsi="Times New Roman"/>
          <w:bCs/>
          <w:lang w:eastAsia="ru-RU"/>
        </w:rPr>
        <w:t xml:space="preserve">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 преобразования, получен верный ответ, последовательно и аккуратно за</w:t>
      </w:r>
      <w:r w:rsidRPr="00966CB8">
        <w:rPr>
          <w:rFonts w:ascii="Times New Roman" w:hAnsi="Times New Roman"/>
          <w:bCs/>
          <w:lang w:eastAsia="ru-RU"/>
        </w:rPr>
        <w:softHyphen/>
        <w:t>писано решение.</w:t>
      </w:r>
    </w:p>
    <w:p w:rsidR="00201B41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>5.  Оценка ответа учащегося при устном и письменном опросе проводится по пятибалльной системе, т. е. за ответ выставляется одна  из отметок: 1 (плохо), 2   (неудовлетворительно), 3  (удов</w:t>
      </w:r>
      <w:r w:rsidRPr="00966CB8">
        <w:rPr>
          <w:rFonts w:ascii="Times New Roman" w:hAnsi="Times New Roman"/>
          <w:bCs/>
          <w:lang w:eastAsia="ru-RU"/>
        </w:rPr>
        <w:softHyphen/>
        <w:t>летворительно), 4 (хорошо), 5 (отлично).</w:t>
      </w:r>
    </w:p>
    <w:p w:rsidR="00201B41" w:rsidRPr="00966CB8" w:rsidRDefault="00201B41" w:rsidP="00D8514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lastRenderedPageBreak/>
        <w:t>6.  Учитель может повысить отметку за оригинальный ответ на вопрос или оригинальное решение задачи, которые свидетельству</w:t>
      </w:r>
      <w:r w:rsidRPr="00966CB8">
        <w:rPr>
          <w:rFonts w:ascii="Times New Roman" w:hAnsi="Times New Roman"/>
          <w:bCs/>
          <w:lang w:eastAsia="ru-RU"/>
        </w:rPr>
        <w:softHyphen/>
        <w:t>ют о высоком математическом развитии учащегося; за решение бо</w:t>
      </w:r>
      <w:r w:rsidRPr="00966CB8">
        <w:rPr>
          <w:rFonts w:ascii="Times New Roman" w:hAnsi="Times New Roman"/>
          <w:bCs/>
          <w:lang w:eastAsia="ru-RU"/>
        </w:rPr>
        <w:softHyphen/>
        <w:t>лее сложной задачи или ответ на более сложный вопрос, предло</w:t>
      </w:r>
      <w:r w:rsidRPr="00966CB8">
        <w:rPr>
          <w:rFonts w:ascii="Times New Roman" w:hAnsi="Times New Roman"/>
          <w:bCs/>
          <w:lang w:eastAsia="ru-RU"/>
        </w:rPr>
        <w:softHyphen/>
        <w:t>женные учащемуся дополнительно после выполнения им заданий.</w:t>
      </w:r>
    </w:p>
    <w:p w:rsidR="00201B41" w:rsidRPr="00966CB8" w:rsidRDefault="00201B41" w:rsidP="00966CB8">
      <w:pPr>
        <w:spacing w:after="0" w:line="240" w:lineRule="auto"/>
        <w:jc w:val="center"/>
        <w:rPr>
          <w:rFonts w:ascii="Times New Roman" w:hAnsi="Times New Roman"/>
          <w:i/>
          <w:u w:val="single"/>
          <w:lang w:eastAsia="ru-RU"/>
        </w:rPr>
      </w:pPr>
      <w:r w:rsidRPr="00966CB8">
        <w:rPr>
          <w:rFonts w:ascii="Times New Roman" w:hAnsi="Times New Roman"/>
          <w:b/>
          <w:bCs/>
          <w:i/>
          <w:u w:val="single"/>
          <w:lang w:eastAsia="ru-RU"/>
        </w:rPr>
        <w:t>Критерии ошибок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К    г р у б ы м</w:t>
      </w:r>
      <w:r w:rsidRPr="00966CB8">
        <w:rPr>
          <w:rFonts w:ascii="Times New Roman" w:hAnsi="Times New Roman"/>
          <w:bCs/>
          <w:lang w:eastAsia="ru-RU"/>
        </w:rPr>
        <w:t>   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К    н е г р у б ы м</w:t>
      </w:r>
      <w:r w:rsidRPr="00966CB8">
        <w:rPr>
          <w:rFonts w:ascii="Times New Roman" w:hAnsi="Times New Roman"/>
          <w:bCs/>
          <w:lang w:eastAsia="ru-RU"/>
        </w:rPr>
        <w:t xml:space="preserve">   ошибкам относятся:  потеря корня или сохранение в ответе  постороннего корня; отбрасывание без объяснений одного из них и равнозначные им;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К    н е д о ч е т а м</w:t>
      </w:r>
      <w:r w:rsidRPr="00966CB8">
        <w:rPr>
          <w:rFonts w:ascii="Times New Roman" w:hAnsi="Times New Roman"/>
          <w:bCs/>
          <w:lang w:eastAsia="ru-RU"/>
        </w:rPr>
        <w:t>    относятся:  нерациональное решение, описки, недостаточность или отсутствие пояснений, обоснований в решениях 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b/>
          <w:bCs/>
          <w:i/>
          <w:u w:val="single"/>
          <w:lang w:eastAsia="ru-RU"/>
        </w:rPr>
      </w:pPr>
      <w:r w:rsidRPr="00966CB8">
        <w:rPr>
          <w:rFonts w:ascii="Times New Roman" w:hAnsi="Times New Roman"/>
          <w:b/>
          <w:bCs/>
          <w:i/>
          <w:u w:val="single"/>
          <w:lang w:eastAsia="ru-RU"/>
        </w:rPr>
        <w:t>Оценка устных ответов учащихся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Cs/>
          <w:lang w:eastAsia="ru-RU"/>
        </w:rPr>
        <w:t xml:space="preserve"> Ответ оценивается </w:t>
      </w:r>
      <w:r w:rsidRPr="00966CB8">
        <w:rPr>
          <w:rFonts w:ascii="Times New Roman" w:hAnsi="Times New Roman"/>
          <w:b/>
          <w:bCs/>
          <w:i/>
          <w:lang w:eastAsia="ru-RU"/>
        </w:rPr>
        <w:t>отметкой «5»,</w:t>
      </w:r>
      <w:r w:rsidRPr="00966CB8">
        <w:rPr>
          <w:rFonts w:ascii="Times New Roman" w:hAnsi="Times New Roman"/>
          <w:bCs/>
          <w:lang w:eastAsia="ru-RU"/>
        </w:rPr>
        <w:t xml:space="preserve"> если </w:t>
      </w:r>
      <w:proofErr w:type="spellStart"/>
      <w:r w:rsidRPr="00966CB8">
        <w:rPr>
          <w:rFonts w:ascii="Times New Roman" w:hAnsi="Times New Roman"/>
          <w:bCs/>
          <w:lang w:eastAsia="ru-RU"/>
        </w:rPr>
        <w:t>ученик:</w:t>
      </w:r>
      <w:r w:rsidRPr="00966CB8">
        <w:rPr>
          <w:rFonts w:ascii="Times New Roman" w:hAnsi="Times New Roman"/>
          <w:lang w:eastAsia="ru-RU"/>
        </w:rPr>
        <w:t>полно</w:t>
      </w:r>
      <w:proofErr w:type="spellEnd"/>
      <w:r w:rsidRPr="00966CB8">
        <w:rPr>
          <w:rFonts w:ascii="Times New Roman" w:hAnsi="Times New Roman"/>
          <w:lang w:eastAsia="ru-RU"/>
        </w:rPr>
        <w:t xml:space="preserve"> раскрыл содержание материала в объеме, предусмотрен</w:t>
      </w:r>
      <w:r w:rsidRPr="00966CB8">
        <w:rPr>
          <w:rFonts w:ascii="Times New Roman" w:hAnsi="Times New Roman"/>
          <w:lang w:eastAsia="ru-RU"/>
        </w:rPr>
        <w:softHyphen/>
        <w:t xml:space="preserve">ном программой и учебником,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изложил материал грамотным языком в определенной логиче</w:t>
      </w:r>
      <w:r w:rsidRPr="00966CB8">
        <w:rPr>
          <w:rFonts w:ascii="Times New Roman" w:hAnsi="Times New Roman"/>
          <w:lang w:eastAsia="ru-RU"/>
        </w:rPr>
        <w:softHyphen/>
        <w:t>ской последовательности, точно используя математическую термино</w:t>
      </w:r>
      <w:r w:rsidRPr="00966CB8">
        <w:rPr>
          <w:rFonts w:ascii="Times New Roman" w:hAnsi="Times New Roman"/>
          <w:lang w:eastAsia="ru-RU"/>
        </w:rPr>
        <w:softHyphen/>
        <w:t xml:space="preserve">логию и символику;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 xml:space="preserve">правильно выполнил рисунки, чертежи, графики, сопутствующие ответу;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показал умение иллюстрировать теоретические положения конк</w:t>
      </w:r>
      <w:r w:rsidRPr="00966CB8">
        <w:rPr>
          <w:rFonts w:ascii="Times New Roman" w:hAnsi="Times New Roman"/>
          <w:lang w:eastAsia="ru-RU"/>
        </w:rPr>
        <w:softHyphen/>
        <w:t>ретными примерами, применять их в новой ситуации при выполне</w:t>
      </w:r>
      <w:r w:rsidRPr="00966CB8">
        <w:rPr>
          <w:rFonts w:ascii="Times New Roman" w:hAnsi="Times New Roman"/>
          <w:lang w:eastAsia="ru-RU"/>
        </w:rPr>
        <w:softHyphen/>
        <w:t xml:space="preserve">нии практического задания;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966CB8">
        <w:rPr>
          <w:rFonts w:ascii="Times New Roman" w:hAnsi="Times New Roman"/>
          <w:lang w:eastAsia="ru-RU"/>
        </w:rPr>
        <w:t>сформированность</w:t>
      </w:r>
      <w:proofErr w:type="spellEnd"/>
      <w:r w:rsidRPr="00966CB8">
        <w:rPr>
          <w:rFonts w:ascii="Times New Roman" w:hAnsi="Times New Roman"/>
          <w:lang w:eastAsia="ru-RU"/>
        </w:rPr>
        <w:t xml:space="preserve"> и устойчивость используемых при от</w:t>
      </w:r>
      <w:r w:rsidRPr="00966CB8">
        <w:rPr>
          <w:rFonts w:ascii="Times New Roman" w:hAnsi="Times New Roman"/>
          <w:lang w:eastAsia="ru-RU"/>
        </w:rPr>
        <w:softHyphen/>
        <w:t xml:space="preserve">работке умений и навыков;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966CB8">
        <w:rPr>
          <w:rFonts w:ascii="Times New Roman" w:hAnsi="Times New Roman"/>
          <w:lang w:eastAsia="ru-RU"/>
        </w:rPr>
        <w:softHyphen/>
        <w:t>мечанию учителя.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 xml:space="preserve">Ответ оценивается </w:t>
      </w:r>
      <w:r w:rsidRPr="00966CB8">
        <w:rPr>
          <w:rFonts w:ascii="Times New Roman" w:hAnsi="Times New Roman"/>
          <w:b/>
          <w:bCs/>
          <w:lang w:eastAsia="ru-RU"/>
        </w:rPr>
        <w:t xml:space="preserve">отметкой «4», </w:t>
      </w:r>
      <w:r w:rsidRPr="00966CB8">
        <w:rPr>
          <w:rFonts w:ascii="Times New Roman" w:hAnsi="Times New Roman"/>
          <w:lang w:eastAsia="ru-RU"/>
        </w:rPr>
        <w:t>если он удовлетворяет в основ</w:t>
      </w:r>
      <w:r w:rsidRPr="00966CB8">
        <w:rPr>
          <w:rFonts w:ascii="Times New Roman" w:hAnsi="Times New Roman"/>
          <w:lang w:eastAsia="ru-RU"/>
        </w:rPr>
        <w:softHyphen/>
        <w:t>ном требованиям    на оценку «5», но при этом имеет один из недо</w:t>
      </w:r>
      <w:r w:rsidRPr="00966CB8">
        <w:rPr>
          <w:rFonts w:ascii="Times New Roman" w:hAnsi="Times New Roman"/>
          <w:lang w:eastAsia="ru-RU"/>
        </w:rPr>
        <w:softHyphen/>
        <w:t>статков: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в изложении допущены небольшие пробелы, не исказившие ма</w:t>
      </w:r>
      <w:r w:rsidRPr="00966CB8">
        <w:rPr>
          <w:rFonts w:ascii="Times New Roman" w:hAnsi="Times New Roman"/>
          <w:lang w:eastAsia="ru-RU"/>
        </w:rPr>
        <w:softHyphen/>
        <w:t xml:space="preserve">тематическое содержание ответа;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допущены один – два недочета при освещении основного содержа</w:t>
      </w:r>
      <w:r w:rsidRPr="00966CB8">
        <w:rPr>
          <w:rFonts w:ascii="Times New Roman" w:hAnsi="Times New Roman"/>
          <w:lang w:eastAsia="ru-RU"/>
        </w:rPr>
        <w:softHyphen/>
        <w:t xml:space="preserve">ния ответа, исправленные по замечанию учителя;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допущены ошибка или более двух недочетов при освещении вто</w:t>
      </w:r>
      <w:r w:rsidRPr="00966CB8">
        <w:rPr>
          <w:rFonts w:ascii="Times New Roman" w:hAnsi="Times New Roman"/>
          <w:lang w:eastAsia="ru-RU"/>
        </w:rPr>
        <w:softHyphen/>
        <w:t>ростепенных вопросов или в выкладках, легко исправленные по замечанию учителя.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 </w:t>
      </w:r>
      <w:r w:rsidRPr="00966CB8">
        <w:rPr>
          <w:rFonts w:ascii="Times New Roman" w:hAnsi="Times New Roman"/>
          <w:b/>
          <w:bCs/>
          <w:lang w:eastAsia="ru-RU"/>
        </w:rPr>
        <w:t>Отметка «3»</w:t>
      </w:r>
      <w:r>
        <w:rPr>
          <w:rFonts w:ascii="Times New Roman" w:hAnsi="Times New Roman"/>
          <w:lang w:eastAsia="ru-RU"/>
        </w:rPr>
        <w:t xml:space="preserve"> ставится в следующих случаях:  </w:t>
      </w:r>
      <w:r w:rsidRPr="00966CB8">
        <w:rPr>
          <w:rFonts w:ascii="Times New Roman" w:hAnsi="Times New Roman"/>
          <w:lang w:eastAsia="ru-RU"/>
        </w:rPr>
        <w:t>неполно или непоследовательно раскрыто содержание материа</w:t>
      </w:r>
      <w:r w:rsidRPr="00966CB8">
        <w:rPr>
          <w:rFonts w:ascii="Times New Roman" w:hAnsi="Times New Roman"/>
          <w:lang w:eastAsia="ru-RU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966CB8">
        <w:rPr>
          <w:rFonts w:ascii="Times New Roman" w:hAnsi="Times New Roman"/>
          <w:lang w:eastAsia="ru-RU"/>
        </w:rPr>
        <w:softHyphen/>
        <w:t>териала (определенные «Требованиями к математической подготов</w:t>
      </w:r>
      <w:r w:rsidRPr="00966CB8">
        <w:rPr>
          <w:rFonts w:ascii="Times New Roman" w:hAnsi="Times New Roman"/>
          <w:lang w:eastAsia="ru-RU"/>
        </w:rPr>
        <w:softHyphen/>
        <w:t xml:space="preserve">ке учащихся»);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имелись затруднения или допущены ошибки в определении поня</w:t>
      </w:r>
      <w:r w:rsidRPr="00966CB8">
        <w:rPr>
          <w:rFonts w:ascii="Times New Roman" w:hAnsi="Times New Roman"/>
          <w:lang w:eastAsia="ru-RU"/>
        </w:rPr>
        <w:softHyphen/>
        <w:t>тий, использовании математической терминологии, чертежах, вы</w:t>
      </w:r>
      <w:r w:rsidRPr="00966CB8">
        <w:rPr>
          <w:rFonts w:ascii="Times New Roman" w:hAnsi="Times New Roman"/>
          <w:lang w:eastAsia="ru-RU"/>
        </w:rPr>
        <w:softHyphen/>
        <w:t xml:space="preserve">кладках, исправленные после нескольких наводящих вопросов учителя;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966CB8">
        <w:rPr>
          <w:rFonts w:ascii="Times New Roman" w:hAnsi="Times New Roman"/>
          <w:lang w:eastAsia="ru-RU"/>
        </w:rPr>
        <w:softHyphen/>
        <w:t xml:space="preserve">зательного уровня сложности по данной теме;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966CB8">
        <w:rPr>
          <w:rFonts w:ascii="Times New Roman" w:hAnsi="Times New Roman"/>
          <w:lang w:eastAsia="ru-RU"/>
        </w:rPr>
        <w:t>сформированность</w:t>
      </w:r>
      <w:proofErr w:type="spellEnd"/>
      <w:r w:rsidRPr="00966CB8">
        <w:rPr>
          <w:rFonts w:ascii="Times New Roman" w:hAnsi="Times New Roman"/>
          <w:lang w:eastAsia="ru-RU"/>
        </w:rPr>
        <w:t xml:space="preserve"> основных умений и навыков.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Отметка «2»</w:t>
      </w:r>
      <w:r>
        <w:rPr>
          <w:rFonts w:ascii="Times New Roman" w:hAnsi="Times New Roman"/>
          <w:lang w:eastAsia="ru-RU"/>
        </w:rPr>
        <w:t xml:space="preserve"> ставится в следующих случаях: </w:t>
      </w:r>
      <w:r w:rsidRPr="00966CB8">
        <w:rPr>
          <w:rFonts w:ascii="Times New Roman" w:hAnsi="Times New Roman"/>
          <w:lang w:eastAsia="ru-RU"/>
        </w:rPr>
        <w:t xml:space="preserve">не раскрыто основное содержание учебного материала;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 </w:t>
      </w:r>
      <w:r w:rsidRPr="00966CB8">
        <w:rPr>
          <w:rFonts w:ascii="Times New Roman" w:hAnsi="Times New Roman"/>
          <w:b/>
          <w:bCs/>
          <w:lang w:eastAsia="ru-RU"/>
        </w:rPr>
        <w:t xml:space="preserve">Отметка «1» </w:t>
      </w:r>
      <w:r>
        <w:rPr>
          <w:rFonts w:ascii="Times New Roman" w:hAnsi="Times New Roman"/>
          <w:lang w:eastAsia="ru-RU"/>
        </w:rPr>
        <w:t xml:space="preserve">ставится, если: </w:t>
      </w:r>
      <w:r w:rsidRPr="00966CB8">
        <w:rPr>
          <w:rFonts w:ascii="Times New Roman" w:hAnsi="Times New Roman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966CB8">
        <w:rPr>
          <w:rFonts w:ascii="Times New Roman" w:hAnsi="Times New Roman"/>
          <w:lang w:eastAsia="ru-RU"/>
        </w:rPr>
        <w:softHyphen/>
        <w:t>ставленных вопросов по изучаемому материалу.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966CB8">
        <w:rPr>
          <w:rFonts w:ascii="Times New Roman" w:hAnsi="Times New Roman"/>
          <w:b/>
          <w:bCs/>
          <w:i/>
          <w:u w:val="single"/>
          <w:lang w:eastAsia="ru-RU"/>
        </w:rPr>
        <w:t>Оценка письменных контрольных работ учащихся</w:t>
      </w:r>
    </w:p>
    <w:p w:rsidR="00201B41" w:rsidRPr="00D8514C" w:rsidRDefault="00201B41" w:rsidP="00181F5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Отметка «5»</w:t>
      </w:r>
      <w:r w:rsidRPr="00966CB8">
        <w:rPr>
          <w:rFonts w:ascii="Times New Roman" w:hAnsi="Times New Roman"/>
          <w:lang w:eastAsia="ru-RU"/>
        </w:rPr>
        <w:t xml:space="preserve"> ставится, если: работа выполнена полностью;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lastRenderedPageBreak/>
        <w:t>в логических  рассуждениях и обосновании решения нет пробе</w:t>
      </w:r>
      <w:r w:rsidRPr="00966CB8">
        <w:rPr>
          <w:rFonts w:ascii="Times New Roman" w:hAnsi="Times New Roman"/>
          <w:lang w:eastAsia="ru-RU"/>
        </w:rPr>
        <w:softHyphen/>
        <w:t xml:space="preserve">лов и ошибок; 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в решении нет математических ошибок (возможна одна неточ</w:t>
      </w:r>
      <w:r w:rsidRPr="00966CB8">
        <w:rPr>
          <w:rFonts w:ascii="Times New Roman" w:hAnsi="Times New Roman"/>
          <w:lang w:eastAsia="ru-RU"/>
        </w:rPr>
        <w:softHyphen/>
        <w:t>ность, описка, не являющаяся следствием незнания или непо</w:t>
      </w:r>
      <w:r w:rsidRPr="00966CB8">
        <w:rPr>
          <w:rFonts w:ascii="Times New Roman" w:hAnsi="Times New Roman"/>
          <w:lang w:eastAsia="ru-RU"/>
        </w:rPr>
        <w:softHyphen/>
        <w:t>нимания учебного материала).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 </w:t>
      </w:r>
      <w:r w:rsidRPr="00966CB8">
        <w:rPr>
          <w:rFonts w:ascii="Times New Roman" w:hAnsi="Times New Roman"/>
          <w:b/>
          <w:bCs/>
          <w:lang w:eastAsia="ru-RU"/>
        </w:rPr>
        <w:t>Отметка «4»</w:t>
      </w:r>
      <w:r>
        <w:rPr>
          <w:rFonts w:ascii="Times New Roman" w:hAnsi="Times New Roman"/>
          <w:lang w:eastAsia="ru-RU"/>
        </w:rPr>
        <w:t xml:space="preserve"> ставится, если: </w:t>
      </w:r>
      <w:r w:rsidRPr="00966CB8">
        <w:rPr>
          <w:rFonts w:ascii="Times New Roman" w:hAnsi="Times New Roman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допущена одна ошибка или два-три недочета в выкладках, ри</w:t>
      </w:r>
      <w:r w:rsidRPr="00966CB8">
        <w:rPr>
          <w:rFonts w:ascii="Times New Roman" w:hAnsi="Times New Roman"/>
          <w:lang w:eastAsia="ru-RU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201B41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lang w:eastAsia="ru-RU"/>
        </w:rPr>
        <w:t> </w:t>
      </w:r>
      <w:r w:rsidRPr="00966CB8">
        <w:rPr>
          <w:rFonts w:ascii="Times New Roman" w:hAnsi="Times New Roman"/>
          <w:b/>
          <w:bCs/>
          <w:lang w:eastAsia="ru-RU"/>
        </w:rPr>
        <w:t>Отметка «3»</w:t>
      </w:r>
      <w:r w:rsidRPr="00966CB8">
        <w:rPr>
          <w:rFonts w:ascii="Times New Roman" w:hAnsi="Times New Roman"/>
          <w:lang w:eastAsia="ru-RU"/>
        </w:rPr>
        <w:t xml:space="preserve"> ставится, </w:t>
      </w:r>
      <w:proofErr w:type="spellStart"/>
      <w:r w:rsidRPr="00966CB8">
        <w:rPr>
          <w:rFonts w:ascii="Times New Roman" w:hAnsi="Times New Roman"/>
          <w:lang w:eastAsia="ru-RU"/>
        </w:rPr>
        <w:t>если:допущены</w:t>
      </w:r>
      <w:proofErr w:type="spellEnd"/>
      <w:r w:rsidRPr="00966CB8">
        <w:rPr>
          <w:rFonts w:ascii="Times New Roman" w:hAnsi="Times New Roman"/>
          <w:lang w:eastAsia="ru-RU"/>
        </w:rPr>
        <w:t xml:space="preserve"> более одной ошибки или более двух-трех недоче</w:t>
      </w:r>
      <w:r w:rsidRPr="00966CB8">
        <w:rPr>
          <w:rFonts w:ascii="Times New Roman" w:hAnsi="Times New Roman"/>
          <w:lang w:eastAsia="ru-RU"/>
        </w:rPr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Отметка «2»</w:t>
      </w:r>
      <w:r>
        <w:rPr>
          <w:rFonts w:ascii="Times New Roman" w:hAnsi="Times New Roman"/>
          <w:lang w:eastAsia="ru-RU"/>
        </w:rPr>
        <w:t xml:space="preserve"> ставится, если:</w:t>
      </w:r>
      <w:r w:rsidRPr="00966CB8">
        <w:rPr>
          <w:rFonts w:ascii="Times New Roman" w:hAnsi="Times New Roman"/>
          <w:lang w:eastAsia="ru-RU"/>
        </w:rPr>
        <w:t xml:space="preserve"> допущены существенные ошибки, пока</w:t>
      </w:r>
      <w:r>
        <w:rPr>
          <w:rFonts w:ascii="Times New Roman" w:hAnsi="Times New Roman"/>
          <w:lang w:eastAsia="ru-RU"/>
        </w:rPr>
        <w:t xml:space="preserve">завшие, что учащийся не владеет </w:t>
      </w:r>
      <w:r w:rsidRPr="00966CB8">
        <w:rPr>
          <w:rFonts w:ascii="Times New Roman" w:hAnsi="Times New Roman"/>
          <w:lang w:eastAsia="ru-RU"/>
        </w:rPr>
        <w:t>обязательными умениями по данной теме. </w:t>
      </w:r>
    </w:p>
    <w:p w:rsidR="00201B41" w:rsidRPr="00966CB8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66CB8">
        <w:rPr>
          <w:rFonts w:ascii="Times New Roman" w:hAnsi="Times New Roman"/>
          <w:b/>
          <w:bCs/>
          <w:lang w:eastAsia="ru-RU"/>
        </w:rPr>
        <w:t>Отметка «1»</w:t>
      </w:r>
      <w:r>
        <w:rPr>
          <w:rFonts w:ascii="Times New Roman" w:hAnsi="Times New Roman"/>
          <w:lang w:eastAsia="ru-RU"/>
        </w:rPr>
        <w:t xml:space="preserve"> ставится, если: </w:t>
      </w:r>
      <w:r w:rsidRPr="00966CB8">
        <w:rPr>
          <w:rFonts w:ascii="Times New Roman" w:hAnsi="Times New Roman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01B41" w:rsidRPr="00D8514C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8514C">
        <w:rPr>
          <w:rFonts w:ascii="Times New Roman" w:hAnsi="Times New Roman"/>
          <w:b/>
          <w:u w:val="single"/>
          <w:lang w:eastAsia="ru-RU"/>
        </w:rPr>
        <w:t>Особенности рабочей программы</w:t>
      </w:r>
    </w:p>
    <w:tbl>
      <w:tblPr>
        <w:tblpPr w:leftFromText="180" w:rightFromText="180" w:vertAnchor="text" w:horzAnchor="margin" w:tblpY="92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8"/>
        <w:gridCol w:w="2016"/>
        <w:gridCol w:w="672"/>
        <w:gridCol w:w="5736"/>
      </w:tblGrid>
      <w:tr w:rsidR="00201B41" w:rsidRPr="00633A4F" w:rsidTr="00D8514C"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A9D">
              <w:rPr>
                <w:rFonts w:ascii="Times New Roman" w:hAnsi="Times New Roman"/>
                <w:b/>
                <w:lang w:eastAsia="ru-RU"/>
              </w:rPr>
              <w:t>Раздел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A9D">
              <w:rPr>
                <w:rFonts w:ascii="Times New Roman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 w:eastAsia="ru-RU"/>
              </w:rPr>
            </w:pPr>
            <w:r w:rsidRPr="00555A9D">
              <w:rPr>
                <w:rFonts w:ascii="Times New Roman" w:hAnsi="Times New Roman"/>
                <w:b/>
                <w:lang w:val="tt-RU" w:eastAsia="ru-RU"/>
              </w:rPr>
              <w:t>№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A9D">
              <w:rPr>
                <w:rFonts w:ascii="Times New Roman" w:hAnsi="Times New Roman"/>
                <w:b/>
                <w:lang w:eastAsia="ru-RU"/>
              </w:rPr>
              <w:t>Контрольная работа</w:t>
            </w:r>
          </w:p>
        </w:tc>
      </w:tr>
      <w:tr w:rsidR="00201B41" w:rsidRPr="00633A4F" w:rsidTr="00D8514C">
        <w:trPr>
          <w:trHeight w:val="371"/>
        </w:trPr>
        <w:tc>
          <w:tcPr>
            <w:tcW w:w="2242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</w:t>
            </w:r>
            <w:r w:rsidRPr="00555A9D">
              <w:rPr>
                <w:rFonts w:ascii="Times New Roman" w:hAnsi="Times New Roman"/>
                <w:bCs/>
                <w:lang w:eastAsia="ru-RU"/>
              </w:rPr>
              <w:t>. Квадратичная функция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№2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Квадратный трёхчлен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  <w:r w:rsidRPr="00555A9D">
              <w:rPr>
                <w:rFonts w:ascii="Times New Roman" w:hAnsi="Times New Roman"/>
                <w:lang w:eastAsia="ru-RU"/>
              </w:rPr>
              <w:t>Квадратичная функция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371"/>
        </w:trPr>
        <w:tc>
          <w:tcPr>
            <w:tcW w:w="2242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2.Степенная функция. Корень п-й степени.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№3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Степенная функция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361"/>
        </w:trPr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555A9D">
              <w:rPr>
                <w:rFonts w:ascii="Times New Roman" w:hAnsi="Times New Roman"/>
                <w:bCs/>
                <w:lang w:eastAsia="ru-RU"/>
              </w:rPr>
              <w:t>3 Понятие вектора. Метод координат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№4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№5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Понятие вектора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  <w:p w:rsidR="00201B41" w:rsidRPr="00555A9D" w:rsidRDefault="00201B41" w:rsidP="00181F5B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Метод координат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55A9D">
              <w:rPr>
                <w:rFonts w:ascii="Times New Roman" w:hAnsi="Times New Roman"/>
                <w:bCs/>
                <w:lang w:eastAsia="ru-RU"/>
              </w:rPr>
              <w:t>4.Уравнения и неравенства с одной переменной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№6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№7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Уравнения и неравенства с одной переменной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  <w:p w:rsidR="00201B41" w:rsidRPr="00555A9D" w:rsidRDefault="00201B41" w:rsidP="00181F5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Системы уравнений с двумя переменными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431"/>
        </w:trPr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5. Соотношение между сторонами и углами прямоугольного треугольника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№8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116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Соотношения в треугольнике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431"/>
        </w:trPr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6</w:t>
            </w:r>
            <w:r w:rsidRPr="00555A9D">
              <w:rPr>
                <w:rFonts w:ascii="Times New Roman" w:hAnsi="Times New Roman"/>
                <w:bCs/>
                <w:lang w:eastAsia="ru-RU"/>
              </w:rPr>
              <w:t>. Прогрессии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№9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№10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116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Арифметическая прогрессия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  <w:p w:rsidR="00201B41" w:rsidRPr="00555A9D" w:rsidRDefault="00201B41" w:rsidP="00181F5B">
            <w:pPr>
              <w:spacing w:after="0" w:line="240" w:lineRule="auto"/>
              <w:ind w:left="116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Геометрическая прогрессия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361"/>
        </w:trPr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7. Длина окружности. Площадь круга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№11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Длина окружности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8. Движение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№12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158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Движение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  <w:tr w:rsidR="00201B41" w:rsidRPr="00633A4F" w:rsidTr="00D8514C"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9. Об аксиомах планиметрии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</w:p>
        </w:tc>
      </w:tr>
      <w:tr w:rsidR="00201B41" w:rsidRPr="00633A4F" w:rsidTr="00D8514C"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555A9D">
              <w:rPr>
                <w:rFonts w:ascii="Times New Roman" w:hAnsi="Times New Roman"/>
                <w:bCs/>
                <w:lang w:eastAsia="ru-RU"/>
              </w:rPr>
              <w:t>10. Элементы комбинаторики и теории вероятностей</w:t>
            </w:r>
          </w:p>
        </w:tc>
        <w:tc>
          <w:tcPr>
            <w:tcW w:w="660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№13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214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bCs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bCs/>
                <w:lang w:eastAsia="ru-RU"/>
              </w:rPr>
              <w:t>Элементы комбинаторики и теории вероятностей</w:t>
            </w:r>
            <w:r w:rsidRPr="00555A9D">
              <w:rPr>
                <w:rFonts w:ascii="Times New Roman" w:hAnsi="Times New Roman"/>
                <w:bCs/>
                <w:lang w:val="tt-RU" w:eastAsia="ru-RU"/>
              </w:rPr>
              <w:t>”</w:t>
            </w:r>
          </w:p>
        </w:tc>
      </w:tr>
      <w:tr w:rsidR="00201B41" w:rsidRPr="00633A4F" w:rsidTr="00D8514C">
        <w:trPr>
          <w:trHeight w:val="472"/>
        </w:trPr>
        <w:tc>
          <w:tcPr>
            <w:tcW w:w="2242" w:type="pct"/>
            <w:vAlign w:val="center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11. Повторение</w:t>
            </w:r>
          </w:p>
        </w:tc>
        <w:tc>
          <w:tcPr>
            <w:tcW w:w="660" w:type="pct"/>
            <w:vAlign w:val="center"/>
          </w:tcPr>
          <w:p w:rsidR="00201B41" w:rsidRPr="00555A9D" w:rsidRDefault="00D60DC6" w:rsidP="00181F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20" w:type="pct"/>
          </w:tcPr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eastAsia="ru-RU"/>
              </w:rPr>
              <w:t>№14</w:t>
            </w:r>
          </w:p>
          <w:p w:rsidR="00201B41" w:rsidRPr="00555A9D" w:rsidRDefault="00201B41" w:rsidP="00181F5B">
            <w:pPr>
              <w:spacing w:after="0" w:line="240" w:lineRule="auto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№15</w:t>
            </w:r>
          </w:p>
        </w:tc>
        <w:tc>
          <w:tcPr>
            <w:tcW w:w="1878" w:type="pct"/>
          </w:tcPr>
          <w:p w:rsidR="00201B41" w:rsidRPr="00555A9D" w:rsidRDefault="00201B41" w:rsidP="00181F5B">
            <w:pPr>
              <w:spacing w:after="0" w:line="240" w:lineRule="auto"/>
              <w:ind w:left="214"/>
              <w:jc w:val="both"/>
              <w:rPr>
                <w:rFonts w:ascii="Times New Roman" w:hAnsi="Times New Roman"/>
                <w:lang w:val="tt-RU" w:eastAsia="ru-RU"/>
              </w:rPr>
            </w:pPr>
            <w:r w:rsidRPr="00555A9D">
              <w:rPr>
                <w:rFonts w:ascii="Times New Roman" w:hAnsi="Times New Roman"/>
                <w:lang w:val="tt-RU" w:eastAsia="ru-RU"/>
              </w:rPr>
              <w:t>“</w:t>
            </w:r>
            <w:r w:rsidRPr="00555A9D">
              <w:rPr>
                <w:rFonts w:ascii="Times New Roman" w:hAnsi="Times New Roman"/>
                <w:lang w:eastAsia="ru-RU"/>
              </w:rPr>
              <w:t>Итоговая контрольная работа</w:t>
            </w:r>
            <w:r w:rsidRPr="00555A9D">
              <w:rPr>
                <w:rFonts w:ascii="Times New Roman" w:hAnsi="Times New Roman"/>
                <w:lang w:val="tt-RU" w:eastAsia="ru-RU"/>
              </w:rPr>
              <w:t>”</w:t>
            </w:r>
          </w:p>
        </w:tc>
      </w:tr>
    </w:tbl>
    <w:p w:rsidR="00201B41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1B41" w:rsidRPr="00555A9D" w:rsidRDefault="00201B41" w:rsidP="00181F5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A6F29">
        <w:rPr>
          <w:rFonts w:ascii="Times New Roman" w:hAnsi="Times New Roman"/>
          <w:lang w:eastAsia="ru-RU"/>
        </w:rPr>
        <w:t>Согласно Федерального базисного учебного плана на изучение математики в</w:t>
      </w:r>
      <w:r w:rsidR="00D60DC6">
        <w:rPr>
          <w:rFonts w:ascii="Times New Roman" w:hAnsi="Times New Roman"/>
          <w:lang w:eastAsia="ru-RU"/>
        </w:rPr>
        <w:t xml:space="preserve"> 9 классе отводится не менее 170</w:t>
      </w:r>
      <w:r w:rsidRPr="004A6F29">
        <w:rPr>
          <w:rFonts w:ascii="Times New Roman" w:hAnsi="Times New Roman"/>
          <w:lang w:eastAsia="ru-RU"/>
        </w:rPr>
        <w:t xml:space="preserve"> часов из расчета 5 ч в неделю, из школьного компонента выделен 1 ч в неделю. В том числе: контрольных работ – 15 (включа</w:t>
      </w:r>
      <w:r>
        <w:rPr>
          <w:rFonts w:ascii="Times New Roman" w:hAnsi="Times New Roman"/>
          <w:lang w:eastAsia="ru-RU"/>
        </w:rPr>
        <w:t xml:space="preserve">я итоговую контрольную работу). </w:t>
      </w:r>
      <w:r w:rsidRPr="004A6F29">
        <w:rPr>
          <w:rFonts w:ascii="Times New Roman" w:hAnsi="Times New Roman"/>
          <w:u w:val="single"/>
          <w:lang w:eastAsia="ru-RU"/>
        </w:rPr>
        <w:t xml:space="preserve">Формы промежуточной и итоговой </w:t>
      </w:r>
      <w:proofErr w:type="spellStart"/>
      <w:r w:rsidRPr="004A6F29">
        <w:rPr>
          <w:rFonts w:ascii="Times New Roman" w:hAnsi="Times New Roman"/>
          <w:u w:val="single"/>
          <w:lang w:eastAsia="ru-RU"/>
        </w:rPr>
        <w:t>аттестации:</w:t>
      </w:r>
      <w:r w:rsidRPr="004A6F29">
        <w:rPr>
          <w:rFonts w:ascii="Times New Roman" w:hAnsi="Times New Roman"/>
          <w:lang w:eastAsia="ru-RU"/>
        </w:rPr>
        <w:t>Промежуточная</w:t>
      </w:r>
      <w:proofErr w:type="spellEnd"/>
      <w:r w:rsidRPr="004A6F29">
        <w:rPr>
          <w:rFonts w:ascii="Times New Roman" w:hAnsi="Times New Roman"/>
          <w:lang w:eastAsia="ru-RU"/>
        </w:rPr>
        <w:t xml:space="preserve"> аттестация проводится в форме тестов, контрольных, самостоятельных работ. Итоговая аттестация предусмотрена в виде админи</w:t>
      </w:r>
      <w:r>
        <w:rPr>
          <w:rFonts w:ascii="Times New Roman" w:hAnsi="Times New Roman"/>
          <w:lang w:eastAsia="ru-RU"/>
        </w:rPr>
        <w:t xml:space="preserve">стративной контрольной работы.  </w:t>
      </w:r>
      <w:r w:rsidRPr="004A6F29">
        <w:rPr>
          <w:rFonts w:ascii="Times New Roman" w:hAnsi="Times New Roman"/>
          <w:u w:val="single"/>
          <w:lang w:eastAsia="ru-RU"/>
        </w:rPr>
        <w:t xml:space="preserve">Уровень обучения </w:t>
      </w:r>
      <w:r>
        <w:rPr>
          <w:rFonts w:ascii="Times New Roman" w:hAnsi="Times New Roman"/>
          <w:lang w:eastAsia="ru-RU"/>
        </w:rPr>
        <w:t xml:space="preserve">– базовый. </w:t>
      </w:r>
      <w:r w:rsidRPr="00555A9D">
        <w:rPr>
          <w:rFonts w:ascii="Times New Roman" w:hAnsi="Times New Roman"/>
          <w:u w:val="single"/>
          <w:lang w:eastAsia="ru-RU"/>
        </w:rPr>
        <w:t>Срок реализации рабочей учебной программы</w:t>
      </w:r>
      <w:r w:rsidR="00D60DC6">
        <w:rPr>
          <w:rFonts w:ascii="Times New Roman" w:hAnsi="Times New Roman"/>
          <w:lang w:eastAsia="ru-RU"/>
        </w:rPr>
        <w:t xml:space="preserve"> – 2013</w:t>
      </w:r>
      <w:r w:rsidRPr="00555A9D">
        <w:rPr>
          <w:rFonts w:ascii="Times New Roman" w:hAnsi="Times New Roman"/>
          <w:lang w:eastAsia="ru-RU"/>
        </w:rPr>
        <w:t>-</w:t>
      </w:r>
      <w:r w:rsidR="00D60DC6">
        <w:rPr>
          <w:rFonts w:ascii="Times New Roman" w:hAnsi="Times New Roman"/>
          <w:lang w:eastAsia="ru-RU"/>
        </w:rPr>
        <w:t xml:space="preserve"> 2014</w:t>
      </w:r>
      <w:r w:rsidRPr="00555A9D">
        <w:rPr>
          <w:rFonts w:ascii="Times New Roman" w:hAnsi="Times New Roman"/>
          <w:lang w:eastAsia="ru-RU"/>
        </w:rPr>
        <w:t xml:space="preserve"> учебный год.</w:t>
      </w:r>
    </w:p>
    <w:p w:rsidR="00201B41" w:rsidRPr="004C12F9" w:rsidRDefault="00201B41" w:rsidP="004C12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01B41" w:rsidRDefault="00201B41" w:rsidP="004C12F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1B41" w:rsidRPr="004C12F9" w:rsidRDefault="00201B41" w:rsidP="00D851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C12F9">
        <w:rPr>
          <w:rFonts w:ascii="Times New Roman" w:hAnsi="Times New Roman"/>
          <w:b/>
          <w:bCs/>
          <w:sz w:val="20"/>
          <w:szCs w:val="20"/>
          <w:lang w:eastAsia="ru-RU"/>
        </w:rPr>
        <w:t>Учебно – тематическое планирование</w:t>
      </w:r>
    </w:p>
    <w:p w:rsidR="00201B41" w:rsidRPr="004C12F9" w:rsidRDefault="00201B41" w:rsidP="004C12F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94"/>
        <w:gridCol w:w="1604"/>
        <w:gridCol w:w="380"/>
        <w:gridCol w:w="1985"/>
        <w:gridCol w:w="2659"/>
        <w:gridCol w:w="709"/>
        <w:gridCol w:w="709"/>
        <w:gridCol w:w="708"/>
        <w:gridCol w:w="1701"/>
        <w:gridCol w:w="1276"/>
      </w:tblGrid>
      <w:tr w:rsidR="00201B41" w:rsidRPr="00633A4F" w:rsidTr="00393385">
        <w:trPr>
          <w:trHeight w:val="640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94" w:type="dxa"/>
            <w:vMerge w:val="restart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01B41" w:rsidRPr="00514A09" w:rsidRDefault="00201B41" w:rsidP="00A1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Виды контроля </w:t>
            </w:r>
          </w:p>
        </w:tc>
        <w:tc>
          <w:tcPr>
            <w:tcW w:w="2659" w:type="dxa"/>
            <w:vMerge w:val="restart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201B41" w:rsidRPr="00514A09" w:rsidRDefault="00201B41" w:rsidP="00393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201B41" w:rsidRPr="00514A09" w:rsidRDefault="00201B41" w:rsidP="00393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</w:t>
            </w:r>
          </w:p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01B41" w:rsidRPr="00514A0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A09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vMerge/>
            <w:shd w:val="clear" w:color="auto" w:fill="FFFFFF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0A374C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2" w:type="dxa"/>
            <w:gridSpan w:val="5"/>
          </w:tcPr>
          <w:p w:rsidR="00201B41" w:rsidRDefault="00201B41" w:rsidP="00A17DC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Квадратичная функция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Функции и их графики.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Актуализация знаний и умений</w:t>
            </w:r>
          </w:p>
        </w:tc>
        <w:tc>
          <w:tcPr>
            <w:tcW w:w="1985" w:type="dxa"/>
          </w:tcPr>
          <w:p w:rsidR="00201B41" w:rsidRPr="004C12F9" w:rsidRDefault="00201B41" w:rsidP="000006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A17DC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тие функции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другую функциональную терминологию. Уметь пра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вильно употреблять функциональную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терминологию,понимать</w:t>
            </w:r>
            <w:proofErr w:type="spellEnd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ее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 тексте, в речи учителя,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 формулировке задач; находить значения функций, за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данных форму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лой, таблицей, графиком; решать обрат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ную задачу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П.1,№3,8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Область определения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область значений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новым учебным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№11,13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A1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Свойства функции 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1985" w:type="dxa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работа. 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П.2,№38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Квадратный трехчлен,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его корни.</w:t>
            </w:r>
          </w:p>
        </w:tc>
        <w:tc>
          <w:tcPr>
            <w:tcW w:w="1984" w:type="dxa"/>
            <w:gridSpan w:val="2"/>
            <w:vAlign w:val="bottom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новым учебным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bottom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A17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37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тие квадратного трехчлена, фор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мулу разложе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квадратно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го трехчлена </w:t>
            </w: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на множители.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ind w:left="5" w:right="101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выде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лять квадрат двучлена из квадратного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трехчлена,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раскладывать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трехчлен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на множители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П.3,№56</w:t>
            </w: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квадрата двучлена из квадратного трёхчлена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Закрепление изученного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№62,66,67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Разложение квадратного трехчлена.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Ознакомление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П.4,№76,79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</w:tcPr>
          <w:p w:rsidR="00201B41" w:rsidRPr="004C12F9" w:rsidRDefault="00201B41" w:rsidP="000072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Разложение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квадратного трехчлена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на линейные множители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Закрепление изученного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Самостоятель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ная работа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№77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№1«Квадратный трехчлен»</w:t>
            </w:r>
          </w:p>
        </w:tc>
        <w:tc>
          <w:tcPr>
            <w:tcW w:w="1984" w:type="dxa"/>
            <w:gridSpan w:val="2"/>
            <w:vAlign w:val="bottom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bottom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5" w:hanging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bottom"/>
          </w:tcPr>
          <w:p w:rsidR="00201B41" w:rsidRPr="004C12F9" w:rsidRDefault="00201B41" w:rsidP="00A17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нахо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дить корни квадратного трехчлена и уметь рас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кладывать его на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>множители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4C12F9" w:rsidRDefault="00201B41" w:rsidP="00F235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Функция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y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=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ax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её  свойства,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график.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Анализ кон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трольной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работы.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</w:tcPr>
          <w:p w:rsidR="00201B41" w:rsidRPr="004C12F9" w:rsidRDefault="00201B41" w:rsidP="00A17DC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C12F9">
              <w:rPr>
                <w:rFonts w:ascii="Times New Roman" w:hAnsi="Times New Roman"/>
                <w:spacing w:val="36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 понимать функ</w:t>
            </w:r>
            <w:r w:rsidRPr="004C12F9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ции </w:t>
            </w:r>
            <w:r w:rsidRPr="004C12F9">
              <w:rPr>
                <w:rFonts w:ascii="Times New Roman" w:hAnsi="Times New Roman"/>
                <w:i/>
                <w:iCs/>
                <w:spacing w:val="-5"/>
                <w:sz w:val="20"/>
                <w:szCs w:val="20"/>
                <w:lang w:eastAsia="ru-RU"/>
              </w:rPr>
              <w:t>у = ах</w:t>
            </w:r>
            <w:r w:rsidRPr="004C12F9">
              <w:rPr>
                <w:rFonts w:ascii="Times New Roman" w:hAnsi="Times New Roman"/>
                <w:i/>
                <w:iCs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4C12F9">
              <w:rPr>
                <w:rFonts w:ascii="Times New Roman" w:hAnsi="Times New Roman"/>
                <w:i/>
                <w:iCs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их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свойства и осо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бенности гра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фиков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firstLine="1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строить график функции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 = ах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02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П.5,№94,95,97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Графики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функций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y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=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ax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+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n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  <w:p w:rsidR="00201B41" w:rsidRPr="0032494A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y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=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32494A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 w:val="restart"/>
          </w:tcPr>
          <w:p w:rsidR="00201B41" w:rsidRPr="004C12F9" w:rsidRDefault="00201B41" w:rsidP="00A17D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и по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нимать функ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 = ах + п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ind w:right="154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 = </w:t>
            </w:r>
            <w:r w:rsidRPr="004C12F9">
              <w:rPr>
                <w:rFonts w:ascii="Times New Roman" w:hAnsi="Times New Roman"/>
                <w:b/>
                <w:bCs/>
                <w:i/>
                <w:iCs/>
                <w:spacing w:val="43"/>
                <w:sz w:val="20"/>
                <w:szCs w:val="20"/>
                <w:lang w:eastAsia="ru-RU"/>
              </w:rPr>
              <w:t>а(х-</w:t>
            </w:r>
            <w:r w:rsidRPr="004C12F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mf</w:t>
            </w:r>
            <w:r w:rsidRPr="004C12F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их свойства и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графиков. Уметь стро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ить графики функций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=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ах + п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ind w:right="2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=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а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(х -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т) .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1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простейшие 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преобразова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ния графиков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П.6,№107,109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Графики функций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y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=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x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+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92279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Pr="00082CE0" w:rsidRDefault="00201B41" w:rsidP="00324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П.6,№10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графика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92279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Самостоятель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ная работа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 w:val="restart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36"/>
                <w:sz w:val="20"/>
                <w:szCs w:val="20"/>
                <w:lang w:eastAsia="ru-RU"/>
              </w:rPr>
              <w:t>Знать,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</w:t>
            </w:r>
          </w:p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график функ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201B41" w:rsidRPr="004C12F9" w:rsidRDefault="00201B41" w:rsidP="004C12F9">
            <w:pPr>
              <w:shd w:val="clear" w:color="auto" w:fill="FFFFFF"/>
              <w:spacing w:after="0" w:line="269" w:lineRule="exact"/>
              <w:ind w:right="9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lang w:eastAsia="ru-RU"/>
              </w:rPr>
              <w:t xml:space="preserve">у </w:t>
            </w:r>
            <w:r w:rsidRPr="004C12F9"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  <w:t xml:space="preserve">= </w:t>
            </w:r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lang w:eastAsia="ru-RU"/>
              </w:rPr>
              <w:t>ах</w:t>
            </w:r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vertAlign w:val="superscript"/>
                <w:lang w:eastAsia="ru-RU"/>
              </w:rPr>
              <w:t>2</w:t>
            </w:r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lang w:eastAsia="ru-RU"/>
              </w:rPr>
              <w:t>Ьх</w:t>
            </w:r>
            <w:proofErr w:type="spellEnd"/>
            <w:r w:rsidRPr="004C12F9">
              <w:rPr>
                <w:rFonts w:ascii="Times New Roman" w:hAnsi="Times New Roman"/>
                <w:i/>
                <w:iCs/>
                <w:w w:val="90"/>
                <w:sz w:val="20"/>
                <w:szCs w:val="20"/>
                <w:lang w:eastAsia="ru-RU"/>
              </w:rPr>
              <w:t xml:space="preserve"> + с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может быть</w:t>
            </w:r>
          </w:p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получен из</w:t>
            </w:r>
          </w:p>
          <w:p w:rsidR="00201B41" w:rsidRPr="004C12F9" w:rsidRDefault="00201B41" w:rsidP="004C12F9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графика функ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 = ах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с помощью двух параллельных переносов вдоль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осей координат.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ить график </w:t>
            </w:r>
            <w:proofErr w:type="spellStart"/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квадратичной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функции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, нахо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дить по графику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промежутки воз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растания и убы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вания функции,</w:t>
            </w:r>
          </w:p>
          <w:p w:rsidR="00201B41" w:rsidRPr="004C12F9" w:rsidRDefault="00201B41" w:rsidP="00A17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промежутки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знакопостоянст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ва</w:t>
            </w:r>
            <w:proofErr w:type="spellEnd"/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, наибольшее и наименьшее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№110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566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графиков квадратичной функции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a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&lt;0</w:t>
            </w:r>
          </w:p>
        </w:tc>
        <w:tc>
          <w:tcPr>
            <w:tcW w:w="1984" w:type="dxa"/>
            <w:gridSpan w:val="2"/>
            <w:vAlign w:val="bottom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Системати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зация зна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ний уча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щихся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П.7,№123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графиков квадратичной функции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a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&gt;0</w:t>
            </w:r>
          </w:p>
        </w:tc>
        <w:tc>
          <w:tcPr>
            <w:tcW w:w="1984" w:type="dxa"/>
            <w:gridSpan w:val="2"/>
            <w:vAlign w:val="bottom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Системати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зация зна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ний уча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щихся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№126,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графиков квадратичной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Самостоятель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ная работа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№128,129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графиков.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Закрепление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изученного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F21779" w:rsidRDefault="00201B41" w:rsidP="00F21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1779">
              <w:rPr>
                <w:rFonts w:ascii="Times New Roman" w:hAnsi="Times New Roman"/>
                <w:sz w:val="20"/>
                <w:szCs w:val="20"/>
                <w:lang w:eastAsia="ru-RU"/>
              </w:rPr>
              <w:t>№130,132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№2 «Квадратичная функция».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0C5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0C5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02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4C12F9" w:rsidRDefault="00201B41" w:rsidP="00F235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№131,133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4" w:type="dxa"/>
          </w:tcPr>
          <w:p w:rsidR="00201B41" w:rsidRPr="004C12F9" w:rsidRDefault="00201B41" w:rsidP="000C5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Неравенства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второй степени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0C5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0C5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0A37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тие неравенства второй сте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пени с одной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переменной и методы их решения.</w:t>
            </w:r>
          </w:p>
          <w:p w:rsidR="00201B41" w:rsidRPr="004C12F9" w:rsidRDefault="00201B41" w:rsidP="000A374C">
            <w:pPr>
              <w:shd w:val="clear" w:color="auto" w:fill="FFFFFF"/>
              <w:spacing w:after="0" w:line="278" w:lineRule="exact"/>
              <w:ind w:right="144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Уметь ре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шать неравен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ства,</w:t>
            </w:r>
          </w:p>
          <w:p w:rsidR="00201B41" w:rsidRPr="004C12F9" w:rsidRDefault="00201B41" w:rsidP="000A37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 применять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представление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для решения неравенств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П.14,№305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неравенств  второй степени с одной переменной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103C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0A37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№306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графическим способом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№308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4" w:type="dxa"/>
          </w:tcPr>
          <w:p w:rsidR="00201B41" w:rsidRPr="004C12F9" w:rsidRDefault="00201B41" w:rsidP="00324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неравенств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графическим способом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Системати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зация зна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ний уча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щихся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0C50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0C500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B0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№315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П.15,№326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Метод интервалов.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103C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Самостоятель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ная работа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№329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4" w:type="dxa"/>
          </w:tcPr>
          <w:p w:rsidR="00201B41" w:rsidRPr="004C12F9" w:rsidRDefault="00201B41" w:rsidP="00D12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м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0C5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0C5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0C500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103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082CE0" w:rsidRDefault="00201B41" w:rsidP="00082C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CE0">
              <w:rPr>
                <w:rFonts w:ascii="Times New Roman" w:hAnsi="Times New Roman"/>
                <w:sz w:val="20"/>
                <w:szCs w:val="20"/>
                <w:lang w:eastAsia="ru-RU"/>
              </w:rPr>
              <w:t>№335,336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0A374C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Степенная функция. Корень п-й степени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Чётные и нечётные функции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0A3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0A37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Свойства функций, чётность, нечётность, нули, промежутки возрастания и убывания функций.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П.8,№137</w:t>
            </w: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,139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4" w:type="dxa"/>
          </w:tcPr>
          <w:p w:rsidR="00201B41" w:rsidRPr="001073F6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Функция у=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1073F6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П.8,№148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корня п-й степени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корня п-й степени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П.9,№161,162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4" w:type="dxa"/>
          </w:tcPr>
          <w:p w:rsidR="00201B41" w:rsidRDefault="00201B41" w:rsidP="00D12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корня п-й степени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 w:val="restart"/>
            <w:vAlign w:val="center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Свойства арифметического корня п-й степени. 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Вычисление корней п-й степени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№165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корней, решение примеров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02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№172,176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Вычисление корней п-й степени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0A3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Системати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зация зна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ний уча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щихся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№171,173,174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задач, вычисление корней.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1073F6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24A9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№177,178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4" w:type="dxa"/>
          </w:tcPr>
          <w:p w:rsidR="00201B41" w:rsidRDefault="00201B41" w:rsidP="00ED0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№3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Степенная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функция».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107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№179,180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3110C4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Понятие вектора. Метод координат.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вектора.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виды векторов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3C6504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02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П.76,№741,743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Равенство векторов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П.77-78,№747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Сумма двух векторов.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П.79-</w:t>
            </w: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№753,762,764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Сумма нескольких векторов.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П.81,№760,761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П.82,№757,763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вектора на число.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П.83,№775,781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Произведение вектора на число.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строить произведение вектора на число;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строить среднюю линию трапеции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514A09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№782,784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векторов.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3C6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6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,читать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линия трапеции.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П.85,№793,794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векторов к задач.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П.76-85,</w:t>
            </w: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№806,809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Понятие вектора».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4C12F9" w:rsidRDefault="00201B41" w:rsidP="007801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№806,809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Координаты вектора.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находить координаты вектора по его разложению и наоборот;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П.86,87,</w:t>
            </w: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№911,919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Координаты вектора.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Задачи.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</w:t>
            </w: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87,№912,</w:t>
            </w: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простейших задач с координатами вектора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П.88,№934,935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координатами вектора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№936,937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простейших задач.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№940,941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Метод координат.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932EC7" w:rsidRDefault="00201B41" w:rsidP="0092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947,948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C12F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Метод координат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Pr="004C12F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4C12F9" w:rsidRDefault="00201B41" w:rsidP="007801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947,948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3110C4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Целое уравнение и его корни.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понятие целого рационального уравнения и его степени, приемы нахождения прибли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женных значе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ний корней. 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01B41" w:rsidRPr="00932EC7" w:rsidRDefault="00201B41" w:rsidP="00932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EC7">
              <w:rPr>
                <w:rFonts w:ascii="Times New Roman" w:hAnsi="Times New Roman"/>
                <w:sz w:val="20"/>
                <w:szCs w:val="20"/>
                <w:lang w:eastAsia="ru-RU"/>
              </w:rPr>
              <w:t>П.12,№273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приводимых к квадратным.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№282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E27E0C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уравнений.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П.13,№290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биквадратных уравнений.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E27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37"/>
                <w:sz w:val="20"/>
                <w:szCs w:val="20"/>
                <w:lang w:eastAsia="ru-RU"/>
              </w:rPr>
              <w:t>Знать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понятие целого рационального уравнения и его степени, метод введения вспомогатель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перемен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ной.</w:t>
            </w:r>
          </w:p>
          <w:p w:rsidR="00201B41" w:rsidRPr="004C12F9" w:rsidRDefault="00201B41" w:rsidP="00E27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№279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№298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E27E0C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 и неравенства с одной переменной.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165217" w:rsidRDefault="00201B41" w:rsidP="00780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217">
              <w:rPr>
                <w:rFonts w:ascii="Times New Roman" w:hAnsi="Times New Roman"/>
                <w:sz w:val="20"/>
                <w:szCs w:val="20"/>
                <w:lang w:eastAsia="ru-RU"/>
              </w:rPr>
              <w:t>Задания ГИА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E27E0C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№6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«Уравнения и неравенства с переменной».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E27E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E27E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01B41" w:rsidRPr="00165217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217">
              <w:rPr>
                <w:rFonts w:ascii="Times New Roman" w:hAnsi="Times New Roman"/>
                <w:sz w:val="20"/>
                <w:szCs w:val="20"/>
                <w:lang w:eastAsia="ru-RU"/>
              </w:rPr>
              <w:t>Задания ГИА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913ED1">
        <w:trPr>
          <w:gridAfter w:val="8"/>
          <w:wAfter w:w="10127" w:type="dxa"/>
          <w:trHeight w:val="64"/>
        </w:trPr>
        <w:tc>
          <w:tcPr>
            <w:tcW w:w="5432" w:type="dxa"/>
            <w:gridSpan w:val="3"/>
            <w:tcBorders>
              <w:left w:val="nil"/>
              <w:right w:val="nil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4" w:type="dxa"/>
          </w:tcPr>
          <w:p w:rsidR="00201B41" w:rsidRPr="004C12F9" w:rsidRDefault="00201B41" w:rsidP="00C35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</w:t>
            </w:r>
            <w:r w:rsidR="00C358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двумя переменными и их график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358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Ознакомле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ние с новым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учебным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21586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решать уравнения и неравенства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C358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П.17 №402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Графический способ решения систем уравнений.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C35841" w:rsidP="00C35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П.18 </w:t>
            </w:r>
            <w:r w:rsidR="00201B41"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AC30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417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215869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примеров. Системы.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C358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П.18 </w:t>
            </w:r>
            <w:r w:rsidR="00201B41"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№418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215869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4" w:type="dxa"/>
          </w:tcPr>
          <w:p w:rsidR="00201B41" w:rsidRPr="004C12F9" w:rsidRDefault="00201B41" w:rsidP="00913E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систем уравнений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двумя переменными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</w:tcBorders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 уравнений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двумя переменными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второй сте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пени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методы их решения.</w:t>
            </w:r>
          </w:p>
          <w:p w:rsidR="00201B41" w:rsidRPr="004C12F9" w:rsidRDefault="00201B41" w:rsidP="004C12F9">
            <w:pPr>
              <w:shd w:val="clear" w:color="auto" w:fill="FFFFFF"/>
              <w:spacing w:after="0" w:line="278" w:lineRule="exact"/>
              <w:ind w:right="1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Уметь ре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шать</w:t>
            </w:r>
            <w:r w:rsidR="00A63B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системы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уравнений</w:t>
            </w:r>
            <w:r w:rsidR="00A63B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второй</w:t>
            </w:r>
          </w:p>
          <w:p w:rsidR="00201B41" w:rsidRPr="004C12F9" w:rsidRDefault="00201B41" w:rsidP="002158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 w:firstLine="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степени с двумя перемен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ными, применять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представление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решения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второй степени 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с двумя пере</w:t>
            </w: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менными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Решение задач с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помощью систем уравнений второй степени.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FB44BD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П.19 №43</w:t>
            </w:r>
            <w:r w:rsidR="00201B41"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систем уравнений второй степени.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№432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Системы.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№438,440</w:t>
            </w:r>
          </w:p>
        </w:tc>
        <w:tc>
          <w:tcPr>
            <w:tcW w:w="1276" w:type="dxa"/>
          </w:tcPr>
          <w:p w:rsidR="00201B41" w:rsidRPr="004C12F9" w:rsidRDefault="0061083F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работа. Решение систем уравнений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№443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№455,457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 коррекция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B0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№459,460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Системы уравнений с двумя переменными.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№461,465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Контрольная работа №7 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«Системы уравнений с двумя переменными».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913E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913ED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№461,465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Повторение. Системы.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21586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№476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Итоговое занятие. Системы.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изученного 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2158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21586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№473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21586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709" w:type="dxa"/>
            <w:vAlign w:val="center"/>
          </w:tcPr>
          <w:p w:rsidR="00201B41" w:rsidRPr="007321DF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Синус, косинус, тангенс угла.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П.93,№1012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4" w:type="dxa"/>
          </w:tcPr>
          <w:p w:rsidR="00201B41" w:rsidRPr="004C12F9" w:rsidRDefault="00201B41" w:rsidP="006D0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Соотношения между сторонами и углами треугольника.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ождества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П.94,№1015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треугольника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выводить формулу площади треугольника;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П.96,№1020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Теорема синусов.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теорему синусов и уметь решать задачи на её применение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П.97,№1025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Теорема косинусов.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П.98,№1026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Соотношения в треугольнике.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П.99,№1031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Скалярное произведение векторов.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П.101-102,</w:t>
            </w:r>
          </w:p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№1041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Скалярное произведение в координатах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7A2233" w:rsidRDefault="00201B41" w:rsidP="007A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2233">
              <w:rPr>
                <w:rFonts w:ascii="Times New Roman" w:hAnsi="Times New Roman"/>
                <w:sz w:val="20"/>
                <w:szCs w:val="20"/>
                <w:lang w:eastAsia="ru-RU"/>
              </w:rPr>
              <w:t>П.103,№1044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треугольников.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165217" w:rsidRDefault="00201B41" w:rsidP="00165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№1058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 8 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Соотношения в треугольнике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165217" w:rsidRDefault="00201B41" w:rsidP="00165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№1061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94" w:type="dxa"/>
          </w:tcPr>
          <w:p w:rsidR="00201B41" w:rsidRPr="007321DF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1DF">
              <w:rPr>
                <w:rFonts w:ascii="Times New Roman" w:hAnsi="Times New Roman"/>
                <w:sz w:val="20"/>
                <w:szCs w:val="20"/>
                <w:lang w:eastAsia="ru-RU"/>
              </w:rPr>
              <w:t>Итоговое занятие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теме: «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Соотношения в треугольнике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732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7321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165217" w:rsidRDefault="00201B41" w:rsidP="00165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№1062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7321DF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Прогрессии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7321DF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Последовательности.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знать </w:t>
            </w:r>
            <w:proofErr w:type="spellStart"/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определение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оследовательности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,о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пределение</w:t>
            </w:r>
            <w:proofErr w:type="spellEnd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арифметической прогрессии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уметь находить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члена арифметической прогрессии,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суммы 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П.24,№562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4" w:type="dxa"/>
          </w:tcPr>
          <w:p w:rsidR="00201B41" w:rsidRPr="004C12F9" w:rsidRDefault="00201B41" w:rsidP="00AA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арифметической прогрессии. Формула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-го члена.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П.25,№566,568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Решение примеров.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№578,580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Формула суммы 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первых членов арифметической прогрессии.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П.26,№607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формул.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П.26,№609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примеров.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Прогрессия.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Закрепление изученного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№613,614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№9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«Арифметическая прогрессия».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985" w:type="dxa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№613,614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Закрепление. Арифметическая прогрессия.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Обобщение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система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тизация зна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№620,617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294" w:type="dxa"/>
          </w:tcPr>
          <w:p w:rsidR="00201B41" w:rsidRPr="004C12F9" w:rsidRDefault="00201B41" w:rsidP="00AA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геометрической  прогрессии. Формула  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-го члена.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3838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пределение геометрической прогрессии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уметь находить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члена 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прогрессии,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суммы 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первых членов геометрической </w:t>
            </w:r>
            <w:proofErr w:type="spellStart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,сумму</w:t>
            </w:r>
            <w:proofErr w:type="spellEnd"/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бесконечной геометрической прогрессии при  |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q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|</w:t>
            </w:r>
            <w:r w:rsidR="003C6504">
              <w:rPr>
                <w:rFonts w:ascii="Times New Roman" w:hAnsi="Times New Roman"/>
                <w:noProof/>
                <w:position w:val="-4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pt;height:10pt;visibility:visible">
                  <v:imagedata r:id="rId8" o:title=""/>
                </v:shape>
              </w:pic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П.27,№625,626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Прогрессия.</w:t>
            </w:r>
          </w:p>
        </w:tc>
        <w:tc>
          <w:tcPr>
            <w:tcW w:w="1984" w:type="dxa"/>
            <w:gridSpan w:val="2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№628,629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Формула суммы 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первых членов геометрической прогрессии.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П.28,№650,653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Прогрессия.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732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7321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№656,658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 и задач с формулами прогрессии.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№656,658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Сумма бесконечной геометрической прогрессии при  |</w:t>
            </w:r>
            <w:r w:rsidRPr="004C12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q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|</w:t>
            </w:r>
            <w:r w:rsidR="003C6504">
              <w:rPr>
                <w:rFonts w:ascii="Times New Roman" w:hAnsi="Times New Roman"/>
                <w:position w:val="-4"/>
                <w:sz w:val="20"/>
                <w:szCs w:val="20"/>
                <w:lang w:eastAsia="ru-RU"/>
              </w:rPr>
              <w:pict>
                <v:shape id="_x0000_i1026" type="#_x0000_t75" style="width:10pt;height:9pt">
                  <v:imagedata r:id="rId8" o:title=""/>
                </v:shape>
              </w:pic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B80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№637,639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примеров.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Обобщение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и система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тизация зна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877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№701,705,706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4" w:type="dxa"/>
          </w:tcPr>
          <w:p w:rsidR="00201B41" w:rsidRPr="004C12F9" w:rsidRDefault="00201B41" w:rsidP="00AA63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Контрольная работа №10 по теме</w:t>
            </w:r>
            <w:r w:rsidRPr="004C12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«Геометрическая прогрессия».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1369E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7B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№703,704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94" w:type="dxa"/>
          </w:tcPr>
          <w:p w:rsidR="00201B41" w:rsidRPr="007321DF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Итоговое занятие. Прогрессии.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Закрепление изученного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8770E5" w:rsidRDefault="00201B41" w:rsidP="007B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70E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703,704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7321DF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</w:tcPr>
          <w:p w:rsidR="00201B41" w:rsidRPr="004C12F9" w:rsidRDefault="00201B41" w:rsidP="004C12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-уметь вычислять угол правильного многоугольника по формуле; уметь вписывать окружность в правильный многоугольник и описывать  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П.91,№959,961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Окружность.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</w:tcPr>
          <w:p w:rsidR="00201B41" w:rsidRPr="00AA6333" w:rsidRDefault="00201B41" w:rsidP="004C12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803B0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№963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659" w:type="dxa"/>
            <w:vMerge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4B02FA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П.90,№973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№974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Правильные многоугольники. Описанные, вписанные окружности.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-уметь решать задачи на применение формул зависимости между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R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r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a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П105-107,№1081</w:t>
            </w:r>
          </w:p>
        </w:tc>
        <w:tc>
          <w:tcPr>
            <w:tcW w:w="1276" w:type="dxa"/>
          </w:tcPr>
          <w:p w:rsidR="00201B41" w:rsidRPr="005D0ECF" w:rsidRDefault="00DE5930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94" w:type="dxa"/>
          </w:tcPr>
          <w:p w:rsidR="00201B41" w:rsidRPr="004C12F9" w:rsidRDefault="00201B41" w:rsidP="00AA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Выражение сторон правильных многоугольников через радиус.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П.108,№1084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правильных многоугольников.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П.109,№1088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формулы для вычисления длины окружности и площади круга;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136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П.110,№1101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Длина окружности.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№1103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BD4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П.111,№1114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 круга.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№1108,1109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Круг.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-уметь решать задачи на зависимости между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R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r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a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№1111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кругового сектора.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П.112,№1122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№1124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Длина окружности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AD7F44" w:rsidRDefault="00201B41" w:rsidP="00AD7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F44">
              <w:rPr>
                <w:rFonts w:ascii="Times New Roman" w:hAnsi="Times New Roman"/>
                <w:sz w:val="20"/>
                <w:szCs w:val="20"/>
                <w:lang w:eastAsia="ru-RU"/>
              </w:rPr>
              <w:t>№1128</w:t>
            </w:r>
          </w:p>
        </w:tc>
        <w:tc>
          <w:tcPr>
            <w:tcW w:w="1276" w:type="dxa"/>
          </w:tcPr>
          <w:p w:rsidR="00201B41" w:rsidRPr="004C12F9" w:rsidRDefault="0061083F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Стр.43</w:t>
            </w: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Итоговое занятие.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Окружность. Круг.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№1135,1137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A7185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922" w:type="dxa"/>
            <w:gridSpan w:val="5"/>
          </w:tcPr>
          <w:p w:rsidR="00201B41" w:rsidRPr="00A7185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709" w:type="dxa"/>
            <w:vAlign w:val="center"/>
          </w:tcPr>
          <w:p w:rsidR="00201B41" w:rsidRPr="00A7185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A7185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движения.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, что является движением плоскости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436D22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П.113,114,</w:t>
            </w:r>
          </w:p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№1150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Движение.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П.113,114,</w:t>
            </w:r>
          </w:p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№1152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Параллельный перенос.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свойства параллельного переноса;</w:t>
            </w:r>
          </w:p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строить фигуры при  параллельном переносе на вектор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П.116,№1162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Поворот.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265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П.117,№1162,1164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Осевая и центральная симметрия.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D60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П.47,№421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Симметрия.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П.115,№1171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94" w:type="dxa"/>
          </w:tcPr>
          <w:p w:rsidR="00201B41" w:rsidRPr="004C12F9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№12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Движение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001B08" w:rsidRDefault="00201B41" w:rsidP="0000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B08">
              <w:rPr>
                <w:rFonts w:ascii="Times New Roman" w:hAnsi="Times New Roman"/>
                <w:sz w:val="20"/>
                <w:szCs w:val="20"/>
                <w:lang w:eastAsia="ru-RU"/>
              </w:rPr>
              <w:t>П.115,№1171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A7185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2" w:type="dxa"/>
            <w:gridSpan w:val="5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 аксиомах планиметрии</w:t>
            </w:r>
          </w:p>
        </w:tc>
        <w:tc>
          <w:tcPr>
            <w:tcW w:w="709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4C12F9" w:rsidRDefault="00201B41" w:rsidP="00C26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Об аксиомах планиметрии.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-знать все об аксиомах планиметрии</w:t>
            </w: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6740B6" w:rsidRDefault="00201B41" w:rsidP="0067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40B6">
              <w:rPr>
                <w:rFonts w:ascii="Times New Roman" w:hAnsi="Times New Roman"/>
                <w:sz w:val="20"/>
                <w:szCs w:val="20"/>
                <w:lang w:eastAsia="ru-RU"/>
              </w:rPr>
              <w:t>Стр.344-348,изучить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94" w:type="dxa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Планиметрия.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4C12F9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4C12F9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2F9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4C12F9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103C25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C2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BD434E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6740B6" w:rsidRDefault="00201B41" w:rsidP="0067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40B6">
              <w:rPr>
                <w:rFonts w:ascii="Times New Roman" w:hAnsi="Times New Roman"/>
                <w:sz w:val="20"/>
                <w:szCs w:val="20"/>
                <w:lang w:eastAsia="ru-RU"/>
              </w:rPr>
              <w:t>аксиомы</w:t>
            </w:r>
          </w:p>
        </w:tc>
        <w:tc>
          <w:tcPr>
            <w:tcW w:w="1276" w:type="dxa"/>
          </w:tcPr>
          <w:p w:rsidR="00201B41" w:rsidRPr="004C12F9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2" w:type="dxa"/>
            <w:gridSpan w:val="5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Начальные сведения из стереометрии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Многогранники. Приза. Пирамида.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7A22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Многогранники. Фигуры вращения. Поверхности и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объём многогранников. Поверхности и объём фигур вращений.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36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П.119,120,124,</w:t>
            </w:r>
          </w:p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№1184,1186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Параллелепипед. Свойства прямоугольного параллелепипеда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П.121,123,</w:t>
            </w:r>
          </w:p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№1193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Поверхности и объём многогранников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П.122,№1197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Фигуры вращения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П.125,126,127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Поверхности и объём фигур вращений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324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№1217,1223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2" w:type="dxa"/>
            <w:gridSpan w:val="5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Примеры комбинаторных задач.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Примеры комбинаторных задач. Перестановки. Размещения. Сочетания.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П.30,№715,716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Перестановки.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П.31,№732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Перестановки.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Закрепление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изученного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1985" w:type="dxa"/>
          </w:tcPr>
          <w:p w:rsidR="00201B41" w:rsidRPr="00304B20" w:rsidRDefault="00201B41" w:rsidP="005E1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5E1C7A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767D99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№733,734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П.32,№755,756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 Размещения.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Закрепление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изученного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1985" w:type="dxa"/>
          </w:tcPr>
          <w:p w:rsidR="00201B41" w:rsidRPr="00304B20" w:rsidRDefault="00201B41" w:rsidP="005E1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5E1C7A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№759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Сочетания.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нового ма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териала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П.33,№769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 Сочетания.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103C2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Закрепление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изученного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1985" w:type="dxa"/>
          </w:tcPr>
          <w:p w:rsidR="00201B41" w:rsidRPr="00304B20" w:rsidRDefault="00201B41" w:rsidP="005E1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5E1C7A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№771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комбинаторных задач.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комбинаторных задач. Вероятность случайного события. Вероятность равновозможных событий.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Сложение и умножение вероятностей.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№779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Вероятность случайного события.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П.34,№787,789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Вероятность равновозможных событий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Применение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П.35,№799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умножение вероятностей.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Закрепление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изученного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1985" w:type="dxa"/>
          </w:tcPr>
          <w:p w:rsidR="00201B41" w:rsidRPr="00304B20" w:rsidRDefault="00201B41" w:rsidP="005E1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5E1C7A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П.36,№827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комбинаторных задач. 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Закрепление </w:t>
            </w: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полученных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№835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294" w:type="dxa"/>
          </w:tcPr>
          <w:p w:rsidR="00201B41" w:rsidRPr="00304B20" w:rsidRDefault="00201B41" w:rsidP="00ED01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Контрольная работа №13  «Элементы комбинаторики и теории вероятностей».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05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№841,870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103C2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2" w:type="dxa"/>
            <w:gridSpan w:val="5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="00201B41" w:rsidRPr="00304B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394" w:type="dxa"/>
            <w:gridSpan w:val="4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дроби и действия с ними.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Повторение. Рациональные дроби и действия с ними. Квадратный корень и действия с ними. Квадратный корень из степени. Внесения и вынесения множителя из под </w:t>
            </w:r>
            <w:proofErr w:type="spellStart"/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корня.Квадратные</w:t>
            </w:r>
            <w:proofErr w:type="spellEnd"/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уравнения. Решение задач с квадратными уравнениями.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№875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Рациональные дроби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№822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Квадратный корень и действия с ними.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№885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Квадратный корень из степени.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№953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Внесения и вынесения множителя из под корня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№919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Квадратные уравнения. Решение задач с квадратными уравнениями.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№936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дробно-рациональных уравнений.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дробно-рациональных уравнений. Решение задач с уравнениями. Неравенства и системы неравенств.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Функции и графики функции. </w:t>
            </w: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систем уравнений. </w:t>
            </w: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 и систем уравнений</w:t>
            </w: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формулами прогрессии.</w:t>
            </w: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неравенств  методом интервалов</w:t>
            </w:r>
          </w:p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B41" w:rsidRPr="00304B20" w:rsidRDefault="00201B41" w:rsidP="00AA6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неравенств второй степени.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№940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уравнениями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№941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3294" w:type="dxa"/>
          </w:tcPr>
          <w:p w:rsidR="00201B41" w:rsidRPr="00304B20" w:rsidRDefault="00201B41" w:rsidP="00B7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текстовых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1D3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№942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Неравенства и системы неравенств. 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767D99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№1001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Функции и графики функции.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№1020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294" w:type="dxa"/>
          </w:tcPr>
          <w:p w:rsidR="00201B41" w:rsidRPr="00ED0165" w:rsidRDefault="00201B41" w:rsidP="004C12F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Графикифункций</w:t>
            </w:r>
            <w:proofErr w:type="spellEnd"/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y=ax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+n,</w:t>
            </w:r>
          </w:p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 xml:space="preserve"> y=a(x-m)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,y=a(x- m)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304B20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+n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№1029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Уравнения и системы уравнений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№951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систем уравнений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№957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Прогрессии. Решение задач.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№985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с формулами прогрессии.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№988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 на прогрессию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№992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294" w:type="dxa"/>
          </w:tcPr>
          <w:p w:rsidR="00201B41" w:rsidRPr="00304B20" w:rsidRDefault="00201B41" w:rsidP="00B7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неравенств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методом интервалов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№1012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294" w:type="dxa"/>
          </w:tcPr>
          <w:p w:rsidR="00201B41" w:rsidRPr="00304B20" w:rsidRDefault="00201B41" w:rsidP="00B7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неравенств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второй степени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2E6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№1011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Четырехугольники и их свойства. Площадь четырехугольника.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Четырехугольники и их свойства. Площадь четырехугольника. Окружность, круг, длина дуга окружности, площадь круга. Уравнение прямой и окружности Решение треугольников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F6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5,6,7главу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294" w:type="dxa"/>
          </w:tcPr>
          <w:p w:rsidR="00201B41" w:rsidRPr="00304B20" w:rsidRDefault="00201B41" w:rsidP="00EB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Окружность, круг, длина дуга окружности, площадь круга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F6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8,9,12главу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797B59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треугольников</w:t>
            </w:r>
            <w:r>
              <w:rPr>
                <w:rFonts w:ascii="Times New Roman" w:hAnsi="Times New Roman"/>
                <w:sz w:val="20"/>
                <w:szCs w:val="20"/>
                <w:lang w:val="tt-RU" w:eastAsia="ru-RU"/>
              </w:rPr>
              <w:t>. Векторы. Метод координа</w:t>
            </w:r>
            <w:r w:rsidRPr="00304B20">
              <w:rPr>
                <w:rFonts w:ascii="Times New Roman" w:hAnsi="Times New Roman"/>
                <w:sz w:val="20"/>
                <w:szCs w:val="20"/>
                <w:lang w:val="tt-RU" w:eastAsia="ru-RU"/>
              </w:rPr>
              <w:t>т.</w:t>
            </w:r>
          </w:p>
        </w:tc>
        <w:tc>
          <w:tcPr>
            <w:tcW w:w="1984" w:type="dxa"/>
            <w:gridSpan w:val="2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9F6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10,11главу</w:t>
            </w: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797B59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3294" w:type="dxa"/>
          </w:tcPr>
          <w:p w:rsidR="00201B41" w:rsidRPr="00304B20" w:rsidRDefault="00201B41" w:rsidP="00EB2CE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Итоговая контрольная работа </w:t>
            </w:r>
          </w:p>
          <w:p w:rsidR="00201B41" w:rsidRPr="00304B20" w:rsidRDefault="00201B41" w:rsidP="00EB2CE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№14</w:t>
            </w:r>
          </w:p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и умений</w:t>
            </w:r>
          </w:p>
        </w:tc>
        <w:tc>
          <w:tcPr>
            <w:tcW w:w="1985" w:type="dxa"/>
            <w:vMerge w:val="restart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Индивидуаль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ное решение 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контрольных 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294" w:type="dxa"/>
          </w:tcPr>
          <w:p w:rsidR="00201B41" w:rsidRPr="00304B20" w:rsidRDefault="00201B41" w:rsidP="007F14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</w:pPr>
          </w:p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Merge w:val="restart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из сборников по подготовке к ГИА.</w:t>
            </w: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сборников по подготовке к ГИА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4C12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Merge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294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заданий 1части</w:t>
            </w: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Комбиниро</w:t>
            </w: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985" w:type="dxa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01B41" w:rsidRPr="00304B20" w:rsidRDefault="00D60DC6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1B41" w:rsidRPr="00633A4F" w:rsidTr="00393385">
        <w:trPr>
          <w:trHeight w:val="640"/>
        </w:trPr>
        <w:tc>
          <w:tcPr>
            <w:tcW w:w="534" w:type="dxa"/>
          </w:tcPr>
          <w:p w:rsidR="00201B41" w:rsidRPr="00304B20" w:rsidRDefault="00201B41" w:rsidP="007F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169170</w:t>
            </w:r>
          </w:p>
          <w:p w:rsidR="00201B41" w:rsidRPr="00304B20" w:rsidRDefault="00201B41" w:rsidP="007F1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</w:tcPr>
          <w:p w:rsidR="00201B41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заданий 2части.</w:t>
            </w:r>
          </w:p>
          <w:p w:rsidR="00201B41" w:rsidRDefault="00201B41" w:rsidP="00E52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заданий  ГИА</w:t>
            </w:r>
          </w:p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Обобщение 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 система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  <w:t>тизация зна</w:t>
            </w:r>
            <w:r w:rsidRPr="00304B2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85" w:type="dxa"/>
            <w:vAlign w:val="center"/>
          </w:tcPr>
          <w:p w:rsidR="00201B41" w:rsidRPr="00304B20" w:rsidRDefault="00201B41" w:rsidP="00C654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Фронтальный</w:t>
            </w:r>
          </w:p>
          <w:p w:rsidR="00201B41" w:rsidRPr="00304B20" w:rsidRDefault="00201B41" w:rsidP="00C65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4B20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265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01B41" w:rsidRPr="00B76FCE" w:rsidRDefault="00D60DC6" w:rsidP="00B7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01B41" w:rsidRPr="00304B20" w:rsidRDefault="00D60DC6" w:rsidP="00B7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01B41" w:rsidRPr="00304B20" w:rsidRDefault="00201B41" w:rsidP="004C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 w:rsidP="005A19C7">
      <w:pPr>
        <w:jc w:val="center"/>
        <w:rPr>
          <w:rFonts w:ascii="Times New Roman" w:hAnsi="Times New Roman"/>
          <w:b/>
        </w:rPr>
      </w:pPr>
    </w:p>
    <w:p w:rsidR="00201B41" w:rsidRDefault="00201B41" w:rsidP="005A19C7">
      <w:pPr>
        <w:jc w:val="center"/>
        <w:rPr>
          <w:rFonts w:ascii="Times New Roman" w:hAnsi="Times New Roman"/>
          <w:b/>
        </w:rPr>
      </w:pPr>
    </w:p>
    <w:p w:rsidR="00201B41" w:rsidRDefault="00201B41" w:rsidP="005A19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ЛИТЕРАТУРА</w:t>
      </w:r>
    </w:p>
    <w:p w:rsidR="00201B41" w:rsidRPr="005A19C7" w:rsidRDefault="00201B41" w:rsidP="005A19C7">
      <w:pPr>
        <w:rPr>
          <w:rFonts w:ascii="Times New Roman" w:hAnsi="Times New Roman"/>
        </w:rPr>
      </w:pPr>
    </w:p>
    <w:p w:rsidR="00201B41" w:rsidRDefault="00201B41">
      <w:pPr>
        <w:rPr>
          <w:sz w:val="20"/>
          <w:szCs w:val="20"/>
        </w:rPr>
      </w:pPr>
    </w:p>
    <w:p w:rsidR="00201B41" w:rsidRDefault="00201B41" w:rsidP="00297178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97178">
        <w:rPr>
          <w:sz w:val="22"/>
          <w:szCs w:val="22"/>
        </w:rPr>
        <w:t>В.И.Жохов</w:t>
      </w:r>
      <w:proofErr w:type="spellEnd"/>
      <w:r w:rsidRPr="00297178">
        <w:rPr>
          <w:sz w:val="22"/>
          <w:szCs w:val="22"/>
        </w:rPr>
        <w:t xml:space="preserve">, </w:t>
      </w:r>
      <w:proofErr w:type="spellStart"/>
      <w:r w:rsidRPr="00297178">
        <w:rPr>
          <w:sz w:val="22"/>
          <w:szCs w:val="22"/>
        </w:rPr>
        <w:t>Л.Б.Крайнева</w:t>
      </w:r>
      <w:proofErr w:type="spellEnd"/>
      <w:r w:rsidRPr="00297178">
        <w:rPr>
          <w:sz w:val="22"/>
          <w:szCs w:val="22"/>
        </w:rPr>
        <w:t xml:space="preserve">. Алгебра, 9. Карточки для проведения контрольных </w:t>
      </w:r>
      <w:proofErr w:type="spellStart"/>
      <w:r w:rsidRPr="00297178">
        <w:rPr>
          <w:sz w:val="22"/>
          <w:szCs w:val="22"/>
        </w:rPr>
        <w:t>работ.Москва</w:t>
      </w:r>
      <w:proofErr w:type="spellEnd"/>
      <w:r w:rsidRPr="00297178">
        <w:rPr>
          <w:sz w:val="22"/>
          <w:szCs w:val="22"/>
        </w:rPr>
        <w:t>, «Вербуш-М»,2000 год.</w:t>
      </w:r>
    </w:p>
    <w:p w:rsidR="00201B41" w:rsidRDefault="00201B41" w:rsidP="00297178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В.И.Жохов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Л.Б.Крайнева.Геометрия</w:t>
      </w:r>
      <w:proofErr w:type="spellEnd"/>
      <w:r>
        <w:rPr>
          <w:sz w:val="22"/>
          <w:szCs w:val="22"/>
        </w:rPr>
        <w:t xml:space="preserve">, 9. Карточки для проведения контрольных </w:t>
      </w:r>
      <w:proofErr w:type="spellStart"/>
      <w:r>
        <w:rPr>
          <w:sz w:val="22"/>
          <w:szCs w:val="22"/>
        </w:rPr>
        <w:t>работ.Москва</w:t>
      </w:r>
      <w:proofErr w:type="spellEnd"/>
      <w:r>
        <w:rPr>
          <w:sz w:val="22"/>
          <w:szCs w:val="22"/>
        </w:rPr>
        <w:t>, «Вербуш-М»,2000 год.</w:t>
      </w:r>
    </w:p>
    <w:p w:rsidR="00201B41" w:rsidRDefault="00201B41" w:rsidP="00BC7600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BC7600">
        <w:rPr>
          <w:sz w:val="22"/>
          <w:szCs w:val="22"/>
        </w:rPr>
        <w:t xml:space="preserve">Дидактические материалы </w:t>
      </w:r>
      <w:proofErr w:type="spellStart"/>
      <w:r w:rsidRPr="00BC7600">
        <w:rPr>
          <w:sz w:val="22"/>
          <w:szCs w:val="22"/>
        </w:rPr>
        <w:t>по</w:t>
      </w:r>
      <w:r>
        <w:rPr>
          <w:sz w:val="22"/>
          <w:szCs w:val="22"/>
        </w:rPr>
        <w:t>алгебре</w:t>
      </w:r>
      <w:proofErr w:type="spellEnd"/>
      <w:r>
        <w:rPr>
          <w:sz w:val="22"/>
          <w:szCs w:val="22"/>
        </w:rPr>
        <w:t xml:space="preserve">. 9 класс.  </w:t>
      </w:r>
      <w:proofErr w:type="spellStart"/>
      <w:r>
        <w:rPr>
          <w:sz w:val="22"/>
          <w:szCs w:val="22"/>
        </w:rPr>
        <w:t>Ю.Н.Макарычев</w:t>
      </w:r>
      <w:proofErr w:type="spellEnd"/>
      <w:r w:rsidRPr="00BC7600">
        <w:rPr>
          <w:sz w:val="22"/>
          <w:szCs w:val="22"/>
        </w:rPr>
        <w:t>. Казань, «Магариф»,2001 год.</w:t>
      </w:r>
    </w:p>
    <w:p w:rsidR="00201B41" w:rsidRDefault="00201B41" w:rsidP="00BC7600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422FF7">
        <w:rPr>
          <w:sz w:val="22"/>
          <w:szCs w:val="22"/>
        </w:rPr>
        <w:t xml:space="preserve">Дидактические материалы по геометрии. 9 класс.  </w:t>
      </w:r>
      <w:proofErr w:type="spellStart"/>
      <w:r w:rsidRPr="00422FF7">
        <w:rPr>
          <w:sz w:val="22"/>
          <w:szCs w:val="22"/>
        </w:rPr>
        <w:t>Б.Г.Зив</w:t>
      </w:r>
      <w:proofErr w:type="spellEnd"/>
      <w:r w:rsidRPr="00422FF7">
        <w:rPr>
          <w:sz w:val="22"/>
          <w:szCs w:val="22"/>
        </w:rPr>
        <w:t>. Казань, «Магариф»,2001 год.</w:t>
      </w:r>
    </w:p>
    <w:p w:rsidR="00201B41" w:rsidRPr="00BC7600" w:rsidRDefault="00201B41" w:rsidP="005A19C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C7600">
        <w:rPr>
          <w:sz w:val="22"/>
          <w:szCs w:val="22"/>
        </w:rPr>
        <w:t>Контрольно-измерительные материалы. Алгебра. 9 класс. Москва, «</w:t>
      </w:r>
      <w:proofErr w:type="spellStart"/>
      <w:r w:rsidRPr="00BC7600">
        <w:rPr>
          <w:sz w:val="22"/>
          <w:szCs w:val="22"/>
        </w:rPr>
        <w:t>Вако</w:t>
      </w:r>
      <w:proofErr w:type="spellEnd"/>
      <w:r w:rsidRPr="00BC7600">
        <w:rPr>
          <w:sz w:val="22"/>
          <w:szCs w:val="22"/>
        </w:rPr>
        <w:t xml:space="preserve">», 2012 </w:t>
      </w:r>
      <w:proofErr w:type="spellStart"/>
      <w:r w:rsidRPr="00BC7600">
        <w:rPr>
          <w:sz w:val="22"/>
          <w:szCs w:val="22"/>
        </w:rPr>
        <w:t>год.Поурочное</w:t>
      </w:r>
      <w:proofErr w:type="spellEnd"/>
      <w:r w:rsidRPr="00BC7600">
        <w:rPr>
          <w:sz w:val="22"/>
          <w:szCs w:val="22"/>
        </w:rPr>
        <w:t xml:space="preserve"> планирование по математике в 9 классе. Волгоград, «Учитель»,2002 год.</w:t>
      </w:r>
    </w:p>
    <w:p w:rsidR="00201B41" w:rsidRDefault="00201B41" w:rsidP="005A19C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Л.И.Звавич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Л.Я.Шляпочник</w:t>
      </w:r>
      <w:proofErr w:type="spellEnd"/>
      <w:r>
        <w:rPr>
          <w:sz w:val="22"/>
          <w:szCs w:val="22"/>
        </w:rPr>
        <w:t xml:space="preserve">. Контрольные и проверочные работы по алгебре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«Дрофа», 2001 год.</w:t>
      </w:r>
    </w:p>
    <w:p w:rsidR="00201B41" w:rsidRPr="00422FF7" w:rsidRDefault="00201B41" w:rsidP="005A19C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22FF7">
        <w:rPr>
          <w:sz w:val="22"/>
          <w:szCs w:val="22"/>
        </w:rPr>
        <w:t>Поурочное плани</w:t>
      </w:r>
      <w:r>
        <w:rPr>
          <w:sz w:val="22"/>
          <w:szCs w:val="22"/>
        </w:rPr>
        <w:t>рование по алгебре 9 классе. Волгоград, «Учитель»,2002 год.</w:t>
      </w:r>
    </w:p>
    <w:p w:rsidR="00201B41" w:rsidRDefault="00201B41" w:rsidP="005A19C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ГИА 2013. Математика. Типовые экзаменационные варианты. Под редакцией </w:t>
      </w:r>
      <w:proofErr w:type="spellStart"/>
      <w:r>
        <w:rPr>
          <w:sz w:val="22"/>
          <w:szCs w:val="22"/>
        </w:rPr>
        <w:t>И.В.Ященко</w:t>
      </w:r>
      <w:proofErr w:type="spellEnd"/>
      <w:r>
        <w:rPr>
          <w:sz w:val="22"/>
          <w:szCs w:val="22"/>
        </w:rPr>
        <w:t>. 30 вариантов. Москва, «Национальное образование», 2013 год.</w:t>
      </w:r>
    </w:p>
    <w:p w:rsidR="00201B41" w:rsidRDefault="00201B41" w:rsidP="00D2641D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И.В.Ященко</w:t>
      </w:r>
      <w:proofErr w:type="spellEnd"/>
      <w:r>
        <w:rPr>
          <w:sz w:val="22"/>
          <w:szCs w:val="22"/>
        </w:rPr>
        <w:t>. Математика. ГИА. 9 кл.2013.Типовые экзаменационные варианты. Москва, «Национальное образование», 2013 год.</w:t>
      </w:r>
    </w:p>
    <w:p w:rsidR="00201B41" w:rsidRDefault="00201B41" w:rsidP="005A19C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Л.Д.Лаппо</w:t>
      </w:r>
      <w:proofErr w:type="spellEnd"/>
      <w:r>
        <w:rPr>
          <w:sz w:val="22"/>
          <w:szCs w:val="22"/>
        </w:rPr>
        <w:t xml:space="preserve">. Математика. ГИА. Практикум.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Москва, «Экзамен», 2011 год.</w:t>
      </w:r>
    </w:p>
    <w:p w:rsidR="00201B41" w:rsidRPr="00422FF7" w:rsidRDefault="00201B41" w:rsidP="005A19C7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к ГИА. Тренировочные задания.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Москва, «ЭКСМО», 2011 год.</w:t>
      </w:r>
    </w:p>
    <w:p w:rsidR="00201B41" w:rsidRPr="00304B20" w:rsidRDefault="00201B41">
      <w:pPr>
        <w:rPr>
          <w:sz w:val="20"/>
          <w:szCs w:val="20"/>
        </w:rPr>
      </w:pPr>
    </w:p>
    <w:sectPr w:rsidR="00201B41" w:rsidRPr="00304B20" w:rsidSect="00000625"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CF" w:rsidRDefault="005D0ECF" w:rsidP="004A6F29">
      <w:pPr>
        <w:spacing w:after="0" w:line="240" w:lineRule="auto"/>
      </w:pPr>
      <w:r>
        <w:separator/>
      </w:r>
    </w:p>
  </w:endnote>
  <w:endnote w:type="continuationSeparator" w:id="0">
    <w:p w:rsidR="005D0ECF" w:rsidRDefault="005D0ECF" w:rsidP="004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CF" w:rsidRDefault="005D0EC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C6504">
      <w:rPr>
        <w:noProof/>
      </w:rPr>
      <w:t>7</w:t>
    </w:r>
    <w:r>
      <w:rPr>
        <w:noProof/>
      </w:rPr>
      <w:fldChar w:fldCharType="end"/>
    </w:r>
  </w:p>
  <w:p w:rsidR="005D0ECF" w:rsidRDefault="005D0E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CF" w:rsidRDefault="005D0ECF" w:rsidP="004A6F29">
      <w:pPr>
        <w:spacing w:after="0" w:line="240" w:lineRule="auto"/>
      </w:pPr>
      <w:r>
        <w:separator/>
      </w:r>
    </w:p>
  </w:footnote>
  <w:footnote w:type="continuationSeparator" w:id="0">
    <w:p w:rsidR="005D0ECF" w:rsidRDefault="005D0ECF" w:rsidP="004A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97598"/>
    <w:multiLevelType w:val="hybridMultilevel"/>
    <w:tmpl w:val="3B80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51DC"/>
    <w:multiLevelType w:val="hybridMultilevel"/>
    <w:tmpl w:val="739EFA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AC416F6"/>
    <w:multiLevelType w:val="multilevel"/>
    <w:tmpl w:val="FC6E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2F9"/>
    <w:rsid w:val="00000625"/>
    <w:rsid w:val="00001B08"/>
    <w:rsid w:val="00007224"/>
    <w:rsid w:val="00082CE0"/>
    <w:rsid w:val="000A374C"/>
    <w:rsid w:val="000C2ACE"/>
    <w:rsid w:val="000C500F"/>
    <w:rsid w:val="000E0E01"/>
    <w:rsid w:val="00103C25"/>
    <w:rsid w:val="001073F6"/>
    <w:rsid w:val="001369E0"/>
    <w:rsid w:val="00144B49"/>
    <w:rsid w:val="00165217"/>
    <w:rsid w:val="00181F5B"/>
    <w:rsid w:val="001B243D"/>
    <w:rsid w:val="001D3726"/>
    <w:rsid w:val="001D3FD8"/>
    <w:rsid w:val="00201B41"/>
    <w:rsid w:val="00215869"/>
    <w:rsid w:val="0026311B"/>
    <w:rsid w:val="00275CDB"/>
    <w:rsid w:val="00282787"/>
    <w:rsid w:val="00297178"/>
    <w:rsid w:val="002E63D7"/>
    <w:rsid w:val="00304B20"/>
    <w:rsid w:val="003110C4"/>
    <w:rsid w:val="0032494A"/>
    <w:rsid w:val="00324FAE"/>
    <w:rsid w:val="00347A45"/>
    <w:rsid w:val="00351535"/>
    <w:rsid w:val="00366E8E"/>
    <w:rsid w:val="00383808"/>
    <w:rsid w:val="00393385"/>
    <w:rsid w:val="003B4A88"/>
    <w:rsid w:val="003C1995"/>
    <w:rsid w:val="003C6504"/>
    <w:rsid w:val="00416A49"/>
    <w:rsid w:val="00422FF7"/>
    <w:rsid w:val="00436D22"/>
    <w:rsid w:val="004A6F29"/>
    <w:rsid w:val="004B02FA"/>
    <w:rsid w:val="004C12F9"/>
    <w:rsid w:val="00514A09"/>
    <w:rsid w:val="00555A9D"/>
    <w:rsid w:val="00576F8C"/>
    <w:rsid w:val="005A19C7"/>
    <w:rsid w:val="005A1E1B"/>
    <w:rsid w:val="005C3117"/>
    <w:rsid w:val="005D0ECF"/>
    <w:rsid w:val="005E1C7A"/>
    <w:rsid w:val="0061083F"/>
    <w:rsid w:val="00633A4F"/>
    <w:rsid w:val="00645BD2"/>
    <w:rsid w:val="006662B2"/>
    <w:rsid w:val="0066630D"/>
    <w:rsid w:val="006740B6"/>
    <w:rsid w:val="006B6F0A"/>
    <w:rsid w:val="006D0141"/>
    <w:rsid w:val="00724A9E"/>
    <w:rsid w:val="007321DF"/>
    <w:rsid w:val="00767D99"/>
    <w:rsid w:val="007801A3"/>
    <w:rsid w:val="00785ECD"/>
    <w:rsid w:val="00797B59"/>
    <w:rsid w:val="007A2233"/>
    <w:rsid w:val="007B031A"/>
    <w:rsid w:val="007B24BE"/>
    <w:rsid w:val="007D0FE1"/>
    <w:rsid w:val="007F143C"/>
    <w:rsid w:val="00817064"/>
    <w:rsid w:val="008208F8"/>
    <w:rsid w:val="00824ABC"/>
    <w:rsid w:val="00850488"/>
    <w:rsid w:val="008770E5"/>
    <w:rsid w:val="00894AF1"/>
    <w:rsid w:val="008B394D"/>
    <w:rsid w:val="00905542"/>
    <w:rsid w:val="00913ED1"/>
    <w:rsid w:val="00922795"/>
    <w:rsid w:val="00932EC7"/>
    <w:rsid w:val="00945DA7"/>
    <w:rsid w:val="00966CB8"/>
    <w:rsid w:val="009F2257"/>
    <w:rsid w:val="009F6816"/>
    <w:rsid w:val="00A148DB"/>
    <w:rsid w:val="00A17DC9"/>
    <w:rsid w:val="00A63BEC"/>
    <w:rsid w:val="00A71859"/>
    <w:rsid w:val="00A80542"/>
    <w:rsid w:val="00AA6333"/>
    <w:rsid w:val="00AA6FBA"/>
    <w:rsid w:val="00AC3041"/>
    <w:rsid w:val="00AD7F44"/>
    <w:rsid w:val="00B34119"/>
    <w:rsid w:val="00B76FCE"/>
    <w:rsid w:val="00B803B0"/>
    <w:rsid w:val="00BB2E70"/>
    <w:rsid w:val="00BB4DC7"/>
    <w:rsid w:val="00BB6800"/>
    <w:rsid w:val="00BC7600"/>
    <w:rsid w:val="00BD434E"/>
    <w:rsid w:val="00C011D4"/>
    <w:rsid w:val="00C078A3"/>
    <w:rsid w:val="00C26858"/>
    <w:rsid w:val="00C35841"/>
    <w:rsid w:val="00C45F99"/>
    <w:rsid w:val="00C46A6B"/>
    <w:rsid w:val="00C6547C"/>
    <w:rsid w:val="00C672B4"/>
    <w:rsid w:val="00CB7506"/>
    <w:rsid w:val="00CE3AB5"/>
    <w:rsid w:val="00CF64C3"/>
    <w:rsid w:val="00D122E9"/>
    <w:rsid w:val="00D12470"/>
    <w:rsid w:val="00D2641D"/>
    <w:rsid w:val="00D423F4"/>
    <w:rsid w:val="00D51659"/>
    <w:rsid w:val="00D552A3"/>
    <w:rsid w:val="00D60DC6"/>
    <w:rsid w:val="00D8514C"/>
    <w:rsid w:val="00DE5930"/>
    <w:rsid w:val="00E01742"/>
    <w:rsid w:val="00E27E0C"/>
    <w:rsid w:val="00E52845"/>
    <w:rsid w:val="00E8193D"/>
    <w:rsid w:val="00E81A82"/>
    <w:rsid w:val="00E8474B"/>
    <w:rsid w:val="00EB2CE5"/>
    <w:rsid w:val="00ED0165"/>
    <w:rsid w:val="00EE2D36"/>
    <w:rsid w:val="00F20EFE"/>
    <w:rsid w:val="00F21779"/>
    <w:rsid w:val="00F23513"/>
    <w:rsid w:val="00F32F31"/>
    <w:rsid w:val="00FB44BD"/>
    <w:rsid w:val="00FB5089"/>
    <w:rsid w:val="00F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23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2F9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C12F9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2F9"/>
    <w:rPr>
      <w:rFonts w:ascii="Times New Roman" w:hAnsi="Times New Roman"/>
      <w:b/>
      <w:i/>
      <w:sz w:val="24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C12F9"/>
    <w:rPr>
      <w:rFonts w:ascii="Arial" w:hAnsi="Arial"/>
      <w:lang w:eastAsia="ru-RU"/>
    </w:rPr>
  </w:style>
  <w:style w:type="table" w:styleId="a3">
    <w:name w:val="Table Grid"/>
    <w:basedOn w:val="a1"/>
    <w:uiPriority w:val="99"/>
    <w:rsid w:val="004C12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C12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C12F9"/>
    <w:rPr>
      <w:rFonts w:ascii="Times New Roman" w:hAnsi="Times New Roman"/>
      <w:sz w:val="24"/>
      <w:lang w:eastAsia="ru-RU"/>
    </w:rPr>
  </w:style>
  <w:style w:type="character" w:styleId="a6">
    <w:name w:val="page number"/>
    <w:basedOn w:val="a0"/>
    <w:uiPriority w:val="99"/>
    <w:rsid w:val="004C12F9"/>
    <w:rPr>
      <w:rFonts w:cs="Times New Roman"/>
    </w:rPr>
  </w:style>
  <w:style w:type="paragraph" w:styleId="a7">
    <w:name w:val="Body Text"/>
    <w:basedOn w:val="a"/>
    <w:link w:val="a8"/>
    <w:uiPriority w:val="99"/>
    <w:rsid w:val="004C12F9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4C12F9"/>
    <w:rPr>
      <w:rFonts w:ascii="Times New Roman" w:hAnsi="Times New Roman"/>
      <w:sz w:val="24"/>
      <w:lang w:eastAsia="ru-RU"/>
    </w:rPr>
  </w:style>
  <w:style w:type="paragraph" w:customStyle="1" w:styleId="11">
    <w:name w:val="Знак1"/>
    <w:basedOn w:val="a"/>
    <w:uiPriority w:val="99"/>
    <w:rsid w:val="004C12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4C12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4C12F9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4C12F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C12F9"/>
    <w:rPr>
      <w:rFonts w:ascii="Times New Roman" w:hAnsi="Times New Roman"/>
      <w:sz w:val="20"/>
      <w:lang w:eastAsia="ru-RU"/>
    </w:rPr>
  </w:style>
  <w:style w:type="paragraph" w:styleId="ad">
    <w:name w:val="Plain Text"/>
    <w:basedOn w:val="a"/>
    <w:link w:val="ae"/>
    <w:uiPriority w:val="99"/>
    <w:rsid w:val="004C12F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4C12F9"/>
    <w:rPr>
      <w:rFonts w:ascii="Courier New" w:hAnsi="Courier New"/>
      <w:sz w:val="20"/>
      <w:lang w:eastAsia="ru-RU"/>
    </w:rPr>
  </w:style>
  <w:style w:type="paragraph" w:customStyle="1" w:styleId="FR2">
    <w:name w:val="FR2"/>
    <w:uiPriority w:val="99"/>
    <w:rsid w:val="004C12F9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table" w:customStyle="1" w:styleId="12">
    <w:name w:val="Стиль таблицы1"/>
    <w:uiPriority w:val="99"/>
    <w:rsid w:val="004C12F9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4C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4C12F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C12F9"/>
    <w:rPr>
      <w:rFonts w:ascii="Tahoma" w:hAnsi="Tahoma"/>
      <w:sz w:val="16"/>
    </w:rPr>
  </w:style>
  <w:style w:type="character" w:styleId="af2">
    <w:name w:val="annotation reference"/>
    <w:basedOn w:val="a0"/>
    <w:uiPriority w:val="99"/>
    <w:rsid w:val="004C12F9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4C12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4C12F9"/>
    <w:rPr>
      <w:rFonts w:ascii="Times New Roman" w:hAnsi="Times New Roman"/>
      <w:sz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4C12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4C12F9"/>
    <w:rPr>
      <w:rFonts w:ascii="Times New Roman" w:hAnsi="Times New Roman"/>
      <w:b/>
      <w:sz w:val="20"/>
      <w:lang w:eastAsia="ru-RU"/>
    </w:rPr>
  </w:style>
  <w:style w:type="paragraph" w:customStyle="1" w:styleId="110">
    <w:name w:val="Знак11"/>
    <w:basedOn w:val="a"/>
    <w:uiPriority w:val="99"/>
    <w:rsid w:val="004A6F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4A6F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4A6F29"/>
  </w:style>
  <w:style w:type="table" w:customStyle="1" w:styleId="13">
    <w:name w:val="Сетка таблицы1"/>
    <w:uiPriority w:val="99"/>
    <w:rsid w:val="0028278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22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Алсина</dc:creator>
  <cp:keywords/>
  <dc:description/>
  <cp:lastModifiedBy>Людия</cp:lastModifiedBy>
  <cp:revision>30</cp:revision>
  <cp:lastPrinted>2012-09-27T15:58:00Z</cp:lastPrinted>
  <dcterms:created xsi:type="dcterms:W3CDTF">2012-08-21T05:37:00Z</dcterms:created>
  <dcterms:modified xsi:type="dcterms:W3CDTF">2014-02-06T17:00:00Z</dcterms:modified>
</cp:coreProperties>
</file>