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8C" w:rsidRPr="00A6021E" w:rsidRDefault="00424D8C" w:rsidP="00424D8C">
      <w:pPr>
        <w:pStyle w:val="a3"/>
        <w:rPr>
          <w:rFonts w:ascii="Times New Roman" w:hAnsi="Times New Roman"/>
          <w:sz w:val="28"/>
          <w:szCs w:val="28"/>
        </w:rPr>
      </w:pPr>
      <w:r w:rsidRPr="00A6021E">
        <w:rPr>
          <w:rFonts w:ascii="Times New Roman" w:hAnsi="Times New Roman"/>
          <w:sz w:val="28"/>
          <w:szCs w:val="28"/>
        </w:rPr>
        <w:t xml:space="preserve">                                                           Муниципальное общеобразовательное учреждение</w:t>
      </w:r>
    </w:p>
    <w:p w:rsidR="00424D8C" w:rsidRPr="00A6021E" w:rsidRDefault="00424D8C" w:rsidP="00424D8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6021E">
        <w:rPr>
          <w:rFonts w:ascii="Times New Roman" w:hAnsi="Times New Roman"/>
          <w:sz w:val="28"/>
          <w:szCs w:val="28"/>
        </w:rPr>
        <w:t>«</w:t>
      </w:r>
      <w:proofErr w:type="spellStart"/>
      <w:r w:rsidRPr="00A6021E">
        <w:rPr>
          <w:rFonts w:ascii="Times New Roman" w:hAnsi="Times New Roman"/>
          <w:sz w:val="28"/>
          <w:szCs w:val="28"/>
        </w:rPr>
        <w:t>Краснокутская</w:t>
      </w:r>
      <w:proofErr w:type="spellEnd"/>
      <w:r w:rsidRPr="00A6021E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424D8C" w:rsidRPr="00A6021E" w:rsidRDefault="00424D8C" w:rsidP="00424D8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6021E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A6021E">
        <w:rPr>
          <w:rFonts w:ascii="Times New Roman" w:hAnsi="Times New Roman"/>
          <w:sz w:val="28"/>
          <w:szCs w:val="28"/>
        </w:rPr>
        <w:t xml:space="preserve"> района Саратовской области</w:t>
      </w:r>
    </w:p>
    <w:p w:rsidR="00424D8C" w:rsidRPr="00A6021E" w:rsidRDefault="00424D8C" w:rsidP="00424D8C">
      <w:pPr>
        <w:jc w:val="center"/>
        <w:rPr>
          <w:rFonts w:ascii="Times New Roman" w:hAnsi="Times New Roman"/>
        </w:rPr>
      </w:pPr>
    </w:p>
    <w:p w:rsidR="00424D8C" w:rsidRPr="00A6021E" w:rsidRDefault="00424D8C" w:rsidP="00424D8C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A6021E">
        <w:rPr>
          <w:rFonts w:ascii="Times New Roman" w:hAnsi="Times New Roman"/>
          <w:sz w:val="44"/>
          <w:szCs w:val="44"/>
        </w:rPr>
        <w:t xml:space="preserve">             Конспект занятия по внеурочной деятельности </w:t>
      </w:r>
    </w:p>
    <w:p w:rsidR="00424D8C" w:rsidRPr="00A6021E" w:rsidRDefault="00424D8C" w:rsidP="00424D8C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A6021E">
        <w:rPr>
          <w:rFonts w:ascii="Times New Roman" w:hAnsi="Times New Roman"/>
          <w:sz w:val="44"/>
          <w:szCs w:val="44"/>
        </w:rPr>
        <w:t xml:space="preserve">          кружок «Умелые руки» в 1 классе</w:t>
      </w:r>
    </w:p>
    <w:p w:rsidR="00424D8C" w:rsidRPr="00A6021E" w:rsidRDefault="00424D8C" w:rsidP="00424D8C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 w:rsidRPr="00A6021E">
        <w:rPr>
          <w:rFonts w:ascii="Times New Roman" w:hAnsi="Times New Roman"/>
          <w:sz w:val="44"/>
          <w:szCs w:val="44"/>
        </w:rPr>
        <w:t xml:space="preserve">      Тема: «Способы разметки симметричных деталей. Правила склеивания объёмных изделий. Ребристая подвеска»</w:t>
      </w:r>
      <w:r w:rsidRPr="00A6021E">
        <w:rPr>
          <w:rFonts w:ascii="Times New Roman" w:hAnsi="Times New Roman"/>
          <w:sz w:val="44"/>
          <w:szCs w:val="44"/>
        </w:rPr>
        <w:br/>
      </w:r>
      <w:r w:rsidRPr="00A6021E">
        <w:rPr>
          <w:rFonts w:ascii="Times New Roman" w:hAnsi="Times New Roman"/>
          <w:sz w:val="44"/>
          <w:szCs w:val="44"/>
        </w:rPr>
        <w:br/>
      </w:r>
    </w:p>
    <w:p w:rsidR="00424D8C" w:rsidRPr="001C229F" w:rsidRDefault="00424D8C" w:rsidP="00424D8C">
      <w:pPr>
        <w:spacing w:after="0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C229F">
        <w:rPr>
          <w:rFonts w:ascii="Times New Roman" w:hAnsi="Times New Roman"/>
          <w:sz w:val="28"/>
          <w:szCs w:val="28"/>
        </w:rPr>
        <w:t xml:space="preserve">подготовила </w:t>
      </w:r>
    </w:p>
    <w:p w:rsidR="00424D8C" w:rsidRPr="001C229F" w:rsidRDefault="00424D8C" w:rsidP="00424D8C">
      <w:pPr>
        <w:spacing w:after="0"/>
        <w:ind w:left="10620"/>
        <w:jc w:val="right"/>
        <w:rPr>
          <w:rFonts w:ascii="Times New Roman" w:hAnsi="Times New Roman"/>
          <w:sz w:val="28"/>
          <w:szCs w:val="28"/>
        </w:rPr>
      </w:pPr>
      <w:r w:rsidRPr="001C229F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424D8C" w:rsidRPr="001C229F" w:rsidRDefault="00424D8C" w:rsidP="00424D8C">
      <w:pPr>
        <w:ind w:left="1062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C229F">
        <w:rPr>
          <w:rFonts w:ascii="Times New Roman" w:hAnsi="Times New Roman"/>
          <w:sz w:val="28"/>
          <w:szCs w:val="28"/>
        </w:rPr>
        <w:t>Харжевская</w:t>
      </w:r>
      <w:proofErr w:type="spellEnd"/>
      <w:r w:rsidRPr="001C229F">
        <w:rPr>
          <w:rFonts w:ascii="Times New Roman" w:hAnsi="Times New Roman"/>
          <w:sz w:val="28"/>
          <w:szCs w:val="28"/>
        </w:rPr>
        <w:t xml:space="preserve"> Елена Константиновна</w:t>
      </w:r>
    </w:p>
    <w:p w:rsidR="00424D8C" w:rsidRPr="00A6021E" w:rsidRDefault="00424D8C" w:rsidP="00424D8C">
      <w:pPr>
        <w:jc w:val="right"/>
        <w:rPr>
          <w:rFonts w:ascii="Times New Roman" w:hAnsi="Times New Roman"/>
          <w:sz w:val="28"/>
        </w:rPr>
      </w:pPr>
    </w:p>
    <w:p w:rsidR="00424D8C" w:rsidRPr="00A6021E" w:rsidRDefault="00424D8C" w:rsidP="00424D8C">
      <w:pPr>
        <w:jc w:val="right"/>
        <w:rPr>
          <w:rFonts w:ascii="Times New Roman" w:hAnsi="Times New Roman"/>
          <w:sz w:val="28"/>
        </w:rPr>
      </w:pPr>
    </w:p>
    <w:p w:rsidR="00424D8C" w:rsidRPr="00A6021E" w:rsidRDefault="00424D8C" w:rsidP="00424D8C">
      <w:pPr>
        <w:jc w:val="right"/>
        <w:rPr>
          <w:rFonts w:ascii="Times New Roman" w:hAnsi="Times New Roman"/>
          <w:sz w:val="28"/>
        </w:rPr>
      </w:pPr>
    </w:p>
    <w:p w:rsidR="00424D8C" w:rsidRPr="00A6021E" w:rsidRDefault="00424D8C" w:rsidP="00424D8C">
      <w:pPr>
        <w:jc w:val="right"/>
        <w:rPr>
          <w:rFonts w:ascii="Times New Roman" w:hAnsi="Times New Roman"/>
          <w:sz w:val="28"/>
        </w:rPr>
      </w:pPr>
    </w:p>
    <w:p w:rsidR="00424D8C" w:rsidRPr="00A6021E" w:rsidRDefault="00424D8C" w:rsidP="00424D8C">
      <w:pPr>
        <w:rPr>
          <w:rFonts w:ascii="Times New Roman" w:hAnsi="Times New Roman"/>
          <w:sz w:val="28"/>
        </w:rPr>
      </w:pPr>
      <w:r w:rsidRPr="00A6021E"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</w:t>
      </w:r>
      <w:r w:rsidRPr="00A6021E">
        <w:rPr>
          <w:rFonts w:ascii="Times New Roman" w:hAnsi="Times New Roman"/>
          <w:sz w:val="28"/>
        </w:rPr>
        <w:t xml:space="preserve">  г. Красный Кут</w:t>
      </w:r>
    </w:p>
    <w:p w:rsidR="00424D8C" w:rsidRPr="00A6021E" w:rsidRDefault="00424D8C" w:rsidP="00424D8C">
      <w:pPr>
        <w:jc w:val="center"/>
        <w:rPr>
          <w:rFonts w:ascii="Times New Roman" w:hAnsi="Times New Roman"/>
          <w:sz w:val="28"/>
        </w:rPr>
      </w:pPr>
      <w:r w:rsidRPr="00A6021E">
        <w:rPr>
          <w:rFonts w:ascii="Times New Roman" w:hAnsi="Times New Roman"/>
          <w:sz w:val="28"/>
        </w:rPr>
        <w:t xml:space="preserve"> 2011</w:t>
      </w:r>
    </w:p>
    <w:p w:rsidR="00424D8C" w:rsidRDefault="00424D8C" w:rsidP="00424D8C">
      <w:pPr>
        <w:rPr>
          <w:rFonts w:ascii="Times New Roman" w:hAnsi="Times New Roman"/>
          <w:b/>
          <w:sz w:val="28"/>
        </w:rPr>
      </w:pPr>
    </w:p>
    <w:p w:rsidR="00424D8C" w:rsidRPr="00A6021E" w:rsidRDefault="00424D8C" w:rsidP="00424D8C">
      <w:pPr>
        <w:rPr>
          <w:rFonts w:ascii="Times New Roman" w:hAnsi="Times New Roman"/>
          <w:sz w:val="28"/>
        </w:rPr>
      </w:pPr>
      <w:r w:rsidRPr="00A6021E">
        <w:rPr>
          <w:rFonts w:ascii="Times New Roman" w:hAnsi="Times New Roman"/>
          <w:b/>
          <w:sz w:val="28"/>
        </w:rPr>
        <w:lastRenderedPageBreak/>
        <w:t>Тема занятия:</w:t>
      </w:r>
      <w:r w:rsidRPr="00A6021E">
        <w:rPr>
          <w:rFonts w:ascii="Times New Roman" w:hAnsi="Times New Roman"/>
          <w:sz w:val="28"/>
        </w:rPr>
        <w:t xml:space="preserve"> Способы разметки симметричных деталей. Правила склеивания объёмных изделий. Ребристая подвеска.</w:t>
      </w:r>
    </w:p>
    <w:p w:rsidR="00424D8C" w:rsidRPr="00A6021E" w:rsidRDefault="00424D8C" w:rsidP="00424D8C">
      <w:pPr>
        <w:spacing w:after="0"/>
        <w:rPr>
          <w:rFonts w:ascii="Times New Roman" w:hAnsi="Times New Roman"/>
          <w:sz w:val="28"/>
        </w:rPr>
      </w:pPr>
      <w:r w:rsidRPr="00A6021E">
        <w:rPr>
          <w:rFonts w:ascii="Times New Roman" w:hAnsi="Times New Roman"/>
          <w:b/>
          <w:sz w:val="28"/>
        </w:rPr>
        <w:t>Цели:</w:t>
      </w:r>
      <w:r w:rsidRPr="00A6021E">
        <w:rPr>
          <w:rFonts w:ascii="Times New Roman" w:hAnsi="Times New Roman"/>
          <w:sz w:val="28"/>
        </w:rPr>
        <w:t xml:space="preserve"> познакомить учащихся со способами разметки симметричных деталей, научить склеивать объёмные изделия из половинки деталей; </w:t>
      </w:r>
    </w:p>
    <w:p w:rsidR="00424D8C" w:rsidRPr="00A6021E" w:rsidRDefault="00424D8C" w:rsidP="00424D8C">
      <w:pPr>
        <w:spacing w:after="0"/>
        <w:rPr>
          <w:rFonts w:ascii="Times New Roman" w:hAnsi="Times New Roman"/>
          <w:sz w:val="28"/>
        </w:rPr>
      </w:pPr>
      <w:r w:rsidRPr="00A6021E">
        <w:rPr>
          <w:rFonts w:ascii="Times New Roman" w:hAnsi="Times New Roman"/>
          <w:sz w:val="28"/>
        </w:rPr>
        <w:t>Развивать точность при разметке, мелкую моторику рук, усидчивость, внимательность;</w:t>
      </w:r>
    </w:p>
    <w:p w:rsidR="00424D8C" w:rsidRPr="00A6021E" w:rsidRDefault="00424D8C" w:rsidP="00424D8C">
      <w:pPr>
        <w:rPr>
          <w:rFonts w:ascii="Times New Roman" w:hAnsi="Times New Roman"/>
          <w:sz w:val="28"/>
        </w:rPr>
      </w:pPr>
      <w:r w:rsidRPr="00A6021E">
        <w:rPr>
          <w:rFonts w:ascii="Times New Roman" w:hAnsi="Times New Roman"/>
          <w:sz w:val="28"/>
        </w:rPr>
        <w:t>Воспитывать аккуратность, дисциплинированность, эстетический вкус.</w:t>
      </w:r>
    </w:p>
    <w:p w:rsidR="00424D8C" w:rsidRPr="00A6021E" w:rsidRDefault="00424D8C" w:rsidP="00424D8C">
      <w:pPr>
        <w:spacing w:after="120"/>
        <w:rPr>
          <w:rFonts w:ascii="Times New Roman" w:hAnsi="Times New Roman"/>
          <w:sz w:val="28"/>
        </w:rPr>
      </w:pPr>
      <w:r w:rsidRPr="00A6021E">
        <w:rPr>
          <w:rFonts w:ascii="Times New Roman" w:hAnsi="Times New Roman"/>
          <w:b/>
          <w:sz w:val="28"/>
        </w:rPr>
        <w:t>Оборудование</w:t>
      </w:r>
      <w:r w:rsidRPr="00A6021E">
        <w:rPr>
          <w:rFonts w:ascii="Times New Roman" w:hAnsi="Times New Roman"/>
          <w:sz w:val="28"/>
        </w:rPr>
        <w:t>: для учителя: ёлка, образец изделий, шаблоны;</w:t>
      </w:r>
    </w:p>
    <w:p w:rsidR="00424D8C" w:rsidRPr="00A6021E" w:rsidRDefault="00424D8C" w:rsidP="00424D8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 w:rsidRPr="00A6021E">
        <w:rPr>
          <w:rFonts w:ascii="Times New Roman" w:hAnsi="Times New Roman"/>
          <w:sz w:val="28"/>
        </w:rPr>
        <w:t xml:space="preserve"> для учащихся: цветную бумагу, ножницы, клей, ниточка для подвешивания изделия, простой карандаш.</w:t>
      </w:r>
    </w:p>
    <w:p w:rsidR="00424D8C" w:rsidRPr="00A6021E" w:rsidRDefault="00424D8C" w:rsidP="00424D8C">
      <w:pPr>
        <w:rPr>
          <w:rFonts w:ascii="Times New Roman" w:hAnsi="Times New Roman"/>
          <w:b/>
          <w:sz w:val="28"/>
        </w:rPr>
      </w:pPr>
      <w:r w:rsidRPr="00A6021E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Ход занятия.</w:t>
      </w:r>
    </w:p>
    <w:tbl>
      <w:tblPr>
        <w:tblStyle w:val="a4"/>
        <w:tblW w:w="15735" w:type="dxa"/>
        <w:tblInd w:w="-459" w:type="dxa"/>
        <w:tblLook w:val="04A0"/>
      </w:tblPr>
      <w:tblGrid>
        <w:gridCol w:w="6379"/>
        <w:gridCol w:w="4961"/>
        <w:gridCol w:w="4395"/>
      </w:tblGrid>
      <w:tr w:rsidR="00424D8C" w:rsidRPr="00A6021E" w:rsidTr="00453956">
        <w:tc>
          <w:tcPr>
            <w:tcW w:w="6379" w:type="dxa"/>
          </w:tcPr>
          <w:p w:rsidR="00424D8C" w:rsidRPr="00A6021E" w:rsidRDefault="00424D8C" w:rsidP="00453956">
            <w:pPr>
              <w:rPr>
                <w:rFonts w:ascii="Times New Roman" w:hAnsi="Times New Roman"/>
                <w:b/>
                <w:sz w:val="28"/>
              </w:rPr>
            </w:pPr>
            <w:r w:rsidRPr="00A6021E">
              <w:rPr>
                <w:rFonts w:ascii="Times New Roman" w:hAnsi="Times New Roman"/>
                <w:b/>
                <w:sz w:val="28"/>
              </w:rPr>
              <w:t xml:space="preserve">                    Деятельность учителя</w:t>
            </w:r>
          </w:p>
        </w:tc>
        <w:tc>
          <w:tcPr>
            <w:tcW w:w="4961" w:type="dxa"/>
          </w:tcPr>
          <w:p w:rsidR="00424D8C" w:rsidRPr="00A6021E" w:rsidRDefault="00424D8C" w:rsidP="00453956">
            <w:pPr>
              <w:rPr>
                <w:rFonts w:ascii="Times New Roman" w:hAnsi="Times New Roman"/>
                <w:b/>
                <w:sz w:val="28"/>
              </w:rPr>
            </w:pPr>
            <w:r w:rsidRPr="00A6021E">
              <w:rPr>
                <w:rFonts w:ascii="Times New Roman" w:hAnsi="Times New Roman"/>
                <w:b/>
                <w:sz w:val="28"/>
              </w:rPr>
              <w:t xml:space="preserve">         Деятельность учащихся</w:t>
            </w:r>
          </w:p>
        </w:tc>
        <w:tc>
          <w:tcPr>
            <w:tcW w:w="4395" w:type="dxa"/>
          </w:tcPr>
          <w:p w:rsidR="00424D8C" w:rsidRPr="00A6021E" w:rsidRDefault="00424D8C" w:rsidP="00453956">
            <w:pPr>
              <w:rPr>
                <w:rFonts w:ascii="Times New Roman" w:hAnsi="Times New Roman"/>
                <w:b/>
                <w:sz w:val="28"/>
              </w:rPr>
            </w:pPr>
            <w:r w:rsidRPr="00A6021E">
              <w:rPr>
                <w:rFonts w:ascii="Times New Roman" w:hAnsi="Times New Roman"/>
                <w:b/>
                <w:sz w:val="28"/>
              </w:rPr>
              <w:t xml:space="preserve">           Формирование   УУД</w:t>
            </w:r>
          </w:p>
        </w:tc>
      </w:tr>
      <w:tr w:rsidR="00424D8C" w:rsidRPr="00A6021E" w:rsidTr="00453956">
        <w:tc>
          <w:tcPr>
            <w:tcW w:w="6379" w:type="dxa"/>
          </w:tcPr>
          <w:p w:rsidR="00424D8C" w:rsidRPr="00A6021E" w:rsidRDefault="00424D8C" w:rsidP="00453956">
            <w:pPr>
              <w:rPr>
                <w:rFonts w:ascii="Times New Roman" w:hAnsi="Times New Roman"/>
                <w:b/>
                <w:sz w:val="28"/>
              </w:rPr>
            </w:pPr>
            <w:r w:rsidRPr="00A6021E">
              <w:rPr>
                <w:rFonts w:ascii="Times New Roman" w:hAnsi="Times New Roman"/>
                <w:b/>
                <w:sz w:val="28"/>
              </w:rPr>
              <w:t>І. Вводная часть.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1. Орг. момент, приветствие.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2. Подготовка к занятию (учитель называет, что необходимо для занятия)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 Цветная бумага, клей, ножницы, ниточка, п</w:t>
            </w:r>
            <w:r>
              <w:rPr>
                <w:rFonts w:ascii="Times New Roman" w:hAnsi="Times New Roman"/>
                <w:sz w:val="28"/>
              </w:rPr>
              <w:t>р</w:t>
            </w:r>
            <w:r w:rsidRPr="00A6021E">
              <w:rPr>
                <w:rFonts w:ascii="Times New Roman" w:hAnsi="Times New Roman"/>
                <w:sz w:val="28"/>
              </w:rPr>
              <w:t>остой карандаш.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 Все готовы, можно приступать к работе.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3. Техника безопасности при работе с колюще-режущими предметами.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b/>
                <w:sz w:val="28"/>
              </w:rPr>
            </w:pPr>
            <w:r w:rsidRPr="00A6021E">
              <w:rPr>
                <w:rFonts w:ascii="Times New Roman" w:hAnsi="Times New Roman"/>
                <w:b/>
                <w:sz w:val="28"/>
              </w:rPr>
              <w:t>ІІ. Содержание занятия.</w:t>
            </w:r>
          </w:p>
          <w:p w:rsidR="00424D8C" w:rsidRPr="00A6021E" w:rsidRDefault="00424D8C" w:rsidP="004539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A6021E">
              <w:rPr>
                <w:rFonts w:ascii="Times New Roman" w:hAnsi="Times New Roman" w:cs="Times New Roman"/>
                <w:sz w:val="28"/>
              </w:rPr>
              <w:t>Вступительная беседа</w:t>
            </w: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– Ребята, почему у меня на столе ёлочка?</w:t>
            </w: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 Правильно.</w:t>
            </w: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 Чтобы его хорошо отметить, нужно приготовиться к его встрече.</w:t>
            </w: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 xml:space="preserve">- Что самое главное на этом празднике?  </w:t>
            </w: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 xml:space="preserve">- А ещё? </w:t>
            </w: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 А как выглядит ёлка в праздник?</w:t>
            </w: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lastRenderedPageBreak/>
              <w:t xml:space="preserve">- Молодцы! Правильно! </w:t>
            </w: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 Ребята, посмотрите на нашу ёлочку, мне кажется, что на ней чего-то не хватает?</w:t>
            </w: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 Значит, чем мы сегодня будем заниматься на занятии?</w:t>
            </w: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b/>
                <w:sz w:val="28"/>
              </w:rPr>
            </w:pPr>
            <w:r w:rsidRPr="00A6021E">
              <w:rPr>
                <w:rFonts w:ascii="Times New Roman" w:hAnsi="Times New Roman"/>
                <w:b/>
                <w:sz w:val="28"/>
              </w:rPr>
              <w:t>ІІІ. Анализ образца.</w:t>
            </w: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 Посмотрите на эту игрушку. Что в ней необычного заметили?</w:t>
            </w: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-Какой формы?</w:t>
            </w: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 xml:space="preserve">- А из какого материала он изготовлен? </w:t>
            </w: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 Как же делают ребристые игрушки?</w:t>
            </w: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 Мы с вами всё выяснили, давайте составим план работы.</w:t>
            </w: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b/>
                <w:sz w:val="28"/>
              </w:rPr>
            </w:pPr>
            <w:r w:rsidRPr="00A6021E">
              <w:rPr>
                <w:rFonts w:ascii="Times New Roman" w:hAnsi="Times New Roman"/>
                <w:b/>
                <w:sz w:val="28"/>
              </w:rPr>
              <w:t>ІV. Планирование.</w:t>
            </w: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A6021E">
              <w:rPr>
                <w:rFonts w:ascii="Times New Roman" w:hAnsi="Times New Roman" w:cs="Times New Roman"/>
                <w:sz w:val="28"/>
              </w:rPr>
              <w:t>Возьмём лист цветной бумаги.</w:t>
            </w:r>
          </w:p>
          <w:p w:rsidR="00424D8C" w:rsidRPr="00A6021E" w:rsidRDefault="00424D8C" w:rsidP="004539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Вырежем из бумаги одинаковые кружки</w:t>
            </w:r>
            <w:r w:rsidRPr="00A6021E">
              <w:rPr>
                <w:rFonts w:ascii="Times New Roman" w:hAnsi="Times New Roman" w:cs="Times New Roman"/>
                <w:sz w:val="28"/>
              </w:rPr>
              <w:t>.</w:t>
            </w:r>
          </w:p>
          <w:p w:rsidR="00424D8C" w:rsidRPr="00A6021E" w:rsidRDefault="00424D8C" w:rsidP="004539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A6021E">
              <w:rPr>
                <w:rFonts w:ascii="Times New Roman" w:hAnsi="Times New Roman" w:cs="Times New Roman"/>
                <w:sz w:val="28"/>
              </w:rPr>
              <w:t>Согнём каждый кружок пополам, лицевой стороной внутрь.</w:t>
            </w:r>
          </w:p>
          <w:p w:rsidR="00424D8C" w:rsidRPr="00A6021E" w:rsidRDefault="00424D8C" w:rsidP="004539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A6021E">
              <w:rPr>
                <w:rFonts w:ascii="Times New Roman" w:hAnsi="Times New Roman" w:cs="Times New Roman"/>
                <w:sz w:val="28"/>
              </w:rPr>
              <w:t>Склеим между собой половинки кружков.</w:t>
            </w:r>
          </w:p>
          <w:p w:rsidR="00424D8C" w:rsidRPr="00A6021E" w:rsidRDefault="00424D8C" w:rsidP="004539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A6021E">
              <w:rPr>
                <w:rFonts w:ascii="Times New Roman" w:hAnsi="Times New Roman" w:cs="Times New Roman"/>
                <w:sz w:val="28"/>
              </w:rPr>
              <w:t>Межд</w:t>
            </w:r>
            <w:r>
              <w:rPr>
                <w:rFonts w:ascii="Times New Roman" w:hAnsi="Times New Roman" w:cs="Times New Roman"/>
                <w:sz w:val="28"/>
              </w:rPr>
              <w:t>у последними заготовками вставим</w:t>
            </w:r>
            <w:r w:rsidRPr="00A6021E">
              <w:rPr>
                <w:rFonts w:ascii="Times New Roman" w:hAnsi="Times New Roman" w:cs="Times New Roman"/>
                <w:sz w:val="28"/>
              </w:rPr>
              <w:t xml:space="preserve"> нить.</w:t>
            </w:r>
            <w:r>
              <w:rPr>
                <w:rFonts w:ascii="Times New Roman" w:hAnsi="Times New Roman" w:cs="Times New Roman"/>
                <w:sz w:val="28"/>
              </w:rPr>
              <w:t xml:space="preserve"> (Рис.1)</w:t>
            </w:r>
          </w:p>
          <w:p w:rsidR="00424D8C" w:rsidRPr="00A6021E" w:rsidRDefault="00424D8C" w:rsidP="00453956">
            <w:pPr>
              <w:ind w:left="360"/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 xml:space="preserve">- А что нужно сделать, чтобы деталей получилось сразу много? 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 xml:space="preserve">      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 xml:space="preserve"> -Ребята, а можно ли этим способом смастерить другие формы  игрушек?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 xml:space="preserve">      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 xml:space="preserve"> - Посмотрите на эти шаблоны и попробуйте определить, от какой игрушки каждый?</w:t>
            </w:r>
            <w:r>
              <w:rPr>
                <w:rFonts w:ascii="Times New Roman" w:hAnsi="Times New Roman"/>
                <w:sz w:val="28"/>
              </w:rPr>
              <w:t xml:space="preserve"> (Рис.2)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b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b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b/>
                <w:sz w:val="28"/>
              </w:rPr>
            </w:pPr>
            <w:r w:rsidRPr="00A6021E">
              <w:rPr>
                <w:rFonts w:ascii="Times New Roman" w:hAnsi="Times New Roman"/>
                <w:b/>
                <w:sz w:val="28"/>
              </w:rPr>
              <w:t>V. Практическая работа.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Дети выполняют самостоятельно, учитель помогает индивидуально.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b/>
                <w:sz w:val="28"/>
              </w:rPr>
            </w:pPr>
            <w:r w:rsidRPr="00A6021E">
              <w:rPr>
                <w:rFonts w:ascii="Times New Roman" w:hAnsi="Times New Roman"/>
                <w:b/>
                <w:sz w:val="28"/>
              </w:rPr>
              <w:t xml:space="preserve">VІ. Анализ работ. 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Украшение ёлки, хоровод вокруг ёлки.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</w:tcPr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Дети ставят правую руку локтем на парту, а левой рукой загибают пальчики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 Скоро Новый год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 Дед Мороз, Снегурочка, подарки.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 Ёлка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 xml:space="preserve">- Очень красиво </w:t>
            </w:r>
            <w:proofErr w:type="gramStart"/>
            <w:r w:rsidRPr="00A6021E">
              <w:rPr>
                <w:rFonts w:ascii="Times New Roman" w:hAnsi="Times New Roman"/>
                <w:sz w:val="28"/>
              </w:rPr>
              <w:t>украшена</w:t>
            </w:r>
            <w:proofErr w:type="gramEnd"/>
            <w:r w:rsidRPr="00A6021E">
              <w:rPr>
                <w:rFonts w:ascii="Times New Roman" w:hAnsi="Times New Roman"/>
                <w:sz w:val="28"/>
              </w:rPr>
              <w:t xml:space="preserve"> гирляндами, игрушками.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-Игрушек, украшений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-Делать украшения на ёлку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-Он ребристый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proofErr w:type="gramStart"/>
            <w:r w:rsidRPr="00A6021E">
              <w:rPr>
                <w:rFonts w:ascii="Times New Roman" w:hAnsi="Times New Roman"/>
                <w:sz w:val="28"/>
              </w:rPr>
              <w:t>- Похож на шар.</w:t>
            </w:r>
            <w:proofErr w:type="gramEnd"/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-Из цветной бумаги.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-С помощью шаблона.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 Сложим лист гармошкой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 Сердечко, пирамидку, шишку…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-Ёлочка, бабочка, сердечко, груша, ромбик.</w:t>
            </w:r>
            <w:r>
              <w:rPr>
                <w:rFonts w:ascii="Times New Roman" w:hAnsi="Times New Roman"/>
                <w:sz w:val="28"/>
              </w:rPr>
              <w:t xml:space="preserve"> (Рис.3)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Самостоятельная работа учащихся.</w:t>
            </w:r>
          </w:p>
        </w:tc>
        <w:tc>
          <w:tcPr>
            <w:tcW w:w="4395" w:type="dxa"/>
          </w:tcPr>
          <w:p w:rsidR="00424D8C" w:rsidRPr="00A6021E" w:rsidRDefault="00424D8C" w:rsidP="00453956">
            <w:pPr>
              <w:rPr>
                <w:rFonts w:ascii="Times New Roman" w:hAnsi="Times New Roman"/>
                <w:b/>
                <w:sz w:val="28"/>
              </w:rPr>
            </w:pPr>
            <w:r w:rsidRPr="00A6021E">
              <w:rPr>
                <w:rFonts w:ascii="Times New Roman" w:hAnsi="Times New Roman"/>
                <w:b/>
                <w:sz w:val="28"/>
              </w:rPr>
              <w:lastRenderedPageBreak/>
              <w:t>Регулятивные: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A6021E">
              <w:rPr>
                <w:rFonts w:ascii="Times New Roman" w:hAnsi="Times New Roman"/>
                <w:sz w:val="28"/>
              </w:rPr>
              <w:t>Целеполагание</w:t>
            </w:r>
            <w:proofErr w:type="spellEnd"/>
            <w:r w:rsidRPr="00A6021E">
              <w:rPr>
                <w:rFonts w:ascii="Times New Roman" w:hAnsi="Times New Roman"/>
                <w:sz w:val="28"/>
              </w:rPr>
              <w:t xml:space="preserve">  (постановка учебной задачи на основе соотнесения того, что уже известно и усвоено учащимися, и того, что ещё не известно) 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 xml:space="preserve"> Организация рабочего места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b/>
                <w:sz w:val="28"/>
              </w:rPr>
            </w:pPr>
            <w:r w:rsidRPr="00A6021E">
              <w:rPr>
                <w:rFonts w:ascii="Times New Roman" w:hAnsi="Times New Roman"/>
                <w:b/>
                <w:sz w:val="28"/>
              </w:rPr>
              <w:t>Коммуникативные: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 xml:space="preserve">Постановка вопросов 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(инициативное сотрудничество в поиске и сборе информации)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b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b/>
                <w:sz w:val="28"/>
              </w:rPr>
            </w:pPr>
            <w:r w:rsidRPr="00A6021E">
              <w:rPr>
                <w:rFonts w:ascii="Times New Roman" w:hAnsi="Times New Roman"/>
                <w:b/>
                <w:sz w:val="28"/>
              </w:rPr>
              <w:lastRenderedPageBreak/>
              <w:t xml:space="preserve">Личностные: 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Самоопределение (мотивация учения)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b/>
                <w:sz w:val="28"/>
              </w:rPr>
            </w:pPr>
            <w:r w:rsidRPr="00A6021E">
              <w:rPr>
                <w:rFonts w:ascii="Times New Roman" w:hAnsi="Times New Roman"/>
                <w:b/>
                <w:sz w:val="28"/>
              </w:rPr>
              <w:t>Познавательные</w:t>
            </w:r>
            <w:proofErr w:type="gramStart"/>
            <w:r w:rsidRPr="00A6021E">
              <w:rPr>
                <w:rFonts w:ascii="Times New Roman" w:hAnsi="Times New Roman"/>
                <w:b/>
                <w:sz w:val="28"/>
              </w:rPr>
              <w:t xml:space="preserve"> :</w:t>
            </w:r>
            <w:proofErr w:type="gramEnd"/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Логические: анализ с целью выделения признаков (существенных несущественных)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b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b/>
                <w:sz w:val="28"/>
              </w:rPr>
            </w:pPr>
            <w:r w:rsidRPr="00A6021E">
              <w:rPr>
                <w:rFonts w:ascii="Times New Roman" w:hAnsi="Times New Roman"/>
                <w:b/>
                <w:sz w:val="28"/>
              </w:rPr>
              <w:t xml:space="preserve">Регулятивные: 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 xml:space="preserve">Планирование </w:t>
            </w:r>
            <w:proofErr w:type="gramStart"/>
            <w:r w:rsidRPr="00A6021E">
              <w:rPr>
                <w:rFonts w:ascii="Times New Roman" w:hAnsi="Times New Roman"/>
                <w:sz w:val="28"/>
              </w:rPr>
              <w:t xml:space="preserve">( </w:t>
            </w:r>
            <w:proofErr w:type="gramEnd"/>
            <w:r w:rsidRPr="00A6021E">
              <w:rPr>
                <w:rFonts w:ascii="Times New Roman" w:hAnsi="Times New Roman"/>
                <w:sz w:val="28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b/>
                <w:sz w:val="28"/>
              </w:rPr>
              <w:t>Познавательные:</w:t>
            </w:r>
            <w:r w:rsidRPr="00A6021E">
              <w:rPr>
                <w:rFonts w:ascii="Times New Roman" w:hAnsi="Times New Roman"/>
                <w:sz w:val="28"/>
              </w:rPr>
              <w:t xml:space="preserve"> действия постановки и решения проблем: самостоятельное создание способов решения проблем творческого и поискового характера.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proofErr w:type="gramStart"/>
            <w:r w:rsidRPr="00A6021E">
              <w:rPr>
                <w:rFonts w:ascii="Times New Roman" w:hAnsi="Times New Roman"/>
                <w:b/>
                <w:sz w:val="28"/>
              </w:rPr>
              <w:t>Регулятивные</w:t>
            </w:r>
            <w:proofErr w:type="gramEnd"/>
            <w:r w:rsidRPr="00A6021E">
              <w:rPr>
                <w:rFonts w:ascii="Times New Roman" w:hAnsi="Times New Roman"/>
                <w:b/>
                <w:sz w:val="28"/>
              </w:rPr>
              <w:t>:</w:t>
            </w:r>
            <w:r w:rsidRPr="00A6021E">
              <w:rPr>
                <w:rFonts w:ascii="Times New Roman" w:hAnsi="Times New Roman"/>
                <w:sz w:val="28"/>
              </w:rPr>
              <w:t xml:space="preserve"> проговаривание 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r w:rsidRPr="00A6021E">
              <w:rPr>
                <w:rFonts w:ascii="Times New Roman" w:hAnsi="Times New Roman"/>
                <w:sz w:val="28"/>
              </w:rPr>
              <w:t>вслух последовательности производимых действий.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b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b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proofErr w:type="gramStart"/>
            <w:r w:rsidRPr="00A6021E">
              <w:rPr>
                <w:rFonts w:ascii="Times New Roman" w:hAnsi="Times New Roman"/>
                <w:b/>
                <w:sz w:val="28"/>
              </w:rPr>
              <w:t>Регулятивные</w:t>
            </w:r>
            <w:proofErr w:type="gramEnd"/>
            <w:r w:rsidRPr="00A6021E">
              <w:rPr>
                <w:rFonts w:ascii="Times New Roman" w:hAnsi="Times New Roman"/>
                <w:sz w:val="28"/>
              </w:rPr>
              <w:t>: принимать и сохранять задачу.</w:t>
            </w: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</w:p>
          <w:p w:rsidR="00424D8C" w:rsidRPr="00A6021E" w:rsidRDefault="00424D8C" w:rsidP="00453956">
            <w:pPr>
              <w:rPr>
                <w:rFonts w:ascii="Times New Roman" w:hAnsi="Times New Roman"/>
                <w:sz w:val="28"/>
              </w:rPr>
            </w:pPr>
            <w:proofErr w:type="gramStart"/>
            <w:r w:rsidRPr="00A6021E">
              <w:rPr>
                <w:rFonts w:ascii="Times New Roman" w:hAnsi="Times New Roman"/>
                <w:b/>
                <w:sz w:val="28"/>
              </w:rPr>
              <w:t>Личностные</w:t>
            </w:r>
            <w:proofErr w:type="gramEnd"/>
            <w:r w:rsidRPr="00A6021E">
              <w:rPr>
                <w:rFonts w:ascii="Times New Roman" w:hAnsi="Times New Roman"/>
                <w:sz w:val="28"/>
              </w:rPr>
              <w:t>: оценивание  результатов своих действий, нравственно- этическое оценивание.</w:t>
            </w:r>
          </w:p>
        </w:tc>
      </w:tr>
    </w:tbl>
    <w:p w:rsidR="00424D8C" w:rsidRDefault="00424D8C" w:rsidP="00424D8C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24D8C" w:rsidRPr="00EF6C16" w:rsidRDefault="00424D8C" w:rsidP="00424D8C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  <w:r w:rsidRPr="00EF6C16">
        <w:rPr>
          <w:rFonts w:ascii="Times New Roman" w:hAnsi="Times New Roman"/>
          <w:b/>
          <w:sz w:val="24"/>
          <w:szCs w:val="24"/>
        </w:rPr>
        <w:br/>
      </w:r>
    </w:p>
    <w:p w:rsidR="00424D8C" w:rsidRPr="00C954B3" w:rsidRDefault="00424D8C" w:rsidP="00424D8C">
      <w:p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54B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1. </w:t>
      </w:r>
      <w:proofErr w:type="spellStart"/>
      <w:r w:rsidRPr="001C229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Геронимус</w:t>
      </w:r>
      <w:proofErr w:type="spellEnd"/>
      <w:r w:rsidRPr="001C229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Т.М. </w:t>
      </w:r>
      <w:r>
        <w:rPr>
          <w:rFonts w:ascii="Times New Roman" w:hAnsi="Times New Roman"/>
          <w:sz w:val="24"/>
          <w:szCs w:val="24"/>
        </w:rPr>
        <w:t>Маленький мастер. 1 класс: Учебник по трудовому обучению для учащихся 1 класса. – М.:АСТ-ПРЕСС, 2001.</w:t>
      </w:r>
    </w:p>
    <w:p w:rsidR="00424D8C" w:rsidRDefault="00424D8C" w:rsidP="00424D8C">
      <w:pPr>
        <w:spacing w:before="100" w:beforeAutospacing="1" w:after="75" w:line="240" w:lineRule="auto"/>
        <w:outlineLvl w:val="2"/>
        <w:rPr>
          <w:rFonts w:ascii="Times New Roman" w:hAnsi="Times New Roman"/>
        </w:rPr>
      </w:pPr>
      <w:r w:rsidRPr="00C954B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2. </w:t>
      </w:r>
      <w:r w:rsidRPr="001C229F">
        <w:rPr>
          <w:rFonts w:ascii="Times New Roman" w:hAnsi="Times New Roman"/>
        </w:rPr>
        <w:t xml:space="preserve">Примерные программы внеурочной деятельности. Начальное и основное образование / В.А. Горский, А.А. Тимофеев, Д.В. Смирнов и др.; под ред. В.А. Горского. - М.: Просвещение, 2010. - 112 </w:t>
      </w:r>
      <w:proofErr w:type="gramStart"/>
      <w:r w:rsidRPr="001C229F">
        <w:rPr>
          <w:rFonts w:ascii="Times New Roman" w:hAnsi="Times New Roman"/>
        </w:rPr>
        <w:t>с</w:t>
      </w:r>
      <w:proofErr w:type="gramEnd"/>
      <w:r w:rsidRPr="001C229F">
        <w:rPr>
          <w:rFonts w:ascii="Times New Roman" w:hAnsi="Times New Roman"/>
        </w:rPr>
        <w:t>. - (Стандарты второго поколения). - ISBN 978-5-09-021779-8</w:t>
      </w:r>
    </w:p>
    <w:p w:rsidR="00636048" w:rsidRDefault="00636048"/>
    <w:sectPr w:rsidR="00636048" w:rsidSect="00424D8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2C00"/>
    <w:multiLevelType w:val="hybridMultilevel"/>
    <w:tmpl w:val="E4F40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3566D"/>
    <w:multiLevelType w:val="hybridMultilevel"/>
    <w:tmpl w:val="D600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D8C"/>
    <w:rsid w:val="00424D8C"/>
    <w:rsid w:val="0063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D8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4D8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4069</Characters>
  <Application>Microsoft Office Word</Application>
  <DocSecurity>0</DocSecurity>
  <Lines>33</Lines>
  <Paragraphs>9</Paragraphs>
  <ScaleCrop>false</ScaleCrop>
  <Company>Home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2013-01-11T14:21:00Z</dcterms:created>
  <dcterms:modified xsi:type="dcterms:W3CDTF">2013-01-11T14:21:00Z</dcterms:modified>
</cp:coreProperties>
</file>