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D" w:rsidRPr="009870A8" w:rsidRDefault="00DB623D" w:rsidP="009870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</w:p>
    <w:tbl>
      <w:tblPr>
        <w:tblStyle w:val="a4"/>
        <w:tblW w:w="16155" w:type="dxa"/>
        <w:tblLayout w:type="fixed"/>
        <w:tblLook w:val="04A0"/>
      </w:tblPr>
      <w:tblGrid>
        <w:gridCol w:w="546"/>
        <w:gridCol w:w="708"/>
        <w:gridCol w:w="5658"/>
        <w:gridCol w:w="567"/>
        <w:gridCol w:w="1134"/>
        <w:gridCol w:w="2268"/>
        <w:gridCol w:w="2268"/>
        <w:gridCol w:w="1418"/>
        <w:gridCol w:w="1588"/>
      </w:tblGrid>
      <w:tr w:rsidR="009870A8" w:rsidRPr="00DB623D" w:rsidTr="001559B6">
        <w:trPr>
          <w:cantSplit/>
          <w:trHeight w:val="1134"/>
        </w:trPr>
        <w:tc>
          <w:tcPr>
            <w:tcW w:w="546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5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9870A8" w:rsidRPr="00DB623D" w:rsidRDefault="009870A8" w:rsidP="009870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урока</w:t>
            </w:r>
          </w:p>
        </w:tc>
        <w:tc>
          <w:tcPr>
            <w:tcW w:w="226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26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41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ИКТ, наглядные пособия</w:t>
            </w:r>
          </w:p>
        </w:tc>
        <w:tc>
          <w:tcPr>
            <w:tcW w:w="1588" w:type="dxa"/>
            <w:vAlign w:val="center"/>
          </w:tcPr>
          <w:p w:rsidR="009870A8" w:rsidRPr="00DB623D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F55B7" w:rsidRPr="00DB623D" w:rsidTr="001559B6">
        <w:tc>
          <w:tcPr>
            <w:tcW w:w="546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EF55B7" w:rsidRPr="00DB623D" w:rsidRDefault="00DB623D" w:rsidP="000A7A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 четверть (18 часов)</w:t>
            </w:r>
          </w:p>
          <w:p w:rsidR="00DB623D" w:rsidRPr="00DB623D" w:rsidRDefault="00DB623D" w:rsidP="000A7A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природы и формы вещей (18 часов)</w:t>
            </w:r>
          </w:p>
          <w:p w:rsidR="00DB623D" w:rsidRPr="00DB623D" w:rsidRDefault="00DB623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Вводный урок. Тема года.</w:t>
            </w:r>
          </w:p>
        </w:tc>
        <w:tc>
          <w:tcPr>
            <w:tcW w:w="567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5B7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18472B" w:rsidRPr="0018472B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организации работы на уроках труда, с правилами по технике безопасности, с </w:t>
            </w:r>
            <w:proofErr w:type="spellStart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55B7" w:rsidRPr="00DB623D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бованиями</w:t>
            </w:r>
            <w:proofErr w:type="spellEnd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аккуратности и четкости выполнения работы</w:t>
            </w:r>
          </w:p>
        </w:tc>
        <w:tc>
          <w:tcPr>
            <w:tcW w:w="2268" w:type="dxa"/>
          </w:tcPr>
          <w:p w:rsidR="00EF55B7" w:rsidRPr="00DB623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работе с ножницами, клеем, шилом, иглой</w:t>
            </w:r>
          </w:p>
        </w:tc>
        <w:tc>
          <w:tcPr>
            <w:tcW w:w="1418" w:type="dxa"/>
          </w:tcPr>
          <w:p w:rsidR="00EF55B7" w:rsidRPr="00DB623D" w:rsidRDefault="0027257F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F55B7" w:rsidRPr="00DB623D" w:rsidRDefault="00BC39C1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F55B7" w:rsidRPr="00DB623D" w:rsidTr="001559B6">
        <w:tc>
          <w:tcPr>
            <w:tcW w:w="546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F55B7" w:rsidRPr="00DB623D" w:rsidRDefault="00DB623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природы и творения человека.</w:t>
            </w:r>
          </w:p>
        </w:tc>
        <w:tc>
          <w:tcPr>
            <w:tcW w:w="567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5B7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18472B" w:rsidRPr="0018472B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</w:t>
            </w:r>
          </w:p>
          <w:p w:rsidR="0018472B" w:rsidRPr="0018472B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в творениях человека. Обучение созданию образов, навеянных природой. Оригами: условные обозначения, схемы. Техника выполнения оригами.</w:t>
            </w:r>
          </w:p>
          <w:p w:rsidR="00EF55B7" w:rsidRPr="00DB623D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квадрата без помощи </w:t>
            </w:r>
            <w:proofErr w:type="gramStart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t xml:space="preserve"> </w:t>
            </w:r>
            <w:proofErr w:type="spellStart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</w:t>
            </w:r>
          </w:p>
        </w:tc>
        <w:tc>
          <w:tcPr>
            <w:tcW w:w="2268" w:type="dxa"/>
          </w:tcPr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gramEnd"/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обозначения на схемах оригами.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читать схемы оригами;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выбирать бумагу нужного цвета и размера;</w:t>
            </w:r>
          </w:p>
          <w:p w:rsidR="00EF55B7" w:rsidRPr="00DB623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выполнять изделия в технике оригами</w:t>
            </w:r>
          </w:p>
        </w:tc>
        <w:tc>
          <w:tcPr>
            <w:tcW w:w="1418" w:type="dxa"/>
          </w:tcPr>
          <w:p w:rsidR="00EF55B7" w:rsidRPr="00DB623D" w:rsidRDefault="0027257F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оригами</w:t>
            </w:r>
          </w:p>
        </w:tc>
        <w:tc>
          <w:tcPr>
            <w:tcW w:w="1588" w:type="dxa"/>
          </w:tcPr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F55B7" w:rsidRPr="00DB623D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F55B7" w:rsidRPr="00DB623D" w:rsidTr="001559B6">
        <w:tc>
          <w:tcPr>
            <w:tcW w:w="546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EF55B7" w:rsidRPr="00DB623D" w:rsidRDefault="00DB623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Композиция «Сказочная птица».</w:t>
            </w:r>
          </w:p>
        </w:tc>
        <w:tc>
          <w:tcPr>
            <w:tcW w:w="567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5B7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F55B7" w:rsidRPr="00DB623D" w:rsidRDefault="0018472B" w:rsidP="00184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созданию образов, навеянных природой, руководствуясь </w:t>
            </w:r>
            <w:r w:rsidRPr="0018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представлениями, основанными на реальных впечатлениях, новым приемам обработки и использования материалов. Образ сказочной птицы в произведениях живописи и литературы. Выразительность композиции. Подбор материала для композиции. Составление композиции.</w:t>
            </w:r>
          </w:p>
        </w:tc>
        <w:tc>
          <w:tcPr>
            <w:tcW w:w="2268" w:type="dxa"/>
          </w:tcPr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порядок работы по созданию композиции;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</w:t>
            </w:r>
            <w:r w:rsidRPr="000A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работы.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организовать рабочее место;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подобрать материалы для композиции;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составить вырази-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тельную композицию;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– наклеить детали </w:t>
            </w:r>
          </w:p>
          <w:p w:rsidR="00EF55B7" w:rsidRPr="00DB623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на фон</w:t>
            </w:r>
          </w:p>
        </w:tc>
        <w:tc>
          <w:tcPr>
            <w:tcW w:w="1418" w:type="dxa"/>
          </w:tcPr>
          <w:p w:rsidR="00EF55B7" w:rsidRPr="00DB623D" w:rsidRDefault="0027257F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88" w:type="dxa"/>
          </w:tcPr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F55B7" w:rsidRPr="00DB623D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F55B7" w:rsidRPr="00DB623D" w:rsidTr="001559B6">
        <w:tc>
          <w:tcPr>
            <w:tcW w:w="546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vMerge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F55B7" w:rsidRPr="00DB623D" w:rsidRDefault="00DB623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природы и творения человека</w:t>
            </w:r>
          </w:p>
        </w:tc>
        <w:tc>
          <w:tcPr>
            <w:tcW w:w="567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5B7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F55B7" w:rsidRPr="00DB623D" w:rsidRDefault="0018472B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>Узоры-силуэты в бытовых вещах. Стилизация природных форм. Вырезание квадрата. Техника выполнения узора-силуэта в квадрате. Правила безопасной работы</w:t>
            </w:r>
          </w:p>
        </w:tc>
        <w:tc>
          <w:tcPr>
            <w:tcW w:w="2268" w:type="dxa"/>
          </w:tcPr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– приемы стилизации природных форм 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в бытовых вещах;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вырезание узора-силуэта 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в квадрате;</w:t>
            </w:r>
          </w:p>
          <w:p w:rsidR="00EF55B7" w:rsidRPr="00DB623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наклеить узор на лист фона</w:t>
            </w:r>
          </w:p>
        </w:tc>
        <w:tc>
          <w:tcPr>
            <w:tcW w:w="1418" w:type="dxa"/>
          </w:tcPr>
          <w:p w:rsidR="00EF55B7" w:rsidRPr="00DB623D" w:rsidRDefault="0027257F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F55B7" w:rsidRPr="00DB623D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F55B7" w:rsidRPr="00DB623D" w:rsidTr="001559B6">
        <w:tc>
          <w:tcPr>
            <w:tcW w:w="546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EF55B7" w:rsidRPr="00DB623D" w:rsidRDefault="00DB623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Коллаж из ткани. ТБ.</w:t>
            </w:r>
          </w:p>
        </w:tc>
        <w:tc>
          <w:tcPr>
            <w:tcW w:w="567" w:type="dxa"/>
            <w:vAlign w:val="center"/>
          </w:tcPr>
          <w:p w:rsidR="00EF55B7" w:rsidRPr="00DB623D" w:rsidRDefault="00EF55B7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5B7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31F94" w:rsidRPr="00E31F94" w:rsidRDefault="00E31F9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коллажа. </w:t>
            </w:r>
          </w:p>
          <w:p w:rsidR="00E31F94" w:rsidRPr="00E31F94" w:rsidRDefault="00E31F9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основа для коллажа – объекты </w:t>
            </w:r>
          </w:p>
          <w:p w:rsidR="00EF55B7" w:rsidRPr="00DB623D" w:rsidRDefault="00E31F9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природы и </w:t>
            </w:r>
            <w:r w:rsidRPr="00E3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мира. Сравнение</w:t>
            </w:r>
            <w:r w:rsidR="0019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2C" w:rsidRPr="0019162C">
              <w:rPr>
                <w:rFonts w:ascii="Times New Roman" w:hAnsi="Times New Roman" w:cs="Times New Roman"/>
                <w:sz w:val="24"/>
                <w:szCs w:val="24"/>
              </w:rPr>
              <w:t>техники коллажа и аппликации. Материалы для выполнения коллажа. Фактура материала. Цветовое решение коллажа. Порядок работы. Правила безопасной работы</w:t>
            </w:r>
          </w:p>
        </w:tc>
        <w:tc>
          <w:tcPr>
            <w:tcW w:w="2268" w:type="dxa"/>
          </w:tcPr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особенности техники коллажа;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порядок работы;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</w:t>
            </w:r>
            <w:r w:rsidRPr="000A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организовать свое рабочее место;</w:t>
            </w:r>
          </w:p>
          <w:p w:rsidR="000A7AAD" w:rsidRPr="000A7AA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выполнить коллаж;</w:t>
            </w:r>
          </w:p>
          <w:p w:rsidR="00EF55B7" w:rsidRPr="00DB623D" w:rsidRDefault="000A7AAD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AD">
              <w:rPr>
                <w:rFonts w:ascii="Times New Roman" w:hAnsi="Times New Roman" w:cs="Times New Roman"/>
                <w:sz w:val="24"/>
                <w:szCs w:val="24"/>
              </w:rPr>
              <w:t>– бережно расходовать материалы</w:t>
            </w:r>
          </w:p>
        </w:tc>
        <w:tc>
          <w:tcPr>
            <w:tcW w:w="1418" w:type="dxa"/>
          </w:tcPr>
          <w:p w:rsidR="00EF55B7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88" w:type="dxa"/>
          </w:tcPr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BC39C1" w:rsidRPr="00BC39C1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F55B7" w:rsidRPr="00DB623D" w:rsidRDefault="00BC39C1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животных в пластике.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</w:t>
            </w:r>
            <w:proofErr w:type="gram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дета</w:t>
            </w:r>
            <w:proofErr w:type="gram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представлений </w:t>
            </w:r>
          </w:p>
          <w:p w:rsidR="00E57ED3" w:rsidRPr="00DB623D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о формах, образах животных, особенностях их пластики. Способы лепки. Передача характерных особенностей животного в пластике</w:t>
            </w:r>
          </w:p>
        </w:tc>
        <w:tc>
          <w:tcPr>
            <w:tcW w:w="2268" w:type="dxa"/>
            <w:vMerge w:val="restart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Уметь передать природные формы и образы при лепке животных по наблюдению</w:t>
            </w:r>
          </w:p>
        </w:tc>
        <w:tc>
          <w:tcPr>
            <w:tcW w:w="1418" w:type="dxa"/>
            <w:vMerge w:val="restart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животных в пластике.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Стилизация и переосмысливание природных форм в вещах.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57ED3" w:rsidRPr="00DB623D" w:rsidRDefault="00E57ED3" w:rsidP="00685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Чудо – посуда (лепка, роспись)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proofErr w:type="spell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 о приемах стилизации природных форм в бытовых вещах. Совершенствование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приемов лепки </w:t>
            </w:r>
          </w:p>
          <w:p w:rsidR="00E57ED3" w:rsidRPr="00DB623D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и кистевой росписи</w:t>
            </w:r>
          </w:p>
        </w:tc>
        <w:tc>
          <w:tcPr>
            <w:tcW w:w="2268" w:type="dxa"/>
            <w:vMerge w:val="restart"/>
          </w:tcPr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приемы лепки;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E57ED3" w:rsidRPr="00DB623D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Уметь передать в лепной посуде образы животных и растений, расписать ее с помощью кисти</w:t>
            </w:r>
          </w:p>
        </w:tc>
        <w:tc>
          <w:tcPr>
            <w:tcW w:w="1418" w:type="dxa"/>
            <w:vMerge w:val="restart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Стилизация и переосмысливание природных форм в вещах. Чудо – посуда (лепка, роспись)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Композиция с использованием и переработкой форм природы.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Настенное рельефное панно с засушенными растениями.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дизайнерского мышления, художественного вкуса, фантазии, воображения. Знакомство с приёмами работы с засушенными листьями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декор к изделию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его формой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стилизаци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растительных мотивов</w:t>
            </w:r>
          </w:p>
        </w:tc>
        <w:tc>
          <w:tcPr>
            <w:tcW w:w="141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готовых </w:t>
            </w:r>
            <w:r w:rsidRPr="00BC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Композиция. Настенное рельефное панно.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животных в разных материалах.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материал – 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соломка. Подготовка 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соломы к работе.</w:t>
            </w:r>
          </w:p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Сборка простых конструкций из соломки</w:t>
            </w:r>
          </w:p>
        </w:tc>
        <w:tc>
          <w:tcPr>
            <w:tcW w:w="2268" w:type="dxa"/>
            <w:vMerge w:val="restart"/>
          </w:tcPr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Знать приемы подготовки соломы к работе.</w:t>
            </w:r>
          </w:p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Уметь собрать из соломки простые конструкции</w:t>
            </w: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Скульптура из соломки.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Скульптура животного.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Образы животных в оригами.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в творениях человека. Обучение созданию образов, навеянных природой. Оригами: условные обозначения, схемы. Техника выполнения оригами.</w:t>
            </w:r>
          </w:p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квадрата без помощи </w:t>
            </w:r>
            <w:proofErr w:type="gramStart"/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t xml:space="preserve"> </w:t>
            </w:r>
            <w:proofErr w:type="spellStart"/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</w:t>
            </w:r>
          </w:p>
        </w:tc>
        <w:tc>
          <w:tcPr>
            <w:tcW w:w="2268" w:type="dxa"/>
            <w:vMerge w:val="restart"/>
          </w:tcPr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gramEnd"/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обозначения на схемах оригами.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– читать схемы оригами;</w:t>
            </w:r>
          </w:p>
          <w:p w:rsidR="00953DE4" w:rsidRPr="00C14DAB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– выбирать бумагу нужного цвета и размера;</w:t>
            </w:r>
          </w:p>
          <w:p w:rsidR="00953DE4" w:rsidRPr="00DB623D" w:rsidRDefault="00953DE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– выполнять изделия в технике оригами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Игрушки из бумаги.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</w:tcPr>
          <w:p w:rsidR="00953DE4" w:rsidRPr="003F34FA" w:rsidRDefault="00953DE4" w:rsidP="000A7A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II четверть (14 часов)</w:t>
            </w:r>
          </w:p>
          <w:p w:rsidR="00953DE4" w:rsidRPr="003F34FA" w:rsidRDefault="00953DE4" w:rsidP="000A7A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и настроение вещи (14 часов)</w:t>
            </w:r>
          </w:p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Передача характера и настроения в конструкции и декоре вещей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2B">
              <w:rPr>
                <w:rFonts w:ascii="Times New Roman" w:hAnsi="Times New Roman" w:cs="Times New Roman"/>
                <w:sz w:val="24"/>
                <w:szCs w:val="24"/>
              </w:rPr>
              <w:t xml:space="preserve">Мы и наши вещи. Передача характера и настроения в конструкции и декоре вещей. </w:t>
            </w:r>
            <w:r w:rsidRPr="0018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открыток. Открытка с окошком: материалы для изготовления, композиция, техника выполнения. Порядок работы. Правила безопасной работы</w:t>
            </w:r>
          </w:p>
        </w:tc>
        <w:tc>
          <w:tcPr>
            <w:tcW w:w="2268" w:type="dxa"/>
            <w:vMerge w:val="restart"/>
          </w:tcPr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приемы разметки заготовок;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составления </w:t>
            </w:r>
            <w:r w:rsidRPr="00B6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композиций;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порядок работы.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работать с ножницами, клеем;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передавать настроение изделия с помощью цветовой гаммы;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изготовить открытку с окошком;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– оценить качество </w:t>
            </w:r>
          </w:p>
          <w:p w:rsidR="00953DE4" w:rsidRPr="00DB62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41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Открытка с окошком.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1A7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BC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вещей.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Фигурная открытка.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Декоративная обработка ткани.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Назначение прямых стежков и шва «</w:t>
            </w: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строч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». Приемы выполнения швов. </w:t>
            </w: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строчек. Правила безопасной работы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Монограмма, способы ее выполнения. 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Стебельчатый шов: 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применение, техника </w:t>
            </w:r>
          </w:p>
          <w:p w:rsidR="00953DE4" w:rsidRPr="00DB62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2268" w:type="dxa"/>
            <w:vMerge w:val="restart"/>
          </w:tcPr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назначение прямых стежков и шва «</w:t>
            </w: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строч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– приемы их </w:t>
            </w:r>
            <w:proofErr w:type="spellStart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нения; 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53DE4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Уметь выполнять прямые стежки и шов «строчка»</w:t>
            </w:r>
          </w:p>
          <w:p w:rsidR="00953DE4" w:rsidRPr="00DB62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«стебельчатый», «тамбурный»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Стебельчатый, тамбурный швы.  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Салфетка для новогоднего стола. 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Декоративная обработка ткани.  Салфетка для новогоднего стола. 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proofErr w:type="spellStart"/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с приемами </w:t>
            </w:r>
            <w:proofErr w:type="spellStart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пластики. Материалы для изготовления 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объемных фигурок 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Деда Мороза и Снегурочки. Разметка пря-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  <w:proofErr w:type="spellEnd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линейки. </w:t>
            </w:r>
          </w:p>
          <w:p w:rsidR="00953DE4" w:rsidRPr="00E31F94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Соразмерность деталей изделия. Порядок вы-</w:t>
            </w:r>
          </w:p>
          <w:p w:rsidR="00953DE4" w:rsidRPr="00DB623D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 работы. Правила безопасности</w:t>
            </w:r>
          </w:p>
        </w:tc>
        <w:tc>
          <w:tcPr>
            <w:tcW w:w="2268" w:type="dxa"/>
            <w:vMerge w:val="restart"/>
          </w:tcPr>
          <w:p w:rsidR="00953DE4" w:rsidRPr="0019162C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953DE4" w:rsidRPr="0019162C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 xml:space="preserve">– приемы </w:t>
            </w:r>
            <w:proofErr w:type="spellStart"/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бумагоплас</w:t>
            </w:r>
            <w:proofErr w:type="spellEnd"/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DE4" w:rsidRPr="0019162C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тики;</w:t>
            </w:r>
          </w:p>
          <w:p w:rsidR="00953DE4" w:rsidRPr="0019162C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53DE4" w:rsidRPr="00DB623D" w:rsidRDefault="00953DE4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изготовить объемные фигурки Деда Мороза и Снегурочки, используя приемы </w:t>
            </w:r>
            <w:proofErr w:type="spellStart"/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FA">
              <w:rPr>
                <w:rFonts w:ascii="Times New Roman" w:hAnsi="Times New Roman" w:cs="Times New Roman"/>
                <w:sz w:val="24"/>
                <w:szCs w:val="24"/>
              </w:rPr>
              <w:t>Дед Мороз.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E31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D88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proofErr w:type="spellStart"/>
            <w:r w:rsidRPr="002A2D88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A2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Развертка. Построение прямоугольника с помощью угольника. Упаковка для подарков «Домик»: материал для изготовления, порядок работы, развертка заготовки. Построение развертки. Сборка изделия. Отделка изделия</w:t>
            </w:r>
          </w:p>
        </w:tc>
        <w:tc>
          <w:tcPr>
            <w:tcW w:w="2268" w:type="dxa"/>
            <w:vMerge w:val="restart"/>
          </w:tcPr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порядок построения развертки;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материалы для изготовления изделия;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53DE4" w:rsidRPr="00B638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построить развертку изделия;</w:t>
            </w:r>
          </w:p>
          <w:p w:rsidR="00953DE4" w:rsidRPr="00DB623D" w:rsidRDefault="00953DE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вырезать заготовку, выполнить сборку и отделку изделия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D88">
              <w:rPr>
                <w:rFonts w:ascii="Times New Roman" w:hAnsi="Times New Roman" w:cs="Times New Roman"/>
                <w:sz w:val="24"/>
                <w:szCs w:val="24"/>
              </w:rPr>
              <w:t>Фонарики из бумаги.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D88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proofErr w:type="spellStart"/>
            <w:r w:rsidRPr="002A2D88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A2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Звезда как одно из украшений елки.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 xml:space="preserve">изделия. Материалы для изготовления звезды. Инструменты для разметки заготовки </w:t>
            </w:r>
            <w:r w:rsidRPr="0019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изготовления звезды.</w:t>
            </w:r>
          </w:p>
          <w:p w:rsidR="00E57ED3" w:rsidRPr="00DB623D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Окружность. Диаметр. Деление окружности на пять равных частей. Этапы построения звезды. Отделка изделия</w:t>
            </w:r>
          </w:p>
        </w:tc>
        <w:tc>
          <w:tcPr>
            <w:tcW w:w="2268" w:type="dxa"/>
          </w:tcPr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понятие «диаметр»;</w:t>
            </w:r>
            <w:r>
              <w:t xml:space="preserve"> </w:t>
            </w: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 xml:space="preserve">– способ деления 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окружности на 5 равных частей;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выполнить построение звезды;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вырезать заготовки;</w:t>
            </w:r>
          </w:p>
          <w:p w:rsidR="00E57ED3" w:rsidRPr="00DB623D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выполнить отделку изделия</w:t>
            </w: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D88">
              <w:rPr>
                <w:rFonts w:ascii="Times New Roman" w:hAnsi="Times New Roman" w:cs="Times New Roman"/>
                <w:sz w:val="24"/>
                <w:szCs w:val="24"/>
              </w:rPr>
              <w:t>Упаковка для подарка. ТБ.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Развертка. Построение прямоугольника с помощью угольника. Упаковка для подарков «Домик»: материал для изготовления, порядок работы, развертка заготовки. Построение развертки. Сборка изделия. Отделка изделия</w:t>
            </w:r>
          </w:p>
        </w:tc>
        <w:tc>
          <w:tcPr>
            <w:tcW w:w="2268" w:type="dxa"/>
          </w:tcPr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порядок построения развертки;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материалы для изготовления изделия;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построить развертку изделия;</w:t>
            </w:r>
          </w:p>
          <w:p w:rsidR="00E57ED3" w:rsidRPr="00DB623D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– вырезать заготовку, выполнить сборку и отделку изделия</w:t>
            </w: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</w:tcPr>
          <w:p w:rsidR="00E57ED3" w:rsidRPr="00C925FE" w:rsidRDefault="00E57ED3" w:rsidP="000A7A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III четверть (20 часов)</w:t>
            </w:r>
          </w:p>
          <w:p w:rsidR="00E57ED3" w:rsidRPr="00C925FE" w:rsidRDefault="00E57ED3" w:rsidP="000A7A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i/>
                <w:sz w:val="24"/>
                <w:szCs w:val="24"/>
              </w:rPr>
              <w:t>Красота и уют нашего дома. Гармония стиля (20 часов)</w:t>
            </w:r>
          </w:p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Стиль. Простейшая выкройка. Приём раскроя парных деталей.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Формирование пер-</w:t>
            </w:r>
          </w:p>
          <w:p w:rsidR="00E57ED3" w:rsidRPr="0019162C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воначальных</w:t>
            </w:r>
            <w:proofErr w:type="spellEnd"/>
            <w:r w:rsidRPr="0019162C">
              <w:rPr>
                <w:rFonts w:ascii="Times New Roman" w:hAnsi="Times New Roman" w:cs="Times New Roman"/>
                <w:sz w:val="24"/>
                <w:szCs w:val="24"/>
              </w:rPr>
              <w:t xml:space="preserve"> понятий стиля и стилевой гармонии, представления </w:t>
            </w:r>
          </w:p>
          <w:p w:rsidR="00E57ED3" w:rsidRPr="00DB623D" w:rsidRDefault="00E57ED3" w:rsidP="0019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C">
              <w:rPr>
                <w:rFonts w:ascii="Times New Roman" w:hAnsi="Times New Roman" w:cs="Times New Roman"/>
                <w:sz w:val="24"/>
                <w:szCs w:val="24"/>
              </w:rPr>
              <w:t>о 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художественно-эстетических особенностях изделия. Формы 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прихваток. Выкройка. Приемы изготовления простейшей выкройки (прихватки для горячей посуды)</w:t>
            </w:r>
          </w:p>
        </w:tc>
        <w:tc>
          <w:tcPr>
            <w:tcW w:w="2268" w:type="dxa"/>
            <w:vMerge w:val="restart"/>
          </w:tcPr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приемы изготовления выкройки.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Уметь изготовить </w:t>
            </w:r>
          </w:p>
          <w:p w:rsidR="00E57ED3" w:rsidRPr="00DB623D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простейшую выкройку прихватки</w:t>
            </w: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Работа с тканью. Шов «строчка». ТБ.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Прихватка для горячей посуды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Детали изделия. Порядок работы по изготовлению изделия. Сметывание деталей изделия. Прошивание швом «строчка». Выворачивание изделия. Вставка прокладки. Зашивание отверстия прямыми стежками или через край. </w:t>
            </w:r>
            <w:proofErr w:type="spellStart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Простегивание</w:t>
            </w:r>
            <w:proofErr w:type="spellEnd"/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прихватки. Отделка изделия</w:t>
            </w:r>
          </w:p>
        </w:tc>
        <w:tc>
          <w:tcPr>
            <w:tcW w:w="2268" w:type="dxa"/>
          </w:tcPr>
          <w:p w:rsidR="00E57ED3" w:rsidRPr="00580944" w:rsidRDefault="00E57ED3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57ED3" w:rsidRPr="00580944" w:rsidRDefault="00E57ED3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порядок работы по изготовлению изделия;</w:t>
            </w:r>
          </w:p>
          <w:p w:rsidR="00E57ED3" w:rsidRPr="00580944" w:rsidRDefault="00E57ED3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швов;</w:t>
            </w:r>
          </w:p>
          <w:p w:rsidR="00E57ED3" w:rsidRPr="00580944" w:rsidRDefault="00E57ED3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E57ED3" w:rsidRPr="00DB623D" w:rsidRDefault="00E57ED3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Уметь выполнить изготовление изделия и его отделку</w:t>
            </w: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Выкройка чайной грелки.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>Назначение грелки на чайник. Ткани для изготовления изделия</w:t>
            </w:r>
          </w:p>
        </w:tc>
        <w:tc>
          <w:tcPr>
            <w:tcW w:w="2268" w:type="dxa"/>
            <w:vMerge w:val="restart"/>
          </w:tcPr>
          <w:p w:rsidR="00953DE4" w:rsidRPr="00580944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53DE4" w:rsidRPr="00580944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назначение изделия, правила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выкройки и раскроя деталей;</w:t>
            </w:r>
          </w:p>
          <w:p w:rsidR="00953DE4" w:rsidRPr="00580944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сметочных швов и шва «строчка», правила безопасной работы.</w:t>
            </w:r>
          </w:p>
          <w:p w:rsidR="00953DE4" w:rsidRPr="00580944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953DE4" w:rsidRPr="00580944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изделие;</w:t>
            </w:r>
          </w:p>
          <w:p w:rsidR="00953DE4" w:rsidRPr="00DB623D" w:rsidRDefault="00953DE4" w:rsidP="00580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4">
              <w:rPr>
                <w:rFonts w:ascii="Times New Roman" w:hAnsi="Times New Roman" w:cs="Times New Roman"/>
                <w:sz w:val="24"/>
                <w:szCs w:val="24"/>
              </w:rPr>
              <w:t>– оценить качество выполненной работы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Шитьё чайной грелки.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4">
              <w:rPr>
                <w:rFonts w:ascii="Times New Roman" w:hAnsi="Times New Roman" w:cs="Times New Roman"/>
                <w:sz w:val="24"/>
                <w:szCs w:val="24"/>
              </w:rPr>
              <w:t xml:space="preserve">Фасоны грелок. Изготовление выкройки грелки. Разметка деталей и их раскрой. Последовательность пошива грелки на чайник. </w:t>
            </w:r>
            <w:r w:rsidRPr="00E3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изделия</w:t>
            </w: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Шитьё чайной грелки.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Украшение чайной грелки.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ТБ. Украшение чайной грелки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предметов по принципу стилевого единства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единство. 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предметов по принципу стилевого единства. Сервизы: форма, детали, рисунок. Предметы, входящие в сервиз. Приемы лепки. Создание комплекта определенного стиля на основе единого модуля. Правила безопасной работы с пластилином (глиной). Роспись изделий</w:t>
            </w:r>
          </w:p>
        </w:tc>
        <w:tc>
          <w:tcPr>
            <w:tcW w:w="2268" w:type="dxa"/>
            <w:vMerge w:val="restart"/>
          </w:tcPr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приемы лепки изделий, их росписи;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выполнить </w:t>
            </w:r>
          </w:p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изготовление комплекта предметов в одном стиле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Сервиз (лепка, роспись) 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Чайный сервиз (лепка, роспись) 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Столовый сервиз (лепка, роспись) 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Конструирование  выкройки. ТБ.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изделия. Материалы для изготовления обложки. Изготовление выкройки обложки. Разметка обложки с припуском на швы. Изготовление </w:t>
            </w:r>
            <w:r w:rsidRPr="0089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обложки</w:t>
            </w:r>
          </w:p>
        </w:tc>
        <w:tc>
          <w:tcPr>
            <w:tcW w:w="2268" w:type="dxa"/>
          </w:tcPr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назначение изделия;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особенности конструкции обложки;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правила расчета размеров обложки;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технику выполнения швов;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правила безопасной работы.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выполнить расчет размеров обложки;</w:t>
            </w:r>
          </w:p>
          <w:p w:rsidR="00E57ED3" w:rsidRPr="008919C7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построить выкройку;</w:t>
            </w:r>
          </w:p>
          <w:p w:rsidR="00E57ED3" w:rsidRPr="00DB623D" w:rsidRDefault="00E57ED3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</w:t>
            </w:r>
          </w:p>
        </w:tc>
        <w:tc>
          <w:tcPr>
            <w:tcW w:w="1418" w:type="dxa"/>
          </w:tcPr>
          <w:p w:rsidR="00E57ED3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</w:tcPr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E57ED3" w:rsidRPr="00BC39C1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E57ED3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Обложка из ткани для книги.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 xml:space="preserve">Записная книжка. Анализ конструкции. Детали изделия. Разметка деталей. Вырезание. Сшивание листов и обложки. Корешок. Заклеивание сгиба записной книжки корешком. Обрезка. Устройство канцелярского ножа и </w:t>
            </w:r>
            <w:proofErr w:type="spellStart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фальцлинейки</w:t>
            </w:r>
            <w:proofErr w:type="spellEnd"/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. Оформление обложки записной книжки</w:t>
            </w:r>
          </w:p>
        </w:tc>
        <w:tc>
          <w:tcPr>
            <w:tcW w:w="2268" w:type="dxa"/>
            <w:vMerge w:val="restart"/>
          </w:tcPr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детали записной книжки;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порядок работы;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устройство канцелярского ножа;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при изготовлении изделия.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53DE4" w:rsidRPr="008919C7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изготовить изделие;</w:t>
            </w:r>
          </w:p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7">
              <w:rPr>
                <w:rFonts w:ascii="Times New Roman" w:hAnsi="Times New Roman" w:cs="Times New Roman"/>
                <w:sz w:val="24"/>
                <w:szCs w:val="24"/>
              </w:rPr>
              <w:t>– оформить обложку записной книжки</w:t>
            </w:r>
          </w:p>
        </w:tc>
        <w:tc>
          <w:tcPr>
            <w:tcW w:w="1418" w:type="dxa"/>
            <w:vMerge w:val="restart"/>
          </w:tcPr>
          <w:p w:rsidR="00953DE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Новые приёмы шитья.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Обложка из ткани для книги.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Конструирование записной книжки определённого назначения.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891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Простой переплёт. ТБ.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Конструкция и образ записной книжки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Конструирование более сложной выкройки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8" w:type="dxa"/>
          </w:tcPr>
          <w:p w:rsidR="005758C4" w:rsidRPr="00C925FE" w:rsidRDefault="005758C4" w:rsidP="000A7A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IV четверть (16 часов)</w:t>
            </w:r>
          </w:p>
          <w:p w:rsidR="005758C4" w:rsidRPr="00D42A88" w:rsidRDefault="005758C4" w:rsidP="000A7A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i/>
                <w:sz w:val="24"/>
                <w:szCs w:val="24"/>
              </w:rPr>
              <w:t>Весна, весна на улице! (16 часов)</w:t>
            </w:r>
          </w:p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изделий из </w:t>
            </w:r>
            <w:proofErr w:type="spellStart"/>
            <w:proofErr w:type="gramStart"/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C925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 w:rsidRPr="00C92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технологии изготовления изделий из папье-маше. Расширение  и обобщение знаний о народных традициях 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пасхальных праздников. Формирование аккуратности в работе, усидчивости, воспитание добросовестного отношения к работе. Развитие творчества и фантазии</w:t>
            </w:r>
          </w:p>
        </w:tc>
        <w:tc>
          <w:tcPr>
            <w:tcW w:w="2268" w:type="dxa"/>
            <w:vMerge w:val="restart"/>
          </w:tcPr>
          <w:p w:rsidR="005758C4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технологии изготовления изделий из папье-маше.</w:t>
            </w:r>
          </w:p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работать по инструкции, выполнить изделие, используя передачу изящества форм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в природе</w:t>
            </w:r>
          </w:p>
        </w:tc>
        <w:tc>
          <w:tcPr>
            <w:tcW w:w="1418" w:type="dxa"/>
            <w:vMerge w:val="restart"/>
          </w:tcPr>
          <w:p w:rsidR="005758C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  <w:vMerge w:val="restart"/>
          </w:tcPr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758C4" w:rsidRPr="00DB623D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Декоративное яйцо.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Декоративное яйцо. Роспись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изделий из </w:t>
            </w:r>
            <w:proofErr w:type="spellStart"/>
            <w:proofErr w:type="gramStart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Линия и пятно в декоре. Вырезание узора с повторяющимся раппортом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новым способам вырезания, развитие творческих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антазии. Обучение правильной работе с ножницами</w:t>
            </w:r>
          </w:p>
        </w:tc>
        <w:tc>
          <w:tcPr>
            <w:tcW w:w="2268" w:type="dxa"/>
            <w:vMerge w:val="restart"/>
          </w:tcPr>
          <w:p w:rsidR="005758C4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силуэт, симметричные и асимметричные силуэтные изображения.</w:t>
            </w:r>
          </w:p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вырезать симметричный силуэт.</w:t>
            </w:r>
          </w:p>
        </w:tc>
        <w:tc>
          <w:tcPr>
            <w:tcW w:w="1418" w:type="dxa"/>
            <w:vMerge w:val="restart"/>
          </w:tcPr>
          <w:p w:rsidR="005758C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758C4" w:rsidRPr="00DB623D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Декоративные решётки, силуэты. ТБ.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Формы природы в изделиях из бисера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Передача разнообразных форм природы в декоративно-прикладных изделиях. Технология изготовления изделий из бисера. Схемы изготовления изделий из бисера. Порядок работы</w:t>
            </w:r>
          </w:p>
        </w:tc>
        <w:tc>
          <w:tcPr>
            <w:tcW w:w="2268" w:type="dxa"/>
            <w:vMerge w:val="restart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Уметь изготовить изделие из бисера</w:t>
            </w:r>
          </w:p>
        </w:tc>
        <w:tc>
          <w:tcPr>
            <w:tcW w:w="1418" w:type="dxa"/>
            <w:vMerge w:val="restart"/>
          </w:tcPr>
          <w:p w:rsidR="00953DE4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C1A7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953DE4" w:rsidRPr="00BC39C1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953DE4" w:rsidRPr="00DB623D" w:rsidRDefault="00953DE4" w:rsidP="00BC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Merge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Формы природы в изделиях из бисера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E4" w:rsidRPr="00DB623D" w:rsidTr="001559B6">
        <w:tc>
          <w:tcPr>
            <w:tcW w:w="546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Merge w:val="restart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8" w:type="dxa"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Формы природы в изделиях из бисера</w:t>
            </w:r>
          </w:p>
        </w:tc>
        <w:tc>
          <w:tcPr>
            <w:tcW w:w="567" w:type="dxa"/>
            <w:vAlign w:val="center"/>
          </w:tcPr>
          <w:p w:rsidR="00953DE4" w:rsidRPr="00DB623D" w:rsidRDefault="00953DE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53DE4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изображений с оттисков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758C4" w:rsidRPr="00C14DAB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эстампом как </w:t>
            </w:r>
            <w:r w:rsidRPr="00C1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произведением искусства. Фантазия </w:t>
            </w:r>
          </w:p>
          <w:p w:rsidR="005758C4" w:rsidRPr="00C14DAB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и воображение – основа создания вырази-</w:t>
            </w:r>
          </w:p>
          <w:p w:rsidR="005758C4" w:rsidRPr="00C14DAB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композиции. </w:t>
            </w:r>
          </w:p>
          <w:p w:rsidR="005758C4" w:rsidRPr="00DB623D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эстампа. Использование засушенных растений для изготовления эстампа. Порядок работы выполнения эстампа из засушенных растений. Материалы для изготовления</w:t>
            </w:r>
          </w:p>
        </w:tc>
        <w:tc>
          <w:tcPr>
            <w:tcW w:w="2268" w:type="dxa"/>
            <w:vMerge w:val="restart"/>
          </w:tcPr>
          <w:p w:rsidR="005758C4" w:rsidRPr="00B638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5758C4" w:rsidRPr="00B638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создания </w:t>
            </w:r>
            <w:r w:rsidRPr="00B6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выразительной композиции;</w:t>
            </w:r>
          </w:p>
          <w:p w:rsidR="005758C4" w:rsidRPr="00B638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материалы для изготовления эстампа;</w:t>
            </w:r>
          </w:p>
          <w:p w:rsidR="005758C4" w:rsidRPr="00B638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– приемы работы.</w:t>
            </w:r>
          </w:p>
          <w:p w:rsidR="005758C4" w:rsidRPr="00DB62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3D">
              <w:rPr>
                <w:rFonts w:ascii="Times New Roman" w:hAnsi="Times New Roman" w:cs="Times New Roman"/>
                <w:sz w:val="24"/>
                <w:szCs w:val="24"/>
              </w:rPr>
              <w:t>Уметь выполнить эстамп из засушенных листьев</w:t>
            </w:r>
          </w:p>
        </w:tc>
        <w:tc>
          <w:tcPr>
            <w:tcW w:w="1418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готовых </w:t>
            </w:r>
            <w:r w:rsidRPr="00BC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758C4" w:rsidRPr="00DB623D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Эстамп.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изображений с оттисков. Эстамп.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C14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B63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 xml:space="preserve">Формы и образы в </w:t>
            </w:r>
            <w:proofErr w:type="spellStart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различных способов разметки, вырезания, сборки и отделки изделия. Этапы работы над проектом. Защита творческого проекта</w:t>
            </w:r>
          </w:p>
        </w:tc>
        <w:tc>
          <w:tcPr>
            <w:tcW w:w="2268" w:type="dxa"/>
            <w:vMerge w:val="restart"/>
          </w:tcPr>
          <w:p w:rsidR="005758C4" w:rsidRPr="00831525" w:rsidRDefault="005758C4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758C4" w:rsidRPr="00831525" w:rsidRDefault="005758C4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 xml:space="preserve">– приемы работы </w:t>
            </w:r>
          </w:p>
          <w:p w:rsidR="005758C4" w:rsidRPr="00831525" w:rsidRDefault="005758C4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с бумагой;</w:t>
            </w:r>
          </w:p>
          <w:p w:rsidR="005758C4" w:rsidRPr="00831525" w:rsidRDefault="005758C4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работы.</w:t>
            </w:r>
          </w:p>
          <w:p w:rsidR="005758C4" w:rsidRPr="00DB623D" w:rsidRDefault="005758C4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Уметь выполнить разработку, разметку и изготовление изделия</w:t>
            </w:r>
          </w:p>
        </w:tc>
        <w:tc>
          <w:tcPr>
            <w:tcW w:w="1418" w:type="dxa"/>
            <w:vMerge w:val="restart"/>
          </w:tcPr>
          <w:p w:rsidR="005758C4" w:rsidRPr="00DB623D" w:rsidRDefault="00DC1A7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758C4" w:rsidRPr="00DB623D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Merge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Игрушки ТБ.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C4" w:rsidRPr="00DB623D" w:rsidTr="001559B6">
        <w:tc>
          <w:tcPr>
            <w:tcW w:w="546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Merge w:val="restart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8" w:type="dxa"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Образ в комбинированной технике</w:t>
            </w:r>
          </w:p>
        </w:tc>
        <w:tc>
          <w:tcPr>
            <w:tcW w:w="567" w:type="dxa"/>
            <w:vAlign w:val="center"/>
          </w:tcPr>
          <w:p w:rsidR="005758C4" w:rsidRPr="00DB623D" w:rsidRDefault="005758C4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5758C4" w:rsidRPr="00DB623D" w:rsidRDefault="005758C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D3" w:rsidRPr="00DB623D" w:rsidTr="001559B6">
        <w:tc>
          <w:tcPr>
            <w:tcW w:w="546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Merge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A88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42A88">
              <w:rPr>
                <w:rFonts w:ascii="Times New Roman" w:hAnsi="Times New Roman" w:cs="Times New Roman"/>
                <w:sz w:val="24"/>
                <w:szCs w:val="24"/>
              </w:rPr>
              <w:t>апёрстки ТБ.</w:t>
            </w:r>
          </w:p>
        </w:tc>
        <w:tc>
          <w:tcPr>
            <w:tcW w:w="567" w:type="dxa"/>
            <w:vAlign w:val="center"/>
          </w:tcPr>
          <w:p w:rsidR="00E57ED3" w:rsidRPr="00DB623D" w:rsidRDefault="00E57ED3" w:rsidP="00EF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ED3" w:rsidRPr="00DB623D" w:rsidRDefault="00953DE4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E57ED3" w:rsidRPr="00DB623D" w:rsidRDefault="00E57ED3" w:rsidP="000B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игрушек-наперстков. Изготовление выкроек</w:t>
            </w:r>
            <w:r w:rsidR="000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7ED3" w:rsidRPr="00831525" w:rsidRDefault="00E57ED3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 xml:space="preserve">Уметь изготовить игрушки-наперстки </w:t>
            </w:r>
          </w:p>
          <w:p w:rsidR="00E57ED3" w:rsidRPr="00831525" w:rsidRDefault="00E57ED3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 xml:space="preserve">в комбинированной </w:t>
            </w:r>
          </w:p>
          <w:p w:rsidR="00E57ED3" w:rsidRPr="00DB623D" w:rsidRDefault="00E57ED3" w:rsidP="00831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525">
              <w:rPr>
                <w:rFonts w:ascii="Times New Roman" w:hAnsi="Times New Roman" w:cs="Times New Roman"/>
                <w:sz w:val="24"/>
                <w:szCs w:val="24"/>
              </w:rPr>
              <w:t>технике для кукольного театра</w:t>
            </w:r>
          </w:p>
        </w:tc>
        <w:tc>
          <w:tcPr>
            <w:tcW w:w="1418" w:type="dxa"/>
          </w:tcPr>
          <w:p w:rsidR="00E57ED3" w:rsidRPr="00DB623D" w:rsidRDefault="00E57ED3" w:rsidP="000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  <w:p w:rsidR="005758C4" w:rsidRPr="00BC39C1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57ED3" w:rsidRPr="00DB623D" w:rsidRDefault="005758C4" w:rsidP="00575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9C1">
              <w:rPr>
                <w:rFonts w:ascii="Times New Roman" w:hAnsi="Times New Roman" w:cs="Times New Roman"/>
                <w:sz w:val="24"/>
                <w:szCs w:val="24"/>
              </w:rPr>
              <w:t>за действием</w:t>
            </w:r>
          </w:p>
        </w:tc>
      </w:tr>
    </w:tbl>
    <w:p w:rsidR="009870A8" w:rsidRPr="009870A8" w:rsidRDefault="009870A8" w:rsidP="00685C55">
      <w:pPr>
        <w:pStyle w:val="a3"/>
        <w:rPr>
          <w:rFonts w:ascii="Times New Roman" w:hAnsi="Times New Roman" w:cs="Times New Roman"/>
        </w:rPr>
      </w:pPr>
    </w:p>
    <w:sectPr w:rsidR="009870A8" w:rsidRPr="009870A8" w:rsidSect="009870A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A8"/>
    <w:rsid w:val="000A7AAD"/>
    <w:rsid w:val="000B1316"/>
    <w:rsid w:val="000C6860"/>
    <w:rsid w:val="000D6A16"/>
    <w:rsid w:val="001559B6"/>
    <w:rsid w:val="0018472B"/>
    <w:rsid w:val="0019162C"/>
    <w:rsid w:val="0027257F"/>
    <w:rsid w:val="002A2D88"/>
    <w:rsid w:val="003F34FA"/>
    <w:rsid w:val="004C257D"/>
    <w:rsid w:val="005031F2"/>
    <w:rsid w:val="00546230"/>
    <w:rsid w:val="005758C4"/>
    <w:rsid w:val="00580944"/>
    <w:rsid w:val="00685C55"/>
    <w:rsid w:val="006F0B70"/>
    <w:rsid w:val="00831525"/>
    <w:rsid w:val="008919C7"/>
    <w:rsid w:val="00953DE4"/>
    <w:rsid w:val="009870A8"/>
    <w:rsid w:val="009B6C61"/>
    <w:rsid w:val="00A53E2D"/>
    <w:rsid w:val="00AC4959"/>
    <w:rsid w:val="00B6383D"/>
    <w:rsid w:val="00BC39C1"/>
    <w:rsid w:val="00C14DAB"/>
    <w:rsid w:val="00C925FE"/>
    <w:rsid w:val="00D01A93"/>
    <w:rsid w:val="00D42A88"/>
    <w:rsid w:val="00D52277"/>
    <w:rsid w:val="00DB623D"/>
    <w:rsid w:val="00DC1A74"/>
    <w:rsid w:val="00E31F94"/>
    <w:rsid w:val="00E57ED3"/>
    <w:rsid w:val="00EF55B7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8"/>
    <w:pPr>
      <w:spacing w:after="0" w:line="240" w:lineRule="auto"/>
    </w:pPr>
  </w:style>
  <w:style w:type="table" w:styleId="a4">
    <w:name w:val="Table Grid"/>
    <w:basedOn w:val="a1"/>
    <w:uiPriority w:val="59"/>
    <w:rsid w:val="0098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Belyaevizdat-1</dc:creator>
  <cp:keywords/>
  <dc:description/>
  <cp:lastModifiedBy>Беляевиздат продакшн</cp:lastModifiedBy>
  <cp:revision>13</cp:revision>
  <cp:lastPrinted>2011-12-17T11:56:00Z</cp:lastPrinted>
  <dcterms:created xsi:type="dcterms:W3CDTF">2011-12-02T11:10:00Z</dcterms:created>
  <dcterms:modified xsi:type="dcterms:W3CDTF">2011-12-17T12:02:00Z</dcterms:modified>
</cp:coreProperties>
</file>