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7D" w:rsidRPr="009870A8" w:rsidRDefault="00DB623D" w:rsidP="009870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</w:t>
      </w:r>
    </w:p>
    <w:tbl>
      <w:tblPr>
        <w:tblStyle w:val="a4"/>
        <w:tblW w:w="16155" w:type="dxa"/>
        <w:tblLayout w:type="fixed"/>
        <w:tblLook w:val="04A0"/>
      </w:tblPr>
      <w:tblGrid>
        <w:gridCol w:w="546"/>
        <w:gridCol w:w="708"/>
        <w:gridCol w:w="5658"/>
        <w:gridCol w:w="567"/>
        <w:gridCol w:w="1134"/>
        <w:gridCol w:w="2268"/>
        <w:gridCol w:w="2268"/>
        <w:gridCol w:w="1418"/>
        <w:gridCol w:w="1588"/>
      </w:tblGrid>
      <w:tr w:rsidR="009870A8" w:rsidRPr="00DB623D" w:rsidTr="001559B6">
        <w:trPr>
          <w:cantSplit/>
          <w:trHeight w:val="1134"/>
        </w:trPr>
        <w:tc>
          <w:tcPr>
            <w:tcW w:w="546" w:type="dxa"/>
            <w:vAlign w:val="center"/>
          </w:tcPr>
          <w:p w:rsidR="009870A8" w:rsidRPr="00DB623D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9870A8" w:rsidRPr="00DB623D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58" w:type="dxa"/>
            <w:vAlign w:val="center"/>
          </w:tcPr>
          <w:p w:rsidR="009870A8" w:rsidRPr="00DB623D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9870A8" w:rsidRPr="00DB623D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и тем программы</w:t>
            </w:r>
          </w:p>
        </w:tc>
        <w:tc>
          <w:tcPr>
            <w:tcW w:w="567" w:type="dxa"/>
            <w:textDirection w:val="btLr"/>
            <w:vAlign w:val="center"/>
          </w:tcPr>
          <w:p w:rsidR="009870A8" w:rsidRPr="00DB623D" w:rsidRDefault="009870A8" w:rsidP="009870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9870A8" w:rsidRPr="00DB623D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урока</w:t>
            </w:r>
          </w:p>
        </w:tc>
        <w:tc>
          <w:tcPr>
            <w:tcW w:w="2268" w:type="dxa"/>
            <w:vAlign w:val="center"/>
          </w:tcPr>
          <w:p w:rsidR="009870A8" w:rsidRPr="00DB623D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2268" w:type="dxa"/>
            <w:vAlign w:val="center"/>
          </w:tcPr>
          <w:p w:rsidR="009870A8" w:rsidRPr="00DB623D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навыки</w:t>
            </w:r>
          </w:p>
        </w:tc>
        <w:tc>
          <w:tcPr>
            <w:tcW w:w="1418" w:type="dxa"/>
            <w:vAlign w:val="center"/>
          </w:tcPr>
          <w:p w:rsidR="009870A8" w:rsidRPr="00DB623D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ИКТ, наглядные пособия</w:t>
            </w:r>
          </w:p>
        </w:tc>
        <w:tc>
          <w:tcPr>
            <w:tcW w:w="1588" w:type="dxa"/>
            <w:vAlign w:val="center"/>
          </w:tcPr>
          <w:p w:rsidR="009870A8" w:rsidRPr="00DB623D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EF55B7" w:rsidRPr="00DB623D" w:rsidTr="001559B6">
        <w:tc>
          <w:tcPr>
            <w:tcW w:w="546" w:type="dxa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:rsidR="00EF55B7" w:rsidRPr="00DB623D" w:rsidRDefault="00DB623D" w:rsidP="000A7A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полугодие,  I четверть (18 часов)</w:t>
            </w:r>
          </w:p>
          <w:p w:rsidR="00DB623D" w:rsidRPr="00DB623D" w:rsidRDefault="00DB623D" w:rsidP="000A7A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i/>
                <w:sz w:val="24"/>
                <w:szCs w:val="24"/>
              </w:rPr>
              <w:t>Формы природы и формы вещей (18 часов)</w:t>
            </w:r>
          </w:p>
          <w:p w:rsidR="00DB623D" w:rsidRPr="00DB623D" w:rsidRDefault="00DB623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Вводный урок. Тема года.</w:t>
            </w:r>
          </w:p>
        </w:tc>
        <w:tc>
          <w:tcPr>
            <w:tcW w:w="567" w:type="dxa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5B7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</w:tcPr>
          <w:p w:rsidR="0018472B" w:rsidRPr="0018472B" w:rsidRDefault="0018472B" w:rsidP="00184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2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порядком организации работы на уроках труда, с правилами по технике безопасности, с </w:t>
            </w:r>
            <w:proofErr w:type="spellStart"/>
            <w:r w:rsidRPr="0018472B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 w:rsidRPr="00184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55B7" w:rsidRPr="00DB623D" w:rsidRDefault="0018472B" w:rsidP="00184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72B">
              <w:rPr>
                <w:rFonts w:ascii="Times New Roman" w:hAnsi="Times New Roman" w:cs="Times New Roman"/>
                <w:sz w:val="24"/>
                <w:szCs w:val="24"/>
              </w:rPr>
              <w:t>бованиями</w:t>
            </w:r>
            <w:proofErr w:type="spellEnd"/>
            <w:r w:rsidRPr="0018472B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аккуратности и четкости выполнения работы</w:t>
            </w:r>
          </w:p>
        </w:tc>
        <w:tc>
          <w:tcPr>
            <w:tcW w:w="2268" w:type="dxa"/>
          </w:tcPr>
          <w:p w:rsidR="00EF55B7" w:rsidRPr="00DB623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 при работе с ножницами, клеем, шилом, иглой</w:t>
            </w:r>
          </w:p>
        </w:tc>
        <w:tc>
          <w:tcPr>
            <w:tcW w:w="1418" w:type="dxa"/>
          </w:tcPr>
          <w:p w:rsidR="00EF55B7" w:rsidRPr="00DB623D" w:rsidRDefault="0027257F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</w:tcPr>
          <w:p w:rsidR="00EF55B7" w:rsidRPr="00DB623D" w:rsidRDefault="00BC39C1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55B7" w:rsidRPr="00DB623D" w:rsidTr="001559B6">
        <w:tc>
          <w:tcPr>
            <w:tcW w:w="546" w:type="dxa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EF55B7" w:rsidRPr="00DB623D" w:rsidRDefault="00DB623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Образы природы и творения человека.</w:t>
            </w:r>
          </w:p>
        </w:tc>
        <w:tc>
          <w:tcPr>
            <w:tcW w:w="567" w:type="dxa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5B7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18472B" w:rsidRPr="0018472B" w:rsidRDefault="0018472B" w:rsidP="00184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2B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</w:t>
            </w:r>
          </w:p>
          <w:p w:rsidR="0018472B" w:rsidRPr="0018472B" w:rsidRDefault="0018472B" w:rsidP="00184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2B">
              <w:rPr>
                <w:rFonts w:ascii="Times New Roman" w:hAnsi="Times New Roman" w:cs="Times New Roman"/>
                <w:sz w:val="24"/>
                <w:szCs w:val="24"/>
              </w:rPr>
              <w:t>в творениях человека. Обучение созданию образов, навеянных природой. Оригами: условные обозначения, схемы. Техника выполнения оригами.</w:t>
            </w:r>
          </w:p>
          <w:p w:rsidR="00EF55B7" w:rsidRPr="00DB623D" w:rsidRDefault="0018472B" w:rsidP="00184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2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квадрата без помощи </w:t>
            </w:r>
            <w:proofErr w:type="gramStart"/>
            <w:r w:rsidRPr="0018472B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>
              <w:t xml:space="preserve"> </w:t>
            </w:r>
            <w:proofErr w:type="spellStart"/>
            <w:r w:rsidRPr="0018472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8472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</w:p>
        </w:tc>
        <w:tc>
          <w:tcPr>
            <w:tcW w:w="2268" w:type="dxa"/>
          </w:tcPr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proofErr w:type="gramEnd"/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обозначения на схемах оригами.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читать схемы оригами;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выбирать бумагу нужного цвета и размера;</w:t>
            </w:r>
          </w:p>
          <w:p w:rsidR="00EF55B7" w:rsidRPr="00DB623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выполнять изделия в технике оригами</w:t>
            </w:r>
          </w:p>
        </w:tc>
        <w:tc>
          <w:tcPr>
            <w:tcW w:w="1418" w:type="dxa"/>
          </w:tcPr>
          <w:p w:rsidR="00EF55B7" w:rsidRPr="00DB623D" w:rsidRDefault="0027257F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оригами</w:t>
            </w:r>
          </w:p>
        </w:tc>
        <w:tc>
          <w:tcPr>
            <w:tcW w:w="1588" w:type="dxa"/>
          </w:tcPr>
          <w:p w:rsidR="00BC39C1" w:rsidRPr="00BC39C1" w:rsidRDefault="00BC39C1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BC39C1" w:rsidRPr="00BC39C1" w:rsidRDefault="00BC39C1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F55B7" w:rsidRPr="00DB623D" w:rsidRDefault="00BC39C1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EF55B7" w:rsidRPr="00DB623D" w:rsidTr="001559B6">
        <w:tc>
          <w:tcPr>
            <w:tcW w:w="546" w:type="dxa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:rsidR="00EF55B7" w:rsidRPr="00DB623D" w:rsidRDefault="00DB623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Композиция «Сказочная птица».</w:t>
            </w:r>
          </w:p>
        </w:tc>
        <w:tc>
          <w:tcPr>
            <w:tcW w:w="567" w:type="dxa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5B7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F55B7" w:rsidRPr="00DB623D" w:rsidRDefault="0018472B" w:rsidP="00184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2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созданию образов, навеянных природой, руководствуясь </w:t>
            </w:r>
            <w:r w:rsidRPr="0018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представлениями, основанными на реальных впечатлениях, новым приемам обработки и использования материалов. Образ сказочной птицы в произведениях живописи и литературы. Выразительность композиции. Подбор материала для композиции. Составление композиции.</w:t>
            </w:r>
          </w:p>
        </w:tc>
        <w:tc>
          <w:tcPr>
            <w:tcW w:w="2268" w:type="dxa"/>
          </w:tcPr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порядок работы по созданию композиции;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</w:t>
            </w:r>
            <w:r w:rsidRPr="000A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безопасной работы.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организовать рабочее место;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подобрать материалы для композиции;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составить вырази-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тельную композицию;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– наклеить детали </w:t>
            </w:r>
          </w:p>
          <w:p w:rsidR="00EF55B7" w:rsidRPr="00DB623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на фон</w:t>
            </w:r>
          </w:p>
        </w:tc>
        <w:tc>
          <w:tcPr>
            <w:tcW w:w="1418" w:type="dxa"/>
          </w:tcPr>
          <w:p w:rsidR="00EF55B7" w:rsidRPr="00DB623D" w:rsidRDefault="0027257F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1588" w:type="dxa"/>
          </w:tcPr>
          <w:p w:rsidR="00BC39C1" w:rsidRPr="00BC39C1" w:rsidRDefault="00BC39C1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BC39C1" w:rsidRPr="00BC39C1" w:rsidRDefault="00BC39C1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F55B7" w:rsidRPr="00DB623D" w:rsidRDefault="00BC39C1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EF55B7" w:rsidRPr="00DB623D" w:rsidTr="001559B6">
        <w:tc>
          <w:tcPr>
            <w:tcW w:w="546" w:type="dxa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vMerge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EF55B7" w:rsidRPr="00DB623D" w:rsidRDefault="00DB623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Образы природы и творения человека</w:t>
            </w:r>
          </w:p>
        </w:tc>
        <w:tc>
          <w:tcPr>
            <w:tcW w:w="567" w:type="dxa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5B7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F55B7" w:rsidRPr="00DB623D" w:rsidRDefault="0018472B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2B">
              <w:rPr>
                <w:rFonts w:ascii="Times New Roman" w:hAnsi="Times New Roman" w:cs="Times New Roman"/>
                <w:sz w:val="24"/>
                <w:szCs w:val="24"/>
              </w:rPr>
              <w:t>Узоры-силуэты в бытовых вещах. Стилизация природных форм. Вырезание квадрата. Техника выполнения узора-силуэта в квадрате. Правила безопасной работы</w:t>
            </w:r>
          </w:p>
        </w:tc>
        <w:tc>
          <w:tcPr>
            <w:tcW w:w="2268" w:type="dxa"/>
          </w:tcPr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– приемы стилизации природных форм 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в бытовых вещах;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выполнить вырезание узора-силуэта 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в квадрате;</w:t>
            </w:r>
          </w:p>
          <w:p w:rsidR="00EF55B7" w:rsidRPr="00DB623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наклеить узор на лист фона</w:t>
            </w:r>
          </w:p>
        </w:tc>
        <w:tc>
          <w:tcPr>
            <w:tcW w:w="1418" w:type="dxa"/>
          </w:tcPr>
          <w:p w:rsidR="00EF55B7" w:rsidRPr="00DB623D" w:rsidRDefault="0027257F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</w:tcPr>
          <w:p w:rsidR="00BC39C1" w:rsidRPr="00BC39C1" w:rsidRDefault="00BC39C1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BC39C1" w:rsidRPr="00BC39C1" w:rsidRDefault="00BC39C1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F55B7" w:rsidRPr="00DB623D" w:rsidRDefault="00BC39C1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EF55B7" w:rsidRPr="00DB623D" w:rsidTr="001559B6">
        <w:tc>
          <w:tcPr>
            <w:tcW w:w="546" w:type="dxa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8" w:type="dxa"/>
          </w:tcPr>
          <w:p w:rsidR="00EF55B7" w:rsidRPr="00DB623D" w:rsidRDefault="00DB623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Коллаж из ткани. ТБ.</w:t>
            </w:r>
          </w:p>
        </w:tc>
        <w:tc>
          <w:tcPr>
            <w:tcW w:w="567" w:type="dxa"/>
            <w:vAlign w:val="center"/>
          </w:tcPr>
          <w:p w:rsidR="00EF55B7" w:rsidRPr="00DB623D" w:rsidRDefault="00EF55B7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5B7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31F94" w:rsidRPr="00E31F94" w:rsidRDefault="00E31F94" w:rsidP="00E31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коллажа. </w:t>
            </w:r>
          </w:p>
          <w:p w:rsidR="00E31F94" w:rsidRPr="00E31F94" w:rsidRDefault="00E31F94" w:rsidP="00E31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4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основа для коллажа – объекты </w:t>
            </w:r>
          </w:p>
          <w:p w:rsidR="00EF55B7" w:rsidRPr="00DB623D" w:rsidRDefault="00E31F94" w:rsidP="00E31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4">
              <w:rPr>
                <w:rFonts w:ascii="Times New Roman" w:hAnsi="Times New Roman" w:cs="Times New Roman"/>
                <w:sz w:val="24"/>
                <w:szCs w:val="24"/>
              </w:rPr>
              <w:t xml:space="preserve">природы и </w:t>
            </w:r>
            <w:r w:rsidRPr="00E3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мира. Сравнение</w:t>
            </w:r>
            <w:r w:rsidR="0019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62C" w:rsidRPr="0019162C">
              <w:rPr>
                <w:rFonts w:ascii="Times New Roman" w:hAnsi="Times New Roman" w:cs="Times New Roman"/>
                <w:sz w:val="24"/>
                <w:szCs w:val="24"/>
              </w:rPr>
              <w:t>техники коллажа и аппликации. Материалы для выполнения коллажа. Фактура материала. Цветовое решение коллажа. Порядок работы. Правила безопасной работы</w:t>
            </w:r>
          </w:p>
        </w:tc>
        <w:tc>
          <w:tcPr>
            <w:tcW w:w="2268" w:type="dxa"/>
          </w:tcPr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особенности техники коллажа;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порядок работы;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</w:t>
            </w:r>
            <w:r w:rsidRPr="000A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организовать свое рабочее место;</w:t>
            </w:r>
          </w:p>
          <w:p w:rsidR="000A7AAD" w:rsidRPr="000A7AA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выполнить коллаж;</w:t>
            </w:r>
          </w:p>
          <w:p w:rsidR="00EF55B7" w:rsidRPr="00DB623D" w:rsidRDefault="000A7AAD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AAD">
              <w:rPr>
                <w:rFonts w:ascii="Times New Roman" w:hAnsi="Times New Roman" w:cs="Times New Roman"/>
                <w:sz w:val="24"/>
                <w:szCs w:val="24"/>
              </w:rPr>
              <w:t>– бережно расходовать материалы</w:t>
            </w:r>
          </w:p>
        </w:tc>
        <w:tc>
          <w:tcPr>
            <w:tcW w:w="1418" w:type="dxa"/>
          </w:tcPr>
          <w:p w:rsidR="00EF55B7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1588" w:type="dxa"/>
          </w:tcPr>
          <w:p w:rsidR="00BC39C1" w:rsidRPr="00BC39C1" w:rsidRDefault="00BC39C1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BC39C1" w:rsidRPr="00BC39C1" w:rsidRDefault="00BC39C1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F55B7" w:rsidRPr="00DB623D" w:rsidRDefault="00BC39C1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vMerge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Образы животных в пластике.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</w:t>
            </w:r>
            <w:proofErr w:type="gramStart"/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дета</w:t>
            </w:r>
            <w:proofErr w:type="gramEnd"/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proofErr w:type="spellEnd"/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представлений </w:t>
            </w:r>
          </w:p>
          <w:p w:rsidR="00E57ED3" w:rsidRPr="00DB623D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о формах, образах животных, особенностях их пластики. Способы лепки. Передача характерных особенностей животного в пластике</w:t>
            </w:r>
          </w:p>
        </w:tc>
        <w:tc>
          <w:tcPr>
            <w:tcW w:w="2268" w:type="dxa"/>
            <w:vMerge w:val="restart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Уметь передать природные формы и образы при лепке животных по наблюдению</w:t>
            </w:r>
          </w:p>
        </w:tc>
        <w:tc>
          <w:tcPr>
            <w:tcW w:w="1418" w:type="dxa"/>
            <w:vMerge w:val="restart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57ED3" w:rsidRPr="00DB623D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Образы животных в пластике.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Стилизация и переосмысливание природных форм в вещах.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57ED3" w:rsidRPr="00DB623D" w:rsidRDefault="00E57ED3" w:rsidP="00685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Чудо – посуда (лепка, роспись)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ставлений</w:t>
            </w:r>
            <w:proofErr w:type="spellEnd"/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 о приемах стилизации природных форм в бытовых вещах. Совершенствование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приемов лепки </w:t>
            </w:r>
          </w:p>
          <w:p w:rsidR="00E57ED3" w:rsidRPr="00DB623D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и кистевой росписи</w:t>
            </w:r>
          </w:p>
        </w:tc>
        <w:tc>
          <w:tcPr>
            <w:tcW w:w="2268" w:type="dxa"/>
            <w:vMerge w:val="restart"/>
          </w:tcPr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приемы лепки;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E57ED3" w:rsidRPr="00DB623D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Уметь передать в лепной посуде образы животных и растений, расписать ее с помощью кисти</w:t>
            </w:r>
          </w:p>
        </w:tc>
        <w:tc>
          <w:tcPr>
            <w:tcW w:w="1418" w:type="dxa"/>
            <w:vMerge w:val="restart"/>
          </w:tcPr>
          <w:p w:rsidR="00E57ED3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  <w:vMerge w:val="restart"/>
          </w:tcPr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57ED3" w:rsidRPr="00DB623D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Стилизация и переосмысливание природных форм в вещах. Чудо – посуда (лепка, роспись)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Композиция с использованием и переработкой форм природы.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Настенное рельефное панно с засушенными растениями.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68" w:type="dxa"/>
            <w:vMerge w:val="restart"/>
          </w:tcPr>
          <w:p w:rsidR="00953DE4" w:rsidRPr="00DB623D" w:rsidRDefault="00953DE4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дизайнерского мышления, художественного вкуса, фантазии, воображения. Знакомство с приёмами работы с засушенными листьями</w:t>
            </w:r>
          </w:p>
        </w:tc>
        <w:tc>
          <w:tcPr>
            <w:tcW w:w="2268" w:type="dxa"/>
            <w:vMerge w:val="restart"/>
          </w:tcPr>
          <w:p w:rsidR="00953DE4" w:rsidRPr="00DB623D" w:rsidRDefault="00953DE4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подбирать декор к изделию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его формой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стилизаци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растительных мотивов</w:t>
            </w:r>
          </w:p>
        </w:tc>
        <w:tc>
          <w:tcPr>
            <w:tcW w:w="141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готовых </w:t>
            </w:r>
            <w:r w:rsidRPr="00BC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53DE4" w:rsidRPr="00DB623D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Композиция. Настенное рельефное панно.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53DE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  <w:vMerge w:val="restart"/>
          </w:tcPr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53DE4" w:rsidRPr="00DB623D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Образы животных в разных материалах.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953DE4" w:rsidRPr="00C14DAB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материал – </w:t>
            </w:r>
          </w:p>
          <w:p w:rsidR="00953DE4" w:rsidRPr="00C14DAB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 xml:space="preserve">соломка. Подготовка </w:t>
            </w:r>
          </w:p>
          <w:p w:rsidR="00953DE4" w:rsidRPr="00C14DAB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соломы к работе.</w:t>
            </w:r>
          </w:p>
          <w:p w:rsidR="00953DE4" w:rsidRPr="00DB623D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Сборка простых конструкций из соломки</w:t>
            </w:r>
          </w:p>
        </w:tc>
        <w:tc>
          <w:tcPr>
            <w:tcW w:w="2268" w:type="dxa"/>
            <w:vMerge w:val="restart"/>
          </w:tcPr>
          <w:p w:rsidR="00953DE4" w:rsidRPr="00C14DAB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Знать приемы подготовки соломы к работе.</w:t>
            </w:r>
          </w:p>
          <w:p w:rsidR="00953DE4" w:rsidRPr="00DB623D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Уметь собрать из соломки простые конструкции</w:t>
            </w: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Скульптура из соломки.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Скульптура животного.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Образы животных в оригами.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953DE4" w:rsidRPr="00C14DAB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</w:t>
            </w:r>
          </w:p>
          <w:p w:rsidR="00953DE4" w:rsidRPr="00C14DAB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в творениях человека. Обучение созданию образов, навеянных природой. Оригами: условные обозначения, схемы. Техника выполнения оригами.</w:t>
            </w:r>
          </w:p>
          <w:p w:rsidR="00953DE4" w:rsidRPr="00DB623D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квадрата без помощи </w:t>
            </w:r>
            <w:proofErr w:type="gramStart"/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>
              <w:t xml:space="preserve"> </w:t>
            </w:r>
            <w:proofErr w:type="spellStart"/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14DA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</w:p>
        </w:tc>
        <w:tc>
          <w:tcPr>
            <w:tcW w:w="2268" w:type="dxa"/>
            <w:vMerge w:val="restart"/>
          </w:tcPr>
          <w:p w:rsidR="00953DE4" w:rsidRPr="00C14DAB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proofErr w:type="gramEnd"/>
            <w:r w:rsidRPr="00C1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DE4" w:rsidRPr="00C14DAB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обозначения на схемах оригами.</w:t>
            </w:r>
          </w:p>
          <w:p w:rsidR="00953DE4" w:rsidRPr="00C14DAB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53DE4" w:rsidRPr="00C14DAB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– читать схемы оригами;</w:t>
            </w:r>
          </w:p>
          <w:p w:rsidR="00953DE4" w:rsidRPr="00C14DAB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– выбирать бумагу нужного цвета и размера;</w:t>
            </w:r>
          </w:p>
          <w:p w:rsidR="00953DE4" w:rsidRPr="00DB623D" w:rsidRDefault="00953DE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– выполнять изделия в технике оригами</w:t>
            </w:r>
          </w:p>
        </w:tc>
        <w:tc>
          <w:tcPr>
            <w:tcW w:w="1418" w:type="dxa"/>
            <w:vMerge w:val="restart"/>
          </w:tcPr>
          <w:p w:rsidR="00953DE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588" w:type="dxa"/>
            <w:vMerge w:val="restart"/>
          </w:tcPr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53DE4" w:rsidRPr="00DB623D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Игрушки из бумаги.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8" w:type="dxa"/>
          </w:tcPr>
          <w:p w:rsidR="00953DE4" w:rsidRPr="003F34FA" w:rsidRDefault="00953DE4" w:rsidP="000A7A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FA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полугодие,  II четверть (14 часов)</w:t>
            </w:r>
          </w:p>
          <w:p w:rsidR="00953DE4" w:rsidRPr="003F34FA" w:rsidRDefault="00953DE4" w:rsidP="000A7A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4F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и настроение вещи (14 часов)</w:t>
            </w:r>
          </w:p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4FA">
              <w:rPr>
                <w:rFonts w:ascii="Times New Roman" w:hAnsi="Times New Roman" w:cs="Times New Roman"/>
                <w:sz w:val="24"/>
                <w:szCs w:val="24"/>
              </w:rPr>
              <w:t>Передача характера и настроения в конструкции и декоре вещей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2B">
              <w:rPr>
                <w:rFonts w:ascii="Times New Roman" w:hAnsi="Times New Roman" w:cs="Times New Roman"/>
                <w:sz w:val="24"/>
                <w:szCs w:val="24"/>
              </w:rPr>
              <w:t xml:space="preserve">Мы и наши вещи. Передача характера и настроения в конструкции и декоре вещей. </w:t>
            </w:r>
            <w:r w:rsidRPr="0018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открыток. Открытка с окошком: материалы для изготовления, композиция, техника выполнения. Порядок работы. Правила безопасной работы</w:t>
            </w:r>
          </w:p>
        </w:tc>
        <w:tc>
          <w:tcPr>
            <w:tcW w:w="2268" w:type="dxa"/>
            <w:vMerge w:val="restart"/>
          </w:tcPr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приемы разметки заготовок;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составления </w:t>
            </w:r>
            <w:r w:rsidRPr="00B6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выразительных композиций;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порядок работы.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работать с ножницами, клеем;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передавать настроение изделия с помощью цветовой гаммы;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изготовить открытку с окошком;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 xml:space="preserve">– оценить качество </w:t>
            </w:r>
          </w:p>
          <w:p w:rsidR="00953DE4" w:rsidRPr="00DB62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41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4FA">
              <w:rPr>
                <w:rFonts w:ascii="Times New Roman" w:hAnsi="Times New Roman" w:cs="Times New Roman"/>
                <w:sz w:val="24"/>
                <w:szCs w:val="24"/>
              </w:rPr>
              <w:t>Открытка с окошком. ТБ.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1A7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BC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работ.</w:t>
            </w:r>
          </w:p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53DE4" w:rsidRPr="00DB623D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4FA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вещей.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4FA">
              <w:rPr>
                <w:rFonts w:ascii="Times New Roman" w:hAnsi="Times New Roman" w:cs="Times New Roman"/>
                <w:sz w:val="24"/>
                <w:szCs w:val="24"/>
              </w:rPr>
              <w:t>Фигурная открытка. ТБ.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4FA">
              <w:rPr>
                <w:rFonts w:ascii="Times New Roman" w:hAnsi="Times New Roman" w:cs="Times New Roman"/>
                <w:sz w:val="24"/>
                <w:szCs w:val="24"/>
              </w:rPr>
              <w:t>Декоративная обработка ткани.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Назначение прямых стежков и шва «</w:t>
            </w:r>
            <w:proofErr w:type="spellStart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строч</w:t>
            </w:r>
            <w:proofErr w:type="spellEnd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 xml:space="preserve">». Приемы выполнения швов. </w:t>
            </w:r>
            <w:proofErr w:type="spellStart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DE4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 xml:space="preserve"> пробных строчек. Правила безопасной работы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 xml:space="preserve">Монограмма, способы ее выполнения. 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 xml:space="preserve">Стебельчатый шов: 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применение, техника </w:t>
            </w:r>
          </w:p>
          <w:p w:rsidR="00953DE4" w:rsidRPr="00DB62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2268" w:type="dxa"/>
            <w:vMerge w:val="restart"/>
          </w:tcPr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назначение прямых стежков и шва «</w:t>
            </w:r>
            <w:proofErr w:type="spellStart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строч</w:t>
            </w:r>
            <w:proofErr w:type="spellEnd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 xml:space="preserve">– приемы их </w:t>
            </w:r>
            <w:proofErr w:type="spellStart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 xml:space="preserve">нения; 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53DE4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Уметь выполнять прямые стежки и шов «строчка»</w:t>
            </w:r>
          </w:p>
          <w:p w:rsidR="00953DE4" w:rsidRPr="00DB62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«стебельчатый», «тамбурный»</w:t>
            </w:r>
          </w:p>
        </w:tc>
        <w:tc>
          <w:tcPr>
            <w:tcW w:w="1418" w:type="dxa"/>
            <w:vMerge w:val="restart"/>
          </w:tcPr>
          <w:p w:rsidR="00953DE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  <w:vMerge w:val="restart"/>
          </w:tcPr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53DE4" w:rsidRPr="00DB623D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4FA">
              <w:rPr>
                <w:rFonts w:ascii="Times New Roman" w:hAnsi="Times New Roman" w:cs="Times New Roman"/>
                <w:sz w:val="24"/>
                <w:szCs w:val="24"/>
              </w:rPr>
              <w:t xml:space="preserve">Стебельчатый, тамбурный швы.  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4FA">
              <w:rPr>
                <w:rFonts w:ascii="Times New Roman" w:hAnsi="Times New Roman" w:cs="Times New Roman"/>
                <w:sz w:val="24"/>
                <w:szCs w:val="24"/>
              </w:rPr>
              <w:t>Салфетка для новогоднего стола.  ТБ.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4FA">
              <w:rPr>
                <w:rFonts w:ascii="Times New Roman" w:hAnsi="Times New Roman" w:cs="Times New Roman"/>
                <w:sz w:val="24"/>
                <w:szCs w:val="24"/>
              </w:rPr>
              <w:t>Декоративная обработка ткани.  Салфетка для новогоднего стола.  ТБ.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4FA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приёмы </w:t>
            </w:r>
            <w:proofErr w:type="spellStart"/>
            <w:r w:rsidRPr="003F34FA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953DE4" w:rsidRPr="00E31F94" w:rsidRDefault="00953DE4" w:rsidP="00E31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953DE4" w:rsidRPr="00E31F94" w:rsidRDefault="00953DE4" w:rsidP="00E31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4">
              <w:rPr>
                <w:rFonts w:ascii="Times New Roman" w:hAnsi="Times New Roman" w:cs="Times New Roman"/>
                <w:sz w:val="24"/>
                <w:szCs w:val="24"/>
              </w:rPr>
              <w:t xml:space="preserve">с приемами </w:t>
            </w:r>
            <w:proofErr w:type="spellStart"/>
            <w:r w:rsidRPr="00E31F94">
              <w:rPr>
                <w:rFonts w:ascii="Times New Roman" w:hAnsi="Times New Roman" w:cs="Times New Roman"/>
                <w:sz w:val="24"/>
                <w:szCs w:val="24"/>
              </w:rPr>
              <w:t>бумаго</w:t>
            </w:r>
            <w:proofErr w:type="spellEnd"/>
            <w:r w:rsidRPr="00E3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DE4" w:rsidRPr="00E31F94" w:rsidRDefault="00953DE4" w:rsidP="00E31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4">
              <w:rPr>
                <w:rFonts w:ascii="Times New Roman" w:hAnsi="Times New Roman" w:cs="Times New Roman"/>
                <w:sz w:val="24"/>
                <w:szCs w:val="24"/>
              </w:rPr>
              <w:t xml:space="preserve">пластики. Материалы для изготовления </w:t>
            </w:r>
          </w:p>
          <w:p w:rsidR="00953DE4" w:rsidRPr="00E31F94" w:rsidRDefault="00953DE4" w:rsidP="00E31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4">
              <w:rPr>
                <w:rFonts w:ascii="Times New Roman" w:hAnsi="Times New Roman" w:cs="Times New Roman"/>
                <w:sz w:val="24"/>
                <w:szCs w:val="24"/>
              </w:rPr>
              <w:t xml:space="preserve">объемных фигурок </w:t>
            </w:r>
          </w:p>
          <w:p w:rsidR="00953DE4" w:rsidRPr="00E31F94" w:rsidRDefault="00953DE4" w:rsidP="00E31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Деда Мороза и Снегурочки. Разметка пря-</w:t>
            </w:r>
          </w:p>
          <w:p w:rsidR="00953DE4" w:rsidRPr="00E31F94" w:rsidRDefault="00953DE4" w:rsidP="00E31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4">
              <w:rPr>
                <w:rFonts w:ascii="Times New Roman" w:hAnsi="Times New Roman" w:cs="Times New Roman"/>
                <w:sz w:val="24"/>
                <w:szCs w:val="24"/>
              </w:rPr>
              <w:t>моугольника</w:t>
            </w:r>
            <w:proofErr w:type="spellEnd"/>
            <w:r w:rsidRPr="00E31F9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линейки. </w:t>
            </w:r>
          </w:p>
          <w:p w:rsidR="00953DE4" w:rsidRPr="00E31F94" w:rsidRDefault="00953DE4" w:rsidP="00E31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4">
              <w:rPr>
                <w:rFonts w:ascii="Times New Roman" w:hAnsi="Times New Roman" w:cs="Times New Roman"/>
                <w:sz w:val="24"/>
                <w:szCs w:val="24"/>
              </w:rPr>
              <w:t>Соразмерность деталей изделия. Порядок вы-</w:t>
            </w:r>
          </w:p>
          <w:p w:rsidR="00953DE4" w:rsidRPr="00DB623D" w:rsidRDefault="00953DE4" w:rsidP="00E31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4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E31F94">
              <w:rPr>
                <w:rFonts w:ascii="Times New Roman" w:hAnsi="Times New Roman" w:cs="Times New Roman"/>
                <w:sz w:val="24"/>
                <w:szCs w:val="24"/>
              </w:rPr>
              <w:t xml:space="preserve"> работы. Правила безопасности</w:t>
            </w:r>
          </w:p>
        </w:tc>
        <w:tc>
          <w:tcPr>
            <w:tcW w:w="2268" w:type="dxa"/>
            <w:vMerge w:val="restart"/>
          </w:tcPr>
          <w:p w:rsidR="00953DE4" w:rsidRPr="0019162C" w:rsidRDefault="00953DE4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953DE4" w:rsidRPr="0019162C" w:rsidRDefault="00953DE4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– приемы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бумагоплас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DE4" w:rsidRPr="0019162C" w:rsidRDefault="00953DE4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тики;</w:t>
            </w:r>
          </w:p>
          <w:p w:rsidR="00953DE4" w:rsidRPr="0019162C" w:rsidRDefault="00953DE4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53DE4" w:rsidRPr="00DB623D" w:rsidRDefault="00953DE4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изготовить объемные фигурки Деда Мороза и Снегурочки, используя приемы </w:t>
            </w: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1418" w:type="dxa"/>
            <w:vMerge w:val="restart"/>
          </w:tcPr>
          <w:p w:rsidR="00953DE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</w:t>
            </w:r>
          </w:p>
        </w:tc>
        <w:tc>
          <w:tcPr>
            <w:tcW w:w="1588" w:type="dxa"/>
            <w:vMerge w:val="restart"/>
          </w:tcPr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53DE4" w:rsidRPr="00DB623D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4FA">
              <w:rPr>
                <w:rFonts w:ascii="Times New Roman" w:hAnsi="Times New Roman" w:cs="Times New Roman"/>
                <w:sz w:val="24"/>
                <w:szCs w:val="24"/>
              </w:rPr>
              <w:t>Дед Мороз. ТБ.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E31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88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приёмы </w:t>
            </w:r>
            <w:proofErr w:type="spellStart"/>
            <w:r w:rsidRPr="002A2D88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2A2D8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 Развертка. Построение прямоугольника с помощью угольника. Упаковка для подарков «Домик»: материал для изготовления, порядок работы, развертка заготовки. Построение развертки. Сборка изделия. Отделка изделия</w:t>
            </w:r>
          </w:p>
        </w:tc>
        <w:tc>
          <w:tcPr>
            <w:tcW w:w="2268" w:type="dxa"/>
            <w:vMerge w:val="restart"/>
          </w:tcPr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порядок построения развертки;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материалы для изготовления изделия;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53DE4" w:rsidRPr="00B638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построить развертку изделия;</w:t>
            </w:r>
          </w:p>
          <w:p w:rsidR="00953DE4" w:rsidRPr="00DB623D" w:rsidRDefault="00953DE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вырезать заготовку, выполнить сборку и отделку изделия</w:t>
            </w:r>
          </w:p>
        </w:tc>
        <w:tc>
          <w:tcPr>
            <w:tcW w:w="1418" w:type="dxa"/>
            <w:vMerge w:val="restart"/>
          </w:tcPr>
          <w:p w:rsidR="00953DE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  <w:vMerge w:val="restart"/>
          </w:tcPr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53DE4" w:rsidRPr="00DB623D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88">
              <w:rPr>
                <w:rFonts w:ascii="Times New Roman" w:hAnsi="Times New Roman" w:cs="Times New Roman"/>
                <w:sz w:val="24"/>
                <w:szCs w:val="24"/>
              </w:rPr>
              <w:t>Фонарики из бумаги. ТБ.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Merge w:val="restart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88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приёмы </w:t>
            </w:r>
            <w:proofErr w:type="spellStart"/>
            <w:r w:rsidRPr="002A2D88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2A2D8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ED3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Звезда как одно из украшений елки.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изделия. Материалы для изготовления звезды. Инструменты для разметки заготовки </w:t>
            </w: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изготовления звезды.</w:t>
            </w:r>
          </w:p>
          <w:p w:rsidR="00E57ED3" w:rsidRPr="00DB623D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Окружность. Диаметр. Деление окружности на пять равных частей. Этапы построения звезды. Отделка изделия</w:t>
            </w:r>
          </w:p>
        </w:tc>
        <w:tc>
          <w:tcPr>
            <w:tcW w:w="2268" w:type="dxa"/>
          </w:tcPr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– понятие «диаметр»;</w:t>
            </w:r>
            <w:r>
              <w:t xml:space="preserve"> </w:t>
            </w: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– способ деления </w:t>
            </w:r>
          </w:p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окружности на 5 равных частей;</w:t>
            </w:r>
          </w:p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– выполнить построение звезды;</w:t>
            </w:r>
          </w:p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– вырезать заготовки;</w:t>
            </w:r>
          </w:p>
          <w:p w:rsidR="00E57ED3" w:rsidRPr="00DB623D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– выполнить отделку изделия</w:t>
            </w:r>
          </w:p>
        </w:tc>
        <w:tc>
          <w:tcPr>
            <w:tcW w:w="1418" w:type="dxa"/>
          </w:tcPr>
          <w:p w:rsidR="00E57ED3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Циркуль</w:t>
            </w:r>
          </w:p>
        </w:tc>
        <w:tc>
          <w:tcPr>
            <w:tcW w:w="1588" w:type="dxa"/>
          </w:tcPr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57ED3" w:rsidRPr="00DB623D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8" w:type="dxa"/>
            <w:vMerge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88">
              <w:rPr>
                <w:rFonts w:ascii="Times New Roman" w:hAnsi="Times New Roman" w:cs="Times New Roman"/>
                <w:sz w:val="24"/>
                <w:szCs w:val="24"/>
              </w:rPr>
              <w:t>Упаковка для подарка. ТБ.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ED3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 Развертка. Построение прямоугольника с помощью угольника. Упаковка для подарков «Домик»: материал для изготовления, порядок работы, развертка заготовки. Построение развертки. Сборка изделия. Отделка изделия</w:t>
            </w:r>
          </w:p>
        </w:tc>
        <w:tc>
          <w:tcPr>
            <w:tcW w:w="2268" w:type="dxa"/>
          </w:tcPr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– порядок построения развертки;</w:t>
            </w:r>
          </w:p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– материалы для изготовления изделия;</w:t>
            </w:r>
          </w:p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– построить развертку изделия;</w:t>
            </w:r>
          </w:p>
          <w:p w:rsidR="00E57ED3" w:rsidRPr="00DB623D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– вырезать заготовку, выполнить сборку и отделку изделия</w:t>
            </w:r>
          </w:p>
        </w:tc>
        <w:tc>
          <w:tcPr>
            <w:tcW w:w="1418" w:type="dxa"/>
          </w:tcPr>
          <w:p w:rsidR="00E57ED3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</w:tcPr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57ED3" w:rsidRPr="00DB623D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Merge w:val="restart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8" w:type="dxa"/>
          </w:tcPr>
          <w:p w:rsidR="00E57ED3" w:rsidRPr="00C925FE" w:rsidRDefault="00E57ED3" w:rsidP="000A7A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полугодие,  III четверть (20 часов)</w:t>
            </w:r>
          </w:p>
          <w:p w:rsidR="00E57ED3" w:rsidRPr="00C925FE" w:rsidRDefault="00E57ED3" w:rsidP="000A7A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i/>
                <w:sz w:val="24"/>
                <w:szCs w:val="24"/>
              </w:rPr>
              <w:t>Красота и уют нашего дома. Гармония стиля (20 часов)</w:t>
            </w:r>
          </w:p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Стиль. Простейшая выкройка. Приём раскроя парных деталей.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ED3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Формирование пер-</w:t>
            </w:r>
          </w:p>
          <w:p w:rsidR="00E57ED3" w:rsidRPr="0019162C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воначальных</w:t>
            </w:r>
            <w:proofErr w:type="spellEnd"/>
            <w:r w:rsidRPr="0019162C">
              <w:rPr>
                <w:rFonts w:ascii="Times New Roman" w:hAnsi="Times New Roman" w:cs="Times New Roman"/>
                <w:sz w:val="24"/>
                <w:szCs w:val="24"/>
              </w:rPr>
              <w:t xml:space="preserve"> понятий стиля и стилевой гармонии, представления </w:t>
            </w:r>
          </w:p>
          <w:p w:rsidR="00E57ED3" w:rsidRPr="00DB623D" w:rsidRDefault="00E57ED3" w:rsidP="00191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hAnsi="Times New Roman" w:cs="Times New Roman"/>
                <w:sz w:val="24"/>
                <w:szCs w:val="24"/>
              </w:rPr>
              <w:t>о функциональных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и художественно-эстетических особенностях изделия. Формы </w:t>
            </w:r>
            <w:r w:rsidRPr="0089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прихваток. Выкройка. Приемы изготовления простейшей выкройки (прихватки для горячей посуды)</w:t>
            </w:r>
          </w:p>
        </w:tc>
        <w:tc>
          <w:tcPr>
            <w:tcW w:w="2268" w:type="dxa"/>
            <w:vMerge w:val="restart"/>
          </w:tcPr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приемы изготовления выкройки.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Уметь изготовить </w:t>
            </w:r>
          </w:p>
          <w:p w:rsidR="00E57ED3" w:rsidRPr="00DB623D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простейшую выкройку прихватки</w:t>
            </w:r>
          </w:p>
        </w:tc>
        <w:tc>
          <w:tcPr>
            <w:tcW w:w="1418" w:type="dxa"/>
          </w:tcPr>
          <w:p w:rsidR="00E57ED3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</w:tcPr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57ED3" w:rsidRPr="00DB623D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Merge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Работа с тканью. Шов «строчка». ТБ.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ED3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ED3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</w:tcPr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57ED3" w:rsidRPr="00DB623D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8" w:type="dxa"/>
            <w:vMerge w:val="restart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ТБ. Прихватка для горячей посуды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ED3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4">
              <w:rPr>
                <w:rFonts w:ascii="Times New Roman" w:hAnsi="Times New Roman" w:cs="Times New Roman"/>
                <w:sz w:val="24"/>
                <w:szCs w:val="24"/>
              </w:rPr>
              <w:t xml:space="preserve">Детали изделия. Порядок работы по изготовлению изделия. Сметывание деталей изделия. Прошивание швом «строчка». Выворачивание изделия. Вставка прокладки. Зашивание отверстия прямыми стежками или через край. </w:t>
            </w:r>
            <w:proofErr w:type="spellStart"/>
            <w:r w:rsidRPr="00E31F94">
              <w:rPr>
                <w:rFonts w:ascii="Times New Roman" w:hAnsi="Times New Roman" w:cs="Times New Roman"/>
                <w:sz w:val="24"/>
                <w:szCs w:val="24"/>
              </w:rPr>
              <w:t>Простегивание</w:t>
            </w:r>
            <w:proofErr w:type="spellEnd"/>
            <w:r w:rsidRPr="00E31F94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прихватки. Отделка изделия</w:t>
            </w:r>
          </w:p>
        </w:tc>
        <w:tc>
          <w:tcPr>
            <w:tcW w:w="2268" w:type="dxa"/>
          </w:tcPr>
          <w:p w:rsidR="00E57ED3" w:rsidRPr="00580944" w:rsidRDefault="00E57ED3" w:rsidP="0058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9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57ED3" w:rsidRPr="00580944" w:rsidRDefault="00E57ED3" w:rsidP="0058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944">
              <w:rPr>
                <w:rFonts w:ascii="Times New Roman" w:hAnsi="Times New Roman" w:cs="Times New Roman"/>
                <w:sz w:val="24"/>
                <w:szCs w:val="24"/>
              </w:rPr>
              <w:t>– порядок работы по изготовлению изделия;</w:t>
            </w:r>
          </w:p>
          <w:p w:rsidR="00E57ED3" w:rsidRPr="00580944" w:rsidRDefault="00E57ED3" w:rsidP="0058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944">
              <w:rPr>
                <w:rFonts w:ascii="Times New Roman" w:hAnsi="Times New Roman" w:cs="Times New Roman"/>
                <w:sz w:val="24"/>
                <w:szCs w:val="24"/>
              </w:rPr>
              <w:t>– технику выполнения швов;</w:t>
            </w:r>
          </w:p>
          <w:p w:rsidR="00E57ED3" w:rsidRPr="00580944" w:rsidRDefault="00E57ED3" w:rsidP="0058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944"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E57ED3" w:rsidRPr="00DB623D" w:rsidRDefault="00E57ED3" w:rsidP="0058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944">
              <w:rPr>
                <w:rFonts w:ascii="Times New Roman" w:hAnsi="Times New Roman" w:cs="Times New Roman"/>
                <w:sz w:val="24"/>
                <w:szCs w:val="24"/>
              </w:rPr>
              <w:t>Уметь выполнить изготовление изделия и его отделку</w:t>
            </w:r>
          </w:p>
        </w:tc>
        <w:tc>
          <w:tcPr>
            <w:tcW w:w="1418" w:type="dxa"/>
          </w:tcPr>
          <w:p w:rsidR="00E57ED3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</w:tcPr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57ED3" w:rsidRPr="00DB623D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ТБ. Выкройка чайной грелки.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4">
              <w:rPr>
                <w:rFonts w:ascii="Times New Roman" w:hAnsi="Times New Roman" w:cs="Times New Roman"/>
                <w:sz w:val="24"/>
                <w:szCs w:val="24"/>
              </w:rPr>
              <w:t>Назначение грелки на чайник. Ткани для изготовления изделия</w:t>
            </w:r>
          </w:p>
        </w:tc>
        <w:tc>
          <w:tcPr>
            <w:tcW w:w="2268" w:type="dxa"/>
            <w:vMerge w:val="restart"/>
          </w:tcPr>
          <w:p w:rsidR="00953DE4" w:rsidRPr="00580944" w:rsidRDefault="00953DE4" w:rsidP="0058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9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53DE4" w:rsidRPr="00580944" w:rsidRDefault="00953DE4" w:rsidP="0058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944">
              <w:rPr>
                <w:rFonts w:ascii="Times New Roman" w:hAnsi="Times New Roman" w:cs="Times New Roman"/>
                <w:sz w:val="24"/>
                <w:szCs w:val="24"/>
              </w:rPr>
              <w:t>– назначение изделия, правила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44">
              <w:rPr>
                <w:rFonts w:ascii="Times New Roman" w:hAnsi="Times New Roman" w:cs="Times New Roman"/>
                <w:sz w:val="24"/>
                <w:szCs w:val="24"/>
              </w:rPr>
              <w:t>выкройки и раскроя деталей;</w:t>
            </w:r>
          </w:p>
          <w:p w:rsidR="00953DE4" w:rsidRPr="00580944" w:rsidRDefault="00953DE4" w:rsidP="0058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944">
              <w:rPr>
                <w:rFonts w:ascii="Times New Roman" w:hAnsi="Times New Roman" w:cs="Times New Roman"/>
                <w:sz w:val="24"/>
                <w:szCs w:val="24"/>
              </w:rPr>
              <w:t>– технику выполнения сметочных швов и шва «строчка», правила безопасной работы.</w:t>
            </w:r>
          </w:p>
          <w:p w:rsidR="00953DE4" w:rsidRPr="00580944" w:rsidRDefault="00953DE4" w:rsidP="0058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953DE4" w:rsidRPr="00580944" w:rsidRDefault="00953DE4" w:rsidP="0058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944">
              <w:rPr>
                <w:rFonts w:ascii="Times New Roman" w:hAnsi="Times New Roman" w:cs="Times New Roman"/>
                <w:sz w:val="24"/>
                <w:szCs w:val="24"/>
              </w:rPr>
              <w:t>– изготовить изделие;</w:t>
            </w:r>
          </w:p>
          <w:p w:rsidR="00953DE4" w:rsidRPr="00DB623D" w:rsidRDefault="00953DE4" w:rsidP="0058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944">
              <w:rPr>
                <w:rFonts w:ascii="Times New Roman" w:hAnsi="Times New Roman" w:cs="Times New Roman"/>
                <w:sz w:val="24"/>
                <w:szCs w:val="24"/>
              </w:rPr>
              <w:t>– оценить качество выполненной работы</w:t>
            </w:r>
          </w:p>
        </w:tc>
        <w:tc>
          <w:tcPr>
            <w:tcW w:w="1418" w:type="dxa"/>
            <w:vMerge w:val="restart"/>
          </w:tcPr>
          <w:p w:rsidR="00953DE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</w:t>
            </w:r>
          </w:p>
        </w:tc>
        <w:tc>
          <w:tcPr>
            <w:tcW w:w="1588" w:type="dxa"/>
            <w:vMerge w:val="restart"/>
          </w:tcPr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53DE4" w:rsidRPr="00DB623D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ТБ. Шитьё чайной грелки.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4">
              <w:rPr>
                <w:rFonts w:ascii="Times New Roman" w:hAnsi="Times New Roman" w:cs="Times New Roman"/>
                <w:sz w:val="24"/>
                <w:szCs w:val="24"/>
              </w:rPr>
              <w:t xml:space="preserve">Фасоны грелок. Изготовление выкройки грелки. Разметка деталей и их раскрой. Последовательность пошива грелки на чайник. </w:t>
            </w:r>
            <w:r w:rsidRPr="00E3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изделия</w:t>
            </w: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ТБ. Шитьё чайной грелки.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ТБ. Украшение чайной грелки.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ТБ. Украшение чайной грелки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Проектирование предметов по принципу стилевого единства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Стилевое единство. </w:t>
            </w:r>
          </w:p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953DE4" w:rsidRPr="00DB623D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предметов по принципу стилевого единства. Сервизы: форма, детали, рисунок. Предметы, входящие в сервиз. Приемы лепки. Создание комплекта определенного стиля на основе единого модуля. Правила безопасной работы с пластилином (глиной). Роспись изделий</w:t>
            </w:r>
          </w:p>
        </w:tc>
        <w:tc>
          <w:tcPr>
            <w:tcW w:w="2268" w:type="dxa"/>
            <w:vMerge w:val="restart"/>
          </w:tcPr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приемы лепки изделий, их росписи;</w:t>
            </w:r>
          </w:p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выполнить </w:t>
            </w:r>
          </w:p>
          <w:p w:rsidR="00953DE4" w:rsidRPr="00DB623D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изготовление комплекта предметов в одном стиле</w:t>
            </w:r>
          </w:p>
        </w:tc>
        <w:tc>
          <w:tcPr>
            <w:tcW w:w="1418" w:type="dxa"/>
            <w:vMerge w:val="restart"/>
          </w:tcPr>
          <w:p w:rsidR="00953DE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  <w:vMerge w:val="restart"/>
          </w:tcPr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53DE4" w:rsidRPr="00DB623D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Сервиз (лепка, роспись)  ТБ.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Чайный сервиз (лепка, роспись)  ТБ.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Столовый сервиз (лепка, роспись)  ТБ.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Merge w:val="restart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Конструирование  выкройки. ТБ.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ED3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изделия. Материалы для изготовления обложки. Изготовление выкройки обложки. Разметка обложки с припуском на швы. Изготовление </w:t>
            </w:r>
            <w:r w:rsidRPr="0089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обложки</w:t>
            </w:r>
          </w:p>
        </w:tc>
        <w:tc>
          <w:tcPr>
            <w:tcW w:w="2268" w:type="dxa"/>
          </w:tcPr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назначение изделия;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особенности конструкции обложки;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правила расчета размеров обложки;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технику выполнения швов;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правила безопасной работы.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выполнить расчет размеров обложки;</w:t>
            </w:r>
          </w:p>
          <w:p w:rsidR="00E57ED3" w:rsidRPr="008919C7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построить выкройку;</w:t>
            </w:r>
          </w:p>
          <w:p w:rsidR="00E57ED3" w:rsidRPr="00DB623D" w:rsidRDefault="00E57ED3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изготовить изделие</w:t>
            </w:r>
          </w:p>
        </w:tc>
        <w:tc>
          <w:tcPr>
            <w:tcW w:w="1418" w:type="dxa"/>
          </w:tcPr>
          <w:p w:rsidR="00E57ED3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</w:t>
            </w:r>
          </w:p>
        </w:tc>
        <w:tc>
          <w:tcPr>
            <w:tcW w:w="1588" w:type="dxa"/>
          </w:tcPr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E57ED3" w:rsidRPr="00BC39C1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57ED3" w:rsidRPr="00DB623D" w:rsidRDefault="00E57ED3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Обложка из ткани для книги.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 xml:space="preserve">Записная книжка. Анализ конструкции. Детали изделия. Разметка деталей. Вырезание. Сшивание листов и обложки. Корешок. Заклеивание сгиба записной книжки корешком. Обрезка. Устройство канцелярского ножа и </w:t>
            </w:r>
            <w:proofErr w:type="spellStart"/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фальцлинейки</w:t>
            </w:r>
            <w:proofErr w:type="spellEnd"/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. Оформление обложки записной книжки</w:t>
            </w:r>
          </w:p>
        </w:tc>
        <w:tc>
          <w:tcPr>
            <w:tcW w:w="2268" w:type="dxa"/>
            <w:vMerge w:val="restart"/>
          </w:tcPr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детали записной книжки;</w:t>
            </w:r>
          </w:p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порядок работы;</w:t>
            </w:r>
          </w:p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устройство канцелярского ножа;</w:t>
            </w:r>
          </w:p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 при изготовлении изделия.</w:t>
            </w:r>
          </w:p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53DE4" w:rsidRPr="008919C7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изготовить изделие;</w:t>
            </w:r>
          </w:p>
          <w:p w:rsidR="00953DE4" w:rsidRPr="00DB623D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C7">
              <w:rPr>
                <w:rFonts w:ascii="Times New Roman" w:hAnsi="Times New Roman" w:cs="Times New Roman"/>
                <w:sz w:val="24"/>
                <w:szCs w:val="24"/>
              </w:rPr>
              <w:t>– оформить обложку записной книжки</w:t>
            </w:r>
          </w:p>
        </w:tc>
        <w:tc>
          <w:tcPr>
            <w:tcW w:w="1418" w:type="dxa"/>
            <w:vMerge w:val="restart"/>
          </w:tcPr>
          <w:p w:rsidR="00953DE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  <w:vMerge w:val="restart"/>
          </w:tcPr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53DE4" w:rsidRPr="00DB623D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Новые приёмы шитья. ТБ.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Обложка из ткани для книги.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Конструирование записной книжки определённого назначения.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891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Простой переплёт. ТБ.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Конструкция и образ записной книжки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Конструирование более сложной выкройки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C4" w:rsidRPr="00DB623D" w:rsidTr="001559B6">
        <w:tc>
          <w:tcPr>
            <w:tcW w:w="546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Merge w:val="restart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8" w:type="dxa"/>
          </w:tcPr>
          <w:p w:rsidR="005758C4" w:rsidRPr="00C925FE" w:rsidRDefault="005758C4" w:rsidP="000A7A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полугодие,  IV четверть (16 часов)</w:t>
            </w:r>
          </w:p>
          <w:p w:rsidR="005758C4" w:rsidRPr="00D42A88" w:rsidRDefault="005758C4" w:rsidP="000A7A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i/>
                <w:sz w:val="24"/>
                <w:szCs w:val="24"/>
              </w:rPr>
              <w:t>Весна, весна на улице! (16 часов)</w:t>
            </w:r>
          </w:p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изделий из </w:t>
            </w:r>
            <w:proofErr w:type="spellStart"/>
            <w:proofErr w:type="gramStart"/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Pr="00C925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proofErr w:type="gramEnd"/>
            <w:r w:rsidRPr="00C92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технологии изготовления изделий из папье-маше. Расширение  и обобщение знаний о народных традициях на примере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пасхальных праздников. Формирование аккуратности в работе, усидчивости, воспитание добросовестного отношения к работе. Развитие творчества и фантазии</w:t>
            </w:r>
          </w:p>
        </w:tc>
        <w:tc>
          <w:tcPr>
            <w:tcW w:w="2268" w:type="dxa"/>
            <w:vMerge w:val="restart"/>
          </w:tcPr>
          <w:p w:rsidR="005758C4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технологии изготовления изделий из папье-маше.</w:t>
            </w:r>
          </w:p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работать по инструкции, выполнить изделие, используя передачу изящества форм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 в природе</w:t>
            </w:r>
          </w:p>
        </w:tc>
        <w:tc>
          <w:tcPr>
            <w:tcW w:w="1418" w:type="dxa"/>
            <w:vMerge w:val="restart"/>
          </w:tcPr>
          <w:p w:rsidR="005758C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</w:t>
            </w:r>
          </w:p>
        </w:tc>
        <w:tc>
          <w:tcPr>
            <w:tcW w:w="1588" w:type="dxa"/>
            <w:vMerge w:val="restart"/>
          </w:tcPr>
          <w:p w:rsidR="005758C4" w:rsidRPr="00BC39C1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5758C4" w:rsidRPr="00BC39C1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5758C4" w:rsidRPr="00DB623D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5758C4" w:rsidRPr="00DB623D" w:rsidTr="001559B6">
        <w:tc>
          <w:tcPr>
            <w:tcW w:w="546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Merge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Декоративное яйцо.</w:t>
            </w:r>
          </w:p>
        </w:tc>
        <w:tc>
          <w:tcPr>
            <w:tcW w:w="567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C4" w:rsidRPr="00DB623D" w:rsidTr="001559B6">
        <w:tc>
          <w:tcPr>
            <w:tcW w:w="546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Merge w:val="restart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8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Декоративное яйцо. Роспись</w:t>
            </w:r>
          </w:p>
        </w:tc>
        <w:tc>
          <w:tcPr>
            <w:tcW w:w="567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C4" w:rsidRPr="00DB623D" w:rsidTr="001559B6">
        <w:tc>
          <w:tcPr>
            <w:tcW w:w="546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Merge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изделий из </w:t>
            </w:r>
            <w:proofErr w:type="spellStart"/>
            <w:proofErr w:type="gramStart"/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proofErr w:type="gramEnd"/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C4" w:rsidRPr="00DB623D" w:rsidTr="001559B6">
        <w:tc>
          <w:tcPr>
            <w:tcW w:w="546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8" w:type="dxa"/>
            <w:vMerge w:val="restart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8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Линия и пятно в декоре. Вырезание узора с повторяющимся раппортом</w:t>
            </w:r>
          </w:p>
        </w:tc>
        <w:tc>
          <w:tcPr>
            <w:tcW w:w="567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новым способам вырезания, развитие творческих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антазии. Обучение правильной работе с ножницами</w:t>
            </w:r>
          </w:p>
        </w:tc>
        <w:tc>
          <w:tcPr>
            <w:tcW w:w="2268" w:type="dxa"/>
            <w:vMerge w:val="restart"/>
          </w:tcPr>
          <w:p w:rsidR="005758C4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силуэт, симметричные и асимметричные силуэтные изображения.</w:t>
            </w:r>
          </w:p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вырезать симметричный силуэт.</w:t>
            </w:r>
          </w:p>
        </w:tc>
        <w:tc>
          <w:tcPr>
            <w:tcW w:w="1418" w:type="dxa"/>
            <w:vMerge w:val="restart"/>
          </w:tcPr>
          <w:p w:rsidR="005758C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  <w:vMerge w:val="restart"/>
          </w:tcPr>
          <w:p w:rsidR="005758C4" w:rsidRPr="00BC39C1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5758C4" w:rsidRPr="00BC39C1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5758C4" w:rsidRPr="00DB623D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5758C4" w:rsidRPr="00DB623D" w:rsidTr="001559B6">
        <w:tc>
          <w:tcPr>
            <w:tcW w:w="546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Merge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Декоративные решётки, силуэты. ТБ.</w:t>
            </w:r>
          </w:p>
        </w:tc>
        <w:tc>
          <w:tcPr>
            <w:tcW w:w="567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Формы природы в изделиях из бисера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25">
              <w:rPr>
                <w:rFonts w:ascii="Times New Roman" w:hAnsi="Times New Roman" w:cs="Times New Roman"/>
                <w:sz w:val="24"/>
                <w:szCs w:val="24"/>
              </w:rPr>
              <w:t>Передача разнообразных форм природы в декоративно-прикладных изделиях. Технология изготовления изделий из бисера. Схемы изготовления изделий из бисера. Порядок работы</w:t>
            </w:r>
          </w:p>
        </w:tc>
        <w:tc>
          <w:tcPr>
            <w:tcW w:w="2268" w:type="dxa"/>
            <w:vMerge w:val="restart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25">
              <w:rPr>
                <w:rFonts w:ascii="Times New Roman" w:hAnsi="Times New Roman" w:cs="Times New Roman"/>
                <w:sz w:val="24"/>
                <w:szCs w:val="24"/>
              </w:rPr>
              <w:t>Уметь изготовить изделие из бисера</w:t>
            </w:r>
          </w:p>
        </w:tc>
        <w:tc>
          <w:tcPr>
            <w:tcW w:w="1418" w:type="dxa"/>
            <w:vMerge w:val="restart"/>
          </w:tcPr>
          <w:p w:rsidR="00953DE4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C1A7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88" w:type="dxa"/>
            <w:vMerge w:val="restart"/>
          </w:tcPr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953DE4" w:rsidRPr="00BC39C1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53DE4" w:rsidRPr="00DB623D" w:rsidRDefault="00953DE4" w:rsidP="00BC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Merge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Формы природы в изделиях из бисера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E4" w:rsidRPr="00DB623D" w:rsidTr="001559B6">
        <w:tc>
          <w:tcPr>
            <w:tcW w:w="546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Merge w:val="restart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8" w:type="dxa"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Формы природы в изделиях из бисера</w:t>
            </w:r>
          </w:p>
        </w:tc>
        <w:tc>
          <w:tcPr>
            <w:tcW w:w="567" w:type="dxa"/>
            <w:vAlign w:val="center"/>
          </w:tcPr>
          <w:p w:rsidR="00953DE4" w:rsidRPr="00DB623D" w:rsidRDefault="00953DE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53DE4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C4" w:rsidRPr="00DB623D" w:rsidTr="001559B6">
        <w:tc>
          <w:tcPr>
            <w:tcW w:w="546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Merge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изображений с оттисков</w:t>
            </w:r>
          </w:p>
        </w:tc>
        <w:tc>
          <w:tcPr>
            <w:tcW w:w="567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758C4" w:rsidRPr="00C14DAB" w:rsidRDefault="005758C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эстампом как </w:t>
            </w:r>
            <w:r w:rsidRPr="00C1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произведением искусства. Фантазия </w:t>
            </w:r>
          </w:p>
          <w:p w:rsidR="005758C4" w:rsidRPr="00C14DAB" w:rsidRDefault="005758C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и воображение – основа создания вырази-</w:t>
            </w:r>
          </w:p>
          <w:p w:rsidR="005758C4" w:rsidRPr="00C14DAB" w:rsidRDefault="005758C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 xml:space="preserve">тельной композиции. </w:t>
            </w:r>
          </w:p>
          <w:p w:rsidR="005758C4" w:rsidRPr="00DB623D" w:rsidRDefault="005758C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эстампа. Использование засушенных растений для изготовления эстампа. Порядок работы выполнения эстампа из засушенных растений. Материалы для изготовления</w:t>
            </w:r>
          </w:p>
        </w:tc>
        <w:tc>
          <w:tcPr>
            <w:tcW w:w="2268" w:type="dxa"/>
            <w:vMerge w:val="restart"/>
          </w:tcPr>
          <w:p w:rsidR="005758C4" w:rsidRPr="00B6383D" w:rsidRDefault="005758C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5758C4" w:rsidRPr="00B6383D" w:rsidRDefault="005758C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создания </w:t>
            </w:r>
            <w:r w:rsidRPr="00B6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выразительной композиции;</w:t>
            </w:r>
          </w:p>
          <w:p w:rsidR="005758C4" w:rsidRPr="00B6383D" w:rsidRDefault="005758C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материалы для изготовления эстампа;</w:t>
            </w:r>
          </w:p>
          <w:p w:rsidR="005758C4" w:rsidRPr="00B6383D" w:rsidRDefault="005758C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– приемы работы.</w:t>
            </w:r>
          </w:p>
          <w:p w:rsidR="005758C4" w:rsidRPr="00DB623D" w:rsidRDefault="005758C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D">
              <w:rPr>
                <w:rFonts w:ascii="Times New Roman" w:hAnsi="Times New Roman" w:cs="Times New Roman"/>
                <w:sz w:val="24"/>
                <w:szCs w:val="24"/>
              </w:rPr>
              <w:t>Уметь выполнить эстамп из засушенных листьев</w:t>
            </w:r>
          </w:p>
        </w:tc>
        <w:tc>
          <w:tcPr>
            <w:tcW w:w="1418" w:type="dxa"/>
            <w:vMerge w:val="restart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5758C4" w:rsidRPr="00BC39C1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готовых </w:t>
            </w:r>
            <w:r w:rsidRPr="00BC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5758C4" w:rsidRPr="00BC39C1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5758C4" w:rsidRPr="00DB623D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5758C4" w:rsidRPr="00DB623D" w:rsidTr="001559B6">
        <w:tc>
          <w:tcPr>
            <w:tcW w:w="546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Merge w:val="restart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8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Эстамп.</w:t>
            </w:r>
          </w:p>
        </w:tc>
        <w:tc>
          <w:tcPr>
            <w:tcW w:w="567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C4" w:rsidRPr="00DB623D" w:rsidTr="001559B6">
        <w:tc>
          <w:tcPr>
            <w:tcW w:w="546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8" w:type="dxa"/>
            <w:vMerge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изображений с оттисков. Эстамп.</w:t>
            </w:r>
          </w:p>
        </w:tc>
        <w:tc>
          <w:tcPr>
            <w:tcW w:w="567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C14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B63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C4" w:rsidRPr="00DB623D" w:rsidTr="001559B6">
        <w:tc>
          <w:tcPr>
            <w:tcW w:w="546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8" w:type="dxa"/>
            <w:vMerge w:val="restart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8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Формы и образы в </w:t>
            </w:r>
            <w:proofErr w:type="spellStart"/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567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25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различных способов разметки, вырезания, сборки и отделки изделия. Этапы работы над проектом. Защита творческого проекта</w:t>
            </w:r>
          </w:p>
        </w:tc>
        <w:tc>
          <w:tcPr>
            <w:tcW w:w="2268" w:type="dxa"/>
            <w:vMerge w:val="restart"/>
          </w:tcPr>
          <w:p w:rsidR="005758C4" w:rsidRPr="00831525" w:rsidRDefault="005758C4" w:rsidP="0083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2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758C4" w:rsidRPr="00831525" w:rsidRDefault="005758C4" w:rsidP="0083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25">
              <w:rPr>
                <w:rFonts w:ascii="Times New Roman" w:hAnsi="Times New Roman" w:cs="Times New Roman"/>
                <w:sz w:val="24"/>
                <w:szCs w:val="24"/>
              </w:rPr>
              <w:t xml:space="preserve">– приемы работы </w:t>
            </w:r>
          </w:p>
          <w:p w:rsidR="005758C4" w:rsidRPr="00831525" w:rsidRDefault="005758C4" w:rsidP="0083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25">
              <w:rPr>
                <w:rFonts w:ascii="Times New Roman" w:hAnsi="Times New Roman" w:cs="Times New Roman"/>
                <w:sz w:val="24"/>
                <w:szCs w:val="24"/>
              </w:rPr>
              <w:t>с бумагой;</w:t>
            </w:r>
          </w:p>
          <w:p w:rsidR="005758C4" w:rsidRPr="00831525" w:rsidRDefault="005758C4" w:rsidP="0083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25"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5758C4" w:rsidRPr="00DB623D" w:rsidRDefault="005758C4" w:rsidP="0083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25">
              <w:rPr>
                <w:rFonts w:ascii="Times New Roman" w:hAnsi="Times New Roman" w:cs="Times New Roman"/>
                <w:sz w:val="24"/>
                <w:szCs w:val="24"/>
              </w:rPr>
              <w:t>Уметь выполнить разработку, разметку и изготовление изделия</w:t>
            </w:r>
          </w:p>
        </w:tc>
        <w:tc>
          <w:tcPr>
            <w:tcW w:w="1418" w:type="dxa"/>
            <w:vMerge w:val="restart"/>
          </w:tcPr>
          <w:p w:rsidR="005758C4" w:rsidRPr="00DB623D" w:rsidRDefault="00DC1A7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88" w:type="dxa"/>
            <w:vMerge w:val="restart"/>
          </w:tcPr>
          <w:p w:rsidR="005758C4" w:rsidRPr="00BC39C1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5758C4" w:rsidRPr="00BC39C1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5758C4" w:rsidRPr="00DB623D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  <w:tr w:rsidR="005758C4" w:rsidRPr="00DB623D" w:rsidTr="001559B6">
        <w:tc>
          <w:tcPr>
            <w:tcW w:w="546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Merge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Игрушки ТБ.</w:t>
            </w:r>
          </w:p>
        </w:tc>
        <w:tc>
          <w:tcPr>
            <w:tcW w:w="567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C4" w:rsidRPr="00DB623D" w:rsidTr="001559B6">
        <w:tc>
          <w:tcPr>
            <w:tcW w:w="546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Merge w:val="restart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8" w:type="dxa"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Образ в комбинированной технике</w:t>
            </w:r>
          </w:p>
        </w:tc>
        <w:tc>
          <w:tcPr>
            <w:tcW w:w="567" w:type="dxa"/>
            <w:vAlign w:val="center"/>
          </w:tcPr>
          <w:p w:rsidR="005758C4" w:rsidRPr="00DB623D" w:rsidRDefault="005758C4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5758C4" w:rsidRPr="00DB623D" w:rsidRDefault="005758C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D3" w:rsidRPr="00DB623D" w:rsidTr="001559B6">
        <w:tc>
          <w:tcPr>
            <w:tcW w:w="546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Merge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gramStart"/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42A88">
              <w:rPr>
                <w:rFonts w:ascii="Times New Roman" w:hAnsi="Times New Roman" w:cs="Times New Roman"/>
                <w:sz w:val="24"/>
                <w:szCs w:val="24"/>
              </w:rPr>
              <w:t>апёрстки ТБ.</w:t>
            </w:r>
          </w:p>
        </w:tc>
        <w:tc>
          <w:tcPr>
            <w:tcW w:w="567" w:type="dxa"/>
            <w:vAlign w:val="center"/>
          </w:tcPr>
          <w:p w:rsidR="00E57ED3" w:rsidRPr="00DB623D" w:rsidRDefault="00E57ED3" w:rsidP="00EF5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ED3" w:rsidRPr="00DB623D" w:rsidRDefault="00953DE4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57ED3" w:rsidRPr="00DB623D" w:rsidRDefault="00E57ED3" w:rsidP="000B1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25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игрушек-наперстков. Изготовление выкроек</w:t>
            </w:r>
            <w:r w:rsidR="000B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7ED3" w:rsidRPr="00831525" w:rsidRDefault="00E57ED3" w:rsidP="0083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25">
              <w:rPr>
                <w:rFonts w:ascii="Times New Roman" w:hAnsi="Times New Roman" w:cs="Times New Roman"/>
                <w:sz w:val="24"/>
                <w:szCs w:val="24"/>
              </w:rPr>
              <w:t xml:space="preserve">Уметь изготовить игрушки-наперстки </w:t>
            </w:r>
          </w:p>
          <w:p w:rsidR="00E57ED3" w:rsidRPr="00831525" w:rsidRDefault="00E57ED3" w:rsidP="0083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25">
              <w:rPr>
                <w:rFonts w:ascii="Times New Roman" w:hAnsi="Times New Roman" w:cs="Times New Roman"/>
                <w:sz w:val="24"/>
                <w:szCs w:val="24"/>
              </w:rPr>
              <w:t xml:space="preserve">в комбинированной </w:t>
            </w:r>
          </w:p>
          <w:p w:rsidR="00E57ED3" w:rsidRPr="00DB623D" w:rsidRDefault="00E57ED3" w:rsidP="00831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25">
              <w:rPr>
                <w:rFonts w:ascii="Times New Roman" w:hAnsi="Times New Roman" w:cs="Times New Roman"/>
                <w:sz w:val="24"/>
                <w:szCs w:val="24"/>
              </w:rPr>
              <w:t>технике для кукольного театра</w:t>
            </w:r>
          </w:p>
        </w:tc>
        <w:tc>
          <w:tcPr>
            <w:tcW w:w="1418" w:type="dxa"/>
          </w:tcPr>
          <w:p w:rsidR="00E57ED3" w:rsidRPr="00DB623D" w:rsidRDefault="00E57ED3" w:rsidP="000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758C4" w:rsidRPr="00BC39C1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5758C4" w:rsidRPr="00BC39C1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57ED3" w:rsidRPr="00DB623D" w:rsidRDefault="005758C4" w:rsidP="0057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C1">
              <w:rPr>
                <w:rFonts w:ascii="Times New Roman" w:hAnsi="Times New Roman" w:cs="Times New Roman"/>
                <w:sz w:val="24"/>
                <w:szCs w:val="24"/>
              </w:rPr>
              <w:t>за действием</w:t>
            </w:r>
          </w:p>
        </w:tc>
      </w:tr>
    </w:tbl>
    <w:p w:rsidR="009870A8" w:rsidRPr="009870A8" w:rsidRDefault="009870A8" w:rsidP="00685C55">
      <w:pPr>
        <w:pStyle w:val="a3"/>
        <w:rPr>
          <w:rFonts w:ascii="Times New Roman" w:hAnsi="Times New Roman" w:cs="Times New Roman"/>
        </w:rPr>
      </w:pPr>
    </w:p>
    <w:sectPr w:rsidR="009870A8" w:rsidRPr="009870A8" w:rsidSect="009870A8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0A8"/>
    <w:rsid w:val="000A7AAD"/>
    <w:rsid w:val="000B1316"/>
    <w:rsid w:val="000C6860"/>
    <w:rsid w:val="000D6A16"/>
    <w:rsid w:val="001559B6"/>
    <w:rsid w:val="0018472B"/>
    <w:rsid w:val="0019162C"/>
    <w:rsid w:val="0027257F"/>
    <w:rsid w:val="002A2D88"/>
    <w:rsid w:val="003F34FA"/>
    <w:rsid w:val="004C257D"/>
    <w:rsid w:val="005031F2"/>
    <w:rsid w:val="00546230"/>
    <w:rsid w:val="005758C4"/>
    <w:rsid w:val="00580944"/>
    <w:rsid w:val="00685C55"/>
    <w:rsid w:val="006F0B70"/>
    <w:rsid w:val="00831525"/>
    <w:rsid w:val="008919C7"/>
    <w:rsid w:val="00953DE4"/>
    <w:rsid w:val="009870A8"/>
    <w:rsid w:val="009B6C61"/>
    <w:rsid w:val="00A53E2D"/>
    <w:rsid w:val="00AC4959"/>
    <w:rsid w:val="00B6383D"/>
    <w:rsid w:val="00BC39C1"/>
    <w:rsid w:val="00C14DAB"/>
    <w:rsid w:val="00C925FE"/>
    <w:rsid w:val="00D01A93"/>
    <w:rsid w:val="00D42A88"/>
    <w:rsid w:val="00D52277"/>
    <w:rsid w:val="00DB623D"/>
    <w:rsid w:val="00DC1A74"/>
    <w:rsid w:val="00E31F94"/>
    <w:rsid w:val="00E57ED3"/>
    <w:rsid w:val="00EF55B7"/>
    <w:rsid w:val="00F9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0A8"/>
    <w:pPr>
      <w:spacing w:after="0" w:line="240" w:lineRule="auto"/>
    </w:pPr>
  </w:style>
  <w:style w:type="table" w:styleId="a4">
    <w:name w:val="Table Grid"/>
    <w:basedOn w:val="a1"/>
    <w:uiPriority w:val="59"/>
    <w:rsid w:val="0098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BLACKCLASSIC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Belyaevizdat-1</dc:creator>
  <cp:keywords/>
  <dc:description/>
  <cp:lastModifiedBy>Беляевиздат продакшн</cp:lastModifiedBy>
  <cp:revision>13</cp:revision>
  <cp:lastPrinted>2011-12-17T11:56:00Z</cp:lastPrinted>
  <dcterms:created xsi:type="dcterms:W3CDTF">2011-12-02T11:10:00Z</dcterms:created>
  <dcterms:modified xsi:type="dcterms:W3CDTF">2011-12-17T12:02:00Z</dcterms:modified>
</cp:coreProperties>
</file>