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0E" w:rsidRDefault="00CB59FA" w:rsidP="0075580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Бюджетное </w:t>
      </w:r>
      <w:r w:rsidR="007E72A0" w:rsidRPr="007E72A0">
        <w:rPr>
          <w:rFonts w:ascii="Times New Roman" w:hAnsi="Times New Roman" w:cs="Times New Roman"/>
          <w:bCs/>
          <w:sz w:val="28"/>
          <w:szCs w:val="28"/>
        </w:rPr>
        <w:t>общеобразовательное учреждение</w:t>
      </w:r>
      <w:r w:rsidR="00082C3A">
        <w:rPr>
          <w:rFonts w:ascii="Times New Roman" w:hAnsi="Times New Roman" w:cs="Times New Roman"/>
          <w:bCs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bCs/>
          <w:sz w:val="28"/>
          <w:szCs w:val="28"/>
        </w:rPr>
        <w:t>Омска</w:t>
      </w:r>
    </w:p>
    <w:p w:rsidR="007E72A0" w:rsidRDefault="007E72A0" w:rsidP="0075580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«Гимназия №84»</w:t>
      </w:r>
    </w:p>
    <w:p w:rsidR="007E72A0" w:rsidRDefault="007E72A0" w:rsidP="0075580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E72A0">
        <w:rPr>
          <w:rFonts w:ascii="Times New Roman" w:hAnsi="Times New Roman" w:cs="Times New Roman"/>
          <w:b/>
          <w:bCs/>
          <w:sz w:val="52"/>
          <w:szCs w:val="52"/>
        </w:rPr>
        <w:t>Рабочая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программа</w:t>
      </w:r>
      <w:r w:rsidR="00A75E21" w:rsidRPr="00A75E21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A75E21">
        <w:rPr>
          <w:rFonts w:ascii="Times New Roman" w:hAnsi="Times New Roman" w:cs="Times New Roman"/>
          <w:b/>
          <w:bCs/>
          <w:sz w:val="52"/>
          <w:szCs w:val="52"/>
        </w:rPr>
        <w:t>по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</w:rPr>
        <w:t>внеурочной</w:t>
      </w:r>
      <w:proofErr w:type="gramEnd"/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деятельности «Волшебный клубок»</w:t>
      </w:r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1 класс (34 часа)</w:t>
      </w:r>
      <w:r w:rsidR="00646682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        первый год обучения</w:t>
      </w:r>
    </w:p>
    <w:p w:rsidR="007E72A0" w:rsidRPr="007E72A0" w:rsidRDefault="007E72A0" w:rsidP="0075580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2A0" w:rsidRPr="000C032C" w:rsidRDefault="00A75E21" w:rsidP="00A75E2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032C">
        <w:rPr>
          <w:rFonts w:ascii="Times New Roman" w:hAnsi="Times New Roman" w:cs="Times New Roman"/>
          <w:bCs/>
          <w:sz w:val="28"/>
          <w:szCs w:val="28"/>
        </w:rPr>
        <w:t>Разработала: учитель технологии</w:t>
      </w:r>
    </w:p>
    <w:p w:rsidR="00A75E21" w:rsidRPr="000C032C" w:rsidRDefault="00A75E21" w:rsidP="00A75E2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C032C">
        <w:rPr>
          <w:rFonts w:ascii="Times New Roman" w:hAnsi="Times New Roman" w:cs="Times New Roman"/>
          <w:bCs/>
          <w:sz w:val="28"/>
          <w:szCs w:val="28"/>
        </w:rPr>
        <w:t>Шматченко</w:t>
      </w:r>
      <w:proofErr w:type="spellEnd"/>
      <w:r w:rsidRPr="000C032C">
        <w:rPr>
          <w:rFonts w:ascii="Times New Roman" w:hAnsi="Times New Roman" w:cs="Times New Roman"/>
          <w:bCs/>
          <w:sz w:val="28"/>
          <w:szCs w:val="28"/>
        </w:rPr>
        <w:t xml:space="preserve">  Ирина  Анатольевна</w:t>
      </w:r>
    </w:p>
    <w:p w:rsidR="007E72A0" w:rsidRDefault="007E72A0" w:rsidP="00A75E2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E21" w:rsidRPr="007E72A0" w:rsidRDefault="00646682" w:rsidP="006466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CB59FA">
        <w:rPr>
          <w:rFonts w:ascii="Times New Roman" w:hAnsi="Times New Roman" w:cs="Times New Roman"/>
          <w:bCs/>
          <w:sz w:val="28"/>
          <w:szCs w:val="28"/>
        </w:rPr>
        <w:t>Омск 2012</w:t>
      </w:r>
      <w:r w:rsidR="00A75E21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7E72A0" w:rsidRDefault="007E72A0" w:rsidP="00755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E72A0" w:rsidP="00755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</w:t>
      </w:r>
      <w:r w:rsidR="0075580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75580E" w:rsidRDefault="0075580E" w:rsidP="00755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7E72A0">
        <w:rPr>
          <w:rFonts w:ascii="Times New Roman" w:hAnsi="Times New Roman" w:cs="Times New Roman"/>
          <w:b/>
          <w:bCs/>
          <w:sz w:val="28"/>
          <w:szCs w:val="28"/>
        </w:rPr>
        <w:t>Волшебный клубок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75580E" w:rsidRP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75580E" w:rsidRDefault="00EE1ACF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  МОУ «Гимназия №84»</w:t>
      </w:r>
    </w:p>
    <w:p w:rsidR="0075580E" w:rsidRDefault="0075580E" w:rsidP="00755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I.   Вязание крючком характеризуется изяществом, красотой и возможностью изготовить разнообразные игрушки, салфетки, скатерти, шторы, одежду и элементы её украшения. Ведь, несмотря на широкие возможности современных технологий, во всем мире больше всего ценятся работы, выполняемые в ручной технике, отличающиеся наиболее высокой степенью сложности, уникальностью и изяществом. Благодаря возможности применения разнообразных ниток и выполнения изысканных моделей вязание крючком становится любимым занятием.</w:t>
      </w: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II. Благодаря возможности применения разнообразных ниток и выполнения изысканных моделей вязание крючком стало любимым занятием многих. Научиться вязать крючком проще, чем спицами. </w:t>
      </w: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 программы – нравственно-эстетическое воспитание детей при обучении основам вязания крючком. В процессе достижения поставленной цели необходимо решить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 </w:t>
      </w:r>
      <w:r>
        <w:rPr>
          <w:rFonts w:ascii="Times New Roman" w:hAnsi="Times New Roman" w:cs="Times New Roman"/>
          <w:b/>
          <w:sz w:val="28"/>
          <w:szCs w:val="28"/>
        </w:rPr>
        <w:br/>
        <w:t>1.     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•        Обучить правильному положению рук при вязании, пользованию инструментами;</w:t>
      </w:r>
      <w:r>
        <w:rPr>
          <w:rFonts w:ascii="Times New Roman" w:hAnsi="Times New Roman" w:cs="Times New Roman"/>
          <w:sz w:val="28"/>
          <w:szCs w:val="28"/>
        </w:rPr>
        <w:br/>
        <w:t>•        Научить чётко и правильно выполнять основные приёмы вязания;</w:t>
      </w:r>
      <w:r>
        <w:rPr>
          <w:rFonts w:ascii="Times New Roman" w:hAnsi="Times New Roman" w:cs="Times New Roman"/>
          <w:sz w:val="28"/>
          <w:szCs w:val="28"/>
        </w:rPr>
        <w:br/>
        <w:t xml:space="preserve">•        Научить выполнять сборку </w:t>
      </w:r>
      <w:r w:rsidR="007E72A0">
        <w:rPr>
          <w:rFonts w:ascii="Times New Roman" w:hAnsi="Times New Roman" w:cs="Times New Roman"/>
          <w:sz w:val="28"/>
          <w:szCs w:val="28"/>
        </w:rPr>
        <w:t>и оформление готового изделия.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     Воспитательные:</w:t>
      </w:r>
      <w:r>
        <w:rPr>
          <w:rFonts w:ascii="Times New Roman" w:hAnsi="Times New Roman" w:cs="Times New Roman"/>
          <w:sz w:val="28"/>
          <w:szCs w:val="28"/>
        </w:rPr>
        <w:br/>
        <w:t>•        Привить интерес к культуре своей Родины, к истокам народного творчества, эстетическое отношение к действительности;</w:t>
      </w:r>
      <w:r>
        <w:rPr>
          <w:rFonts w:ascii="Times New Roman" w:hAnsi="Times New Roman" w:cs="Times New Roman"/>
          <w:sz w:val="28"/>
          <w:szCs w:val="28"/>
        </w:rPr>
        <w:br/>
        <w:t>•        Воспитать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материалам;</w:t>
      </w:r>
      <w:r>
        <w:rPr>
          <w:rFonts w:ascii="Times New Roman" w:hAnsi="Times New Roman" w:cs="Times New Roman"/>
          <w:sz w:val="28"/>
          <w:szCs w:val="28"/>
        </w:rPr>
        <w:br/>
        <w:t>•        Привить основы культуры труда.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     Развивающие:</w:t>
      </w:r>
      <w:r>
        <w:rPr>
          <w:rFonts w:ascii="Times New Roman" w:hAnsi="Times New Roman" w:cs="Times New Roman"/>
          <w:sz w:val="28"/>
          <w:szCs w:val="28"/>
        </w:rPr>
        <w:br/>
        <w:t>•        Развить образное мышление;</w:t>
      </w:r>
      <w:r>
        <w:rPr>
          <w:rFonts w:ascii="Times New Roman" w:hAnsi="Times New Roman" w:cs="Times New Roman"/>
          <w:sz w:val="28"/>
          <w:szCs w:val="28"/>
        </w:rPr>
        <w:br/>
        <w:t>•        Развить внимание;</w:t>
      </w:r>
      <w:r>
        <w:rPr>
          <w:rFonts w:ascii="Times New Roman" w:hAnsi="Times New Roman" w:cs="Times New Roman"/>
          <w:sz w:val="28"/>
          <w:szCs w:val="28"/>
        </w:rPr>
        <w:br/>
        <w:t>•        Развить моторные навыки;</w:t>
      </w:r>
      <w:r>
        <w:rPr>
          <w:rFonts w:ascii="Times New Roman" w:hAnsi="Times New Roman" w:cs="Times New Roman"/>
          <w:sz w:val="28"/>
          <w:szCs w:val="28"/>
        </w:rPr>
        <w:br/>
        <w:t>•        Развить творческие способности;</w:t>
      </w:r>
      <w:r>
        <w:rPr>
          <w:rFonts w:ascii="Times New Roman" w:hAnsi="Times New Roman" w:cs="Times New Roman"/>
          <w:sz w:val="28"/>
          <w:szCs w:val="28"/>
        </w:rPr>
        <w:br/>
        <w:t>•        Развить фантазию;</w:t>
      </w:r>
      <w:r>
        <w:rPr>
          <w:rFonts w:ascii="Times New Roman" w:hAnsi="Times New Roman" w:cs="Times New Roman"/>
          <w:sz w:val="28"/>
          <w:szCs w:val="28"/>
        </w:rPr>
        <w:br/>
        <w:t>•        Выработать эстетический и художественный вкус.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«Вязание крючком» относится к социально-эстетическому направлению, являясь прикладной, носит практико-ориентированный характер, направлена на овладение учащимися основными приемами и техникой вязания крючком.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программе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</w:t>
      </w:r>
      <w:r w:rsidR="00EE1ACF">
        <w:rPr>
          <w:rFonts w:ascii="Times New Roman" w:hAnsi="Times New Roman" w:cs="Times New Roman"/>
          <w:sz w:val="28"/>
          <w:szCs w:val="28"/>
        </w:rPr>
        <w:t xml:space="preserve"> Освоение э</w:t>
      </w:r>
      <w:r>
        <w:rPr>
          <w:rFonts w:ascii="Times New Roman" w:hAnsi="Times New Roman" w:cs="Times New Roman"/>
          <w:sz w:val="28"/>
          <w:szCs w:val="28"/>
        </w:rPr>
        <w:t>той программы позволяет учащимся</w:t>
      </w:r>
      <w:r w:rsidR="00EE1ACF">
        <w:rPr>
          <w:rFonts w:ascii="Times New Roman" w:hAnsi="Times New Roman" w:cs="Times New Roman"/>
          <w:sz w:val="28"/>
          <w:szCs w:val="28"/>
        </w:rPr>
        <w:t xml:space="preserve"> научиться делать своими руками подарки для себя, друзей, родных. Часть изделий выполняется</w:t>
      </w:r>
      <w:r w:rsidR="00CB59FA">
        <w:rPr>
          <w:rFonts w:ascii="Times New Roman" w:hAnsi="Times New Roman" w:cs="Times New Roman"/>
          <w:sz w:val="28"/>
          <w:szCs w:val="28"/>
        </w:rPr>
        <w:t xml:space="preserve"> специально для использования детьми </w:t>
      </w:r>
      <w:r w:rsidR="00EE1ACF">
        <w:rPr>
          <w:rFonts w:ascii="Times New Roman" w:hAnsi="Times New Roman" w:cs="Times New Roman"/>
          <w:sz w:val="28"/>
          <w:szCs w:val="28"/>
        </w:rPr>
        <w:t xml:space="preserve"> дома.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типовых программ для государственных внешкольных учреждений, с учетом учебных стандартов общеобразовательных школ России, программы образовательной области «Технология».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>  уделено мало времени изучению данного вида декоративно-прикладного искусства. Обучаясь по настоящей программе, учащиеся приобретут углубленные знания и умения по данному виду творчества.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Программа рассчитана на 1 год. В группы приходят дети</w:t>
      </w:r>
      <w:r w:rsidR="00EE1ACF">
        <w:rPr>
          <w:rFonts w:ascii="Times New Roman" w:hAnsi="Times New Roman" w:cs="Times New Roman"/>
          <w:sz w:val="28"/>
          <w:szCs w:val="28"/>
        </w:rPr>
        <w:t xml:space="preserve"> по желанию</w:t>
      </w:r>
      <w:r>
        <w:rPr>
          <w:rFonts w:ascii="Times New Roman" w:hAnsi="Times New Roman" w:cs="Times New Roman"/>
          <w:sz w:val="28"/>
          <w:szCs w:val="28"/>
        </w:rPr>
        <w:t xml:space="preserve">, не имеющие специальных навыков из области вязания крючком. Программа разработана для учащихся </w:t>
      </w:r>
      <w:r w:rsidR="00CB59FA">
        <w:rPr>
          <w:rFonts w:ascii="Times New Roman" w:hAnsi="Times New Roman" w:cs="Times New Roman"/>
          <w:sz w:val="28"/>
          <w:szCs w:val="28"/>
        </w:rPr>
        <w:t xml:space="preserve">первого года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6,5-8 лет ) и рассчитана на работу в каждом классе по 1 часу в неделю</w:t>
      </w:r>
      <w:r w:rsidR="00EE1ACF">
        <w:rPr>
          <w:rFonts w:ascii="Times New Roman" w:hAnsi="Times New Roman" w:cs="Times New Roman"/>
          <w:sz w:val="28"/>
          <w:szCs w:val="28"/>
        </w:rPr>
        <w:t>(34 часа в год)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конце года обучения учащиеся должны:</w:t>
      </w: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 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298"/>
        <w:gridCol w:w="2494"/>
        <w:gridCol w:w="6593"/>
      </w:tblGrid>
      <w:tr w:rsidR="0075580E" w:rsidTr="00755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</w:p>
        </w:tc>
      </w:tr>
      <w:tr w:rsidR="0075580E" w:rsidTr="00755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поведения, ТБ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правила поведения на занятии, правила ТБ при работе с вязальными крючками, ножницами.</w:t>
            </w:r>
          </w:p>
        </w:tc>
      </w:tr>
      <w:tr w:rsidR="0075580E" w:rsidTr="00755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 крючком, технику вязания.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пользоваться вязальными крючками, подбирать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82C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крючков и ниток.</w:t>
            </w:r>
          </w:p>
        </w:tc>
      </w:tr>
      <w:tr w:rsidR="0075580E" w:rsidTr="00755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способы вывязывания петель.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Четко выполнять основные приемы: начальная петля, воздушная петля, петли для подъема,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полупетля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столбик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полустолбик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столбик с 1,2,3 и более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накидами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вязание, убавлять и прибавлять петли.</w:t>
            </w:r>
          </w:p>
        </w:tc>
      </w:tr>
      <w:tr w:rsidR="0075580E" w:rsidTr="00755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Сборка и оформление изделий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  заключительную сборку и отделку готовых изделий.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Ухаживать за трикотажными изделиями и хранить их согласно правилам.</w:t>
            </w:r>
          </w:p>
        </w:tc>
      </w:tr>
    </w:tbl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Контроль.</w:t>
      </w: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801"/>
        <w:gridCol w:w="4713"/>
        <w:gridCol w:w="2871"/>
      </w:tblGrid>
      <w:tr w:rsidR="0075580E" w:rsidTr="00755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знания и умения проверяются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подведения итогов</w:t>
            </w:r>
          </w:p>
        </w:tc>
      </w:tr>
      <w:tr w:rsidR="0075580E" w:rsidTr="00755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каждом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инструментами, ТБ. Техника вязания.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75580E" w:rsidTr="00755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1 полугодия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четко выполнять основные приемы вязания крючком.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занятие, конкурсы, выставка.</w:t>
            </w:r>
          </w:p>
        </w:tc>
      </w:tr>
      <w:tr w:rsidR="0075580E" w:rsidTr="00755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вязания крючком; умение пользоваться описаниями выполнения работ.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80E" w:rsidRDefault="007558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занятие, школьная выставка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br/>
        <w:t>1.     Правила техники безопасности при работе с крючками,  ножницами.</w:t>
      </w:r>
      <w:r>
        <w:rPr>
          <w:rFonts w:ascii="Times New Roman" w:hAnsi="Times New Roman" w:cs="Times New Roman"/>
          <w:sz w:val="28"/>
          <w:szCs w:val="28"/>
        </w:rPr>
        <w:br/>
        <w:t>2.      Наличие инструментов: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•   Вязальные крючки различной толщины;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•   Ножницы;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•   Кисти;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•   Сантиметровая лента;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•   Клей.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  <w:t>3.     Наличие материалов: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•    Пряжа и нитки разной толщины и цветов;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•    Миллиметровая бумага;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•    Цветная бумага и картон.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•    Рамки для оформления работ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0E" w:rsidRDefault="007E72A0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A0" w:rsidRDefault="007E72A0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2A0" w:rsidRDefault="007E72A0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2A0" w:rsidRDefault="007E72A0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ACF" w:rsidRDefault="00EE1ACF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6D6" w:rsidRDefault="006016D6" w:rsidP="006016D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016D6" w:rsidRDefault="006016D6" w:rsidP="006016D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</w:t>
      </w:r>
    </w:p>
    <w:p w:rsidR="006016D6" w:rsidRDefault="006016D6" w:rsidP="006016D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629"/>
        <w:gridCol w:w="7467"/>
        <w:gridCol w:w="1289"/>
      </w:tblGrid>
      <w:tr w:rsidR="006016D6" w:rsidTr="006016D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кол-во часов 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Т. Б.Общие сведения о вязании, о нитках и крючках.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6D6" w:rsidTr="006016D6">
        <w:trPr>
          <w:trHeight w:val="9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вязания крючком. Воздушная цепочка как подготовительный ряд будущего узора.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Цепочки из воздушных  петель, картины из воздушных цепочек.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Столбик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Столбик с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накидом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Столбик с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накидом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Замкнутое колечко из воздушных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Полуколечко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воздушных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закрыть петли.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="00F47343">
              <w:rPr>
                <w:rFonts w:ascii="Times New Roman" w:hAnsi="Times New Roman" w:cs="Times New Roman"/>
                <w:sz w:val="28"/>
                <w:szCs w:val="28"/>
              </w:rPr>
              <w:t xml:space="preserve"> плоские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Круглое полотно.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Pr="00F47343" w:rsidRDefault="006016D6" w:rsidP="00F473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Игрушка «</w:t>
            </w:r>
            <w:r w:rsidR="00F473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мышонок»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 w:rsidP="00F473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r w:rsidR="00F47343">
              <w:rPr>
                <w:rFonts w:ascii="Times New Roman" w:hAnsi="Times New Roman" w:cs="Times New Roman"/>
                <w:sz w:val="28"/>
                <w:szCs w:val="28"/>
              </w:rPr>
              <w:t xml:space="preserve"> «грибок»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F473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 w:rsidP="00F473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</w:t>
            </w:r>
            <w:r w:rsidR="00F47343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F473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объемные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F473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F47343" w:rsidP="00F473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для куклы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F473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Прямоугольная салфетка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6D6" w:rsidTr="006016D6">
        <w:trPr>
          <w:trHeight w:val="4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с цветами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F473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D6" w:rsidTr="00601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6D6" w:rsidRDefault="006016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73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016D6" w:rsidRDefault="006016D6" w:rsidP="00601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2A0" w:rsidRDefault="007E72A0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2A0" w:rsidRDefault="007E72A0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343" w:rsidRDefault="00F47343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343" w:rsidRDefault="00F47343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343" w:rsidRDefault="00F47343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Литература </w:t>
      </w: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1.     Денисова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мохнатики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Москва, 2005.</w:t>
      </w:r>
      <w:r>
        <w:rPr>
          <w:rFonts w:ascii="Times New Roman" w:hAnsi="Times New Roman" w:cs="Times New Roman"/>
          <w:sz w:val="28"/>
          <w:szCs w:val="28"/>
        </w:rPr>
        <w:br/>
        <w:t>2.     Ерёменко Т.И. Кружок вязания крючком. – Москва, 1984.</w:t>
      </w:r>
      <w:r>
        <w:rPr>
          <w:rFonts w:ascii="Times New Roman" w:hAnsi="Times New Roman" w:cs="Times New Roman"/>
          <w:sz w:val="28"/>
          <w:szCs w:val="28"/>
        </w:rPr>
        <w:br/>
        <w:t>3.     Журналы «Валентина», «Вязание»,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Diana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Verena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Sandra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 </w:t>
      </w:r>
    </w:p>
    <w:p w:rsidR="0075580E" w:rsidRDefault="0075580E" w:rsidP="0075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«Коллекция идей».</w:t>
      </w:r>
      <w:r>
        <w:rPr>
          <w:rFonts w:ascii="Times New Roman" w:hAnsi="Times New Roman" w:cs="Times New Roman"/>
          <w:sz w:val="28"/>
          <w:szCs w:val="28"/>
        </w:rPr>
        <w:br/>
        <w:t>4.     Журнал «Школа и производство»</w:t>
      </w:r>
      <w:r>
        <w:rPr>
          <w:rFonts w:ascii="Times New Roman" w:hAnsi="Times New Roman" w:cs="Times New Roman"/>
          <w:sz w:val="28"/>
          <w:szCs w:val="28"/>
        </w:rPr>
        <w:br/>
        <w:t xml:space="preserve">5.    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Приятные пустячки. – Росто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на- Дону, 2004.</w:t>
      </w:r>
      <w:r>
        <w:rPr>
          <w:rFonts w:ascii="Times New Roman" w:hAnsi="Times New Roman" w:cs="Times New Roman"/>
          <w:sz w:val="28"/>
          <w:szCs w:val="28"/>
        </w:rPr>
        <w:br/>
        <w:t xml:space="preserve">6.    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День рождения: темы и идеи праздников. -  Челябинск, 2004.</w:t>
      </w:r>
      <w:r>
        <w:rPr>
          <w:rFonts w:ascii="Times New Roman" w:hAnsi="Times New Roman" w:cs="Times New Roman"/>
          <w:sz w:val="28"/>
          <w:szCs w:val="28"/>
        </w:rPr>
        <w:br/>
        <w:t>7.     Ковпак Н. Цветы, связанные крючком. - Москва, 2005.</w:t>
      </w:r>
      <w:r>
        <w:rPr>
          <w:rFonts w:ascii="Times New Roman" w:hAnsi="Times New Roman" w:cs="Times New Roman"/>
          <w:sz w:val="28"/>
          <w:szCs w:val="28"/>
        </w:rPr>
        <w:br/>
        <w:t xml:space="preserve">8.    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Мак-ТагФиона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Вязаные игрушки. - Москва, 2004.</w:t>
      </w:r>
      <w:r>
        <w:rPr>
          <w:rFonts w:ascii="Times New Roman" w:hAnsi="Times New Roman" w:cs="Times New Roman"/>
          <w:sz w:val="28"/>
          <w:szCs w:val="28"/>
        </w:rPr>
        <w:br/>
        <w:t>9.     Максимова М.В. Азбука вязания. – Москва, 1990.</w:t>
      </w:r>
      <w:r>
        <w:rPr>
          <w:rFonts w:ascii="Times New Roman" w:hAnsi="Times New Roman" w:cs="Times New Roman"/>
          <w:sz w:val="28"/>
          <w:szCs w:val="28"/>
        </w:rPr>
        <w:br/>
        <w:t>10.   Максимова М., Кузьмина М. Вязание крючком. – Москва, 2000.</w:t>
      </w:r>
      <w:r>
        <w:rPr>
          <w:rFonts w:ascii="Times New Roman" w:hAnsi="Times New Roman" w:cs="Times New Roman"/>
          <w:sz w:val="28"/>
          <w:szCs w:val="28"/>
        </w:rPr>
        <w:br/>
        <w:t>11.   Программа образовательной области «Технология». – Москва, 1994.</w:t>
      </w:r>
      <w:r>
        <w:rPr>
          <w:rFonts w:ascii="Times New Roman" w:hAnsi="Times New Roman" w:cs="Times New Roman"/>
          <w:sz w:val="28"/>
          <w:szCs w:val="28"/>
        </w:rPr>
        <w:br/>
        <w:t>12.   Стародуб К.  Мягкая игрушка для начинающих.- Росто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>  на-  Дону, 2005.</w:t>
      </w:r>
      <w:r>
        <w:rPr>
          <w:rFonts w:ascii="Times New Roman" w:hAnsi="Times New Roman" w:cs="Times New Roman"/>
          <w:sz w:val="28"/>
          <w:szCs w:val="28"/>
        </w:rPr>
        <w:br/>
        <w:t xml:space="preserve">13.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Вязаная игрушка.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осква, 2000.</w:t>
      </w:r>
      <w:r>
        <w:rPr>
          <w:rFonts w:ascii="Times New Roman" w:hAnsi="Times New Roman" w:cs="Times New Roman"/>
          <w:sz w:val="28"/>
          <w:szCs w:val="28"/>
        </w:rPr>
        <w:br/>
        <w:t xml:space="preserve">14.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Спичли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Чудеса своими руками. - Москва, 2005.</w:t>
      </w:r>
      <w:r>
        <w:rPr>
          <w:rFonts w:ascii="Times New Roman" w:hAnsi="Times New Roman" w:cs="Times New Roman"/>
          <w:sz w:val="28"/>
          <w:szCs w:val="28"/>
        </w:rPr>
        <w:br/>
        <w:t xml:space="preserve">15.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 Подружки-рукодельницы. – Москва, 1981.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0E" w:rsidRDefault="0075580E" w:rsidP="00755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6123" w:rsidRDefault="00E56123"/>
    <w:sectPr w:rsidR="00E56123" w:rsidSect="00E5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80E"/>
    <w:rsid w:val="00082C3A"/>
    <w:rsid w:val="000C032C"/>
    <w:rsid w:val="00332D53"/>
    <w:rsid w:val="005E35C3"/>
    <w:rsid w:val="006016D6"/>
    <w:rsid w:val="00646682"/>
    <w:rsid w:val="0075580E"/>
    <w:rsid w:val="007E72A0"/>
    <w:rsid w:val="00A75E21"/>
    <w:rsid w:val="00AD4B56"/>
    <w:rsid w:val="00BE19E5"/>
    <w:rsid w:val="00C35550"/>
    <w:rsid w:val="00CB59FA"/>
    <w:rsid w:val="00D0692A"/>
    <w:rsid w:val="00E56123"/>
    <w:rsid w:val="00EE1ACF"/>
    <w:rsid w:val="00F4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8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C27E-588E-4DAD-B27F-38973CFA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2012-09-10T04:17:00Z</cp:lastPrinted>
  <dcterms:created xsi:type="dcterms:W3CDTF">2011-10-16T11:05:00Z</dcterms:created>
  <dcterms:modified xsi:type="dcterms:W3CDTF">2013-02-26T13:42:00Z</dcterms:modified>
</cp:coreProperties>
</file>