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67" w:rsidRPr="003A75A1" w:rsidRDefault="00F55F67" w:rsidP="00F55F67">
      <w:pPr>
        <w:jc w:val="center"/>
        <w:rPr>
          <w:szCs w:val="28"/>
        </w:rPr>
      </w:pPr>
      <w:r w:rsidRPr="003A75A1">
        <w:rPr>
          <w:szCs w:val="28"/>
        </w:rPr>
        <w:t>Муниципальное общеобразовательное учреждение –</w:t>
      </w:r>
    </w:p>
    <w:p w:rsidR="00F55F67" w:rsidRPr="003A75A1" w:rsidRDefault="00F55F67" w:rsidP="00F55F67">
      <w:pPr>
        <w:jc w:val="center"/>
        <w:rPr>
          <w:szCs w:val="28"/>
        </w:rPr>
      </w:pPr>
      <w:r w:rsidRPr="003A75A1">
        <w:rPr>
          <w:szCs w:val="28"/>
        </w:rPr>
        <w:t>средняя общеобразовательная школа №16</w:t>
      </w:r>
    </w:p>
    <w:p w:rsidR="00F55F67" w:rsidRPr="003A75A1" w:rsidRDefault="00F55F67" w:rsidP="00F55F67">
      <w:pPr>
        <w:jc w:val="center"/>
        <w:rPr>
          <w:szCs w:val="28"/>
        </w:rPr>
      </w:pPr>
      <w:r w:rsidRPr="003A75A1">
        <w:rPr>
          <w:szCs w:val="28"/>
        </w:rPr>
        <w:t>г. Клина Московской области</w:t>
      </w:r>
    </w:p>
    <w:p w:rsidR="00F55F67" w:rsidRPr="003A75A1" w:rsidRDefault="00F55F67" w:rsidP="00F55F67">
      <w:pPr>
        <w:jc w:val="center"/>
        <w:rPr>
          <w:szCs w:val="28"/>
        </w:rPr>
      </w:pPr>
    </w:p>
    <w:p w:rsidR="00F55F67" w:rsidRPr="003A75A1" w:rsidRDefault="00F55F67" w:rsidP="00F55F67">
      <w:pPr>
        <w:jc w:val="both"/>
        <w:rPr>
          <w:szCs w:val="28"/>
        </w:rPr>
      </w:pPr>
      <w:r w:rsidRPr="003A75A1">
        <w:rPr>
          <w:szCs w:val="28"/>
        </w:rPr>
        <w:t xml:space="preserve">                                                                                                               </w:t>
      </w:r>
    </w:p>
    <w:p w:rsidR="00F55F67" w:rsidRPr="003A75A1" w:rsidRDefault="00F55F67" w:rsidP="00F55F67">
      <w:pPr>
        <w:jc w:val="both"/>
        <w:rPr>
          <w:szCs w:val="28"/>
        </w:rPr>
      </w:pPr>
    </w:p>
    <w:p w:rsidR="00F55F67" w:rsidRPr="003A75A1" w:rsidRDefault="00F55F67" w:rsidP="00F55F67">
      <w:pPr>
        <w:jc w:val="both"/>
        <w:rPr>
          <w:szCs w:val="28"/>
        </w:rPr>
      </w:pPr>
      <w:r w:rsidRPr="003A75A1">
        <w:rPr>
          <w:szCs w:val="28"/>
        </w:rPr>
        <w:t xml:space="preserve">                                                                                                                 </w:t>
      </w:r>
    </w:p>
    <w:p w:rsidR="00F55F67" w:rsidRPr="003A75A1" w:rsidRDefault="00F55F67" w:rsidP="00F55F67">
      <w:pPr>
        <w:jc w:val="right"/>
        <w:outlineLvl w:val="0"/>
        <w:rPr>
          <w:szCs w:val="28"/>
        </w:rPr>
      </w:pPr>
      <w:r w:rsidRPr="003A75A1">
        <w:rPr>
          <w:szCs w:val="28"/>
        </w:rPr>
        <w:t xml:space="preserve">                                                                                                                 УТВЕРЖДАЮ</w:t>
      </w:r>
    </w:p>
    <w:p w:rsidR="00F55F67" w:rsidRPr="003A75A1" w:rsidRDefault="00F55F67" w:rsidP="00F55F67">
      <w:pPr>
        <w:jc w:val="right"/>
        <w:rPr>
          <w:szCs w:val="28"/>
        </w:rPr>
      </w:pPr>
      <w:r w:rsidRPr="003A75A1">
        <w:rPr>
          <w:szCs w:val="28"/>
        </w:rPr>
        <w:t xml:space="preserve">                                                                                                             Директор школы</w:t>
      </w:r>
    </w:p>
    <w:p w:rsidR="00F55F67" w:rsidRPr="003A75A1" w:rsidRDefault="00F55F67" w:rsidP="00F55F67">
      <w:pPr>
        <w:jc w:val="right"/>
        <w:rPr>
          <w:szCs w:val="28"/>
        </w:rPr>
      </w:pPr>
      <w:r w:rsidRPr="003A75A1">
        <w:rPr>
          <w:szCs w:val="28"/>
        </w:rPr>
        <w:t xml:space="preserve">                                                                            ________________    </w:t>
      </w:r>
      <w:proofErr w:type="spellStart"/>
      <w:r w:rsidRPr="003A75A1">
        <w:rPr>
          <w:szCs w:val="28"/>
        </w:rPr>
        <w:t>Обоимова</w:t>
      </w:r>
      <w:proofErr w:type="spellEnd"/>
      <w:r w:rsidRPr="003A75A1">
        <w:rPr>
          <w:szCs w:val="28"/>
        </w:rPr>
        <w:t xml:space="preserve"> О.Н.</w:t>
      </w:r>
    </w:p>
    <w:p w:rsidR="00F55F67" w:rsidRPr="003A75A1" w:rsidRDefault="00F55F67" w:rsidP="00F55F67">
      <w:pPr>
        <w:jc w:val="right"/>
        <w:rPr>
          <w:szCs w:val="28"/>
        </w:rPr>
      </w:pPr>
      <w:r w:rsidRPr="003A75A1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     Приказ № 77/4 от 30 </w:t>
      </w:r>
      <w:r w:rsidRPr="003A75A1">
        <w:rPr>
          <w:szCs w:val="28"/>
        </w:rPr>
        <w:t>августа 2014 г.</w:t>
      </w:r>
    </w:p>
    <w:p w:rsidR="00F55F67" w:rsidRPr="003A75A1" w:rsidRDefault="00F55F67" w:rsidP="00F55F67">
      <w:pPr>
        <w:rPr>
          <w:szCs w:val="28"/>
        </w:rPr>
      </w:pPr>
    </w:p>
    <w:p w:rsidR="00F55F67" w:rsidRPr="003A75A1" w:rsidRDefault="00F55F67" w:rsidP="00F55F67">
      <w:pPr>
        <w:rPr>
          <w:szCs w:val="28"/>
        </w:rPr>
      </w:pPr>
    </w:p>
    <w:p w:rsidR="00F55F67" w:rsidRPr="003A75A1" w:rsidRDefault="00F55F67" w:rsidP="00F55F67">
      <w:pPr>
        <w:rPr>
          <w:szCs w:val="28"/>
        </w:rPr>
      </w:pPr>
    </w:p>
    <w:p w:rsidR="00F55F67" w:rsidRPr="003A75A1" w:rsidRDefault="00F55F67" w:rsidP="00F55F67">
      <w:pPr>
        <w:rPr>
          <w:szCs w:val="28"/>
        </w:rPr>
      </w:pPr>
    </w:p>
    <w:p w:rsidR="00F55F67" w:rsidRPr="003A75A1" w:rsidRDefault="00F55F67" w:rsidP="00F55F67">
      <w:pPr>
        <w:jc w:val="center"/>
        <w:rPr>
          <w:szCs w:val="28"/>
        </w:rPr>
      </w:pPr>
    </w:p>
    <w:p w:rsidR="00F55F67" w:rsidRPr="003A75A1" w:rsidRDefault="00F55F67" w:rsidP="00F55F67">
      <w:pPr>
        <w:jc w:val="center"/>
        <w:outlineLvl w:val="0"/>
        <w:rPr>
          <w:szCs w:val="28"/>
        </w:rPr>
      </w:pPr>
      <w:r w:rsidRPr="003A75A1">
        <w:rPr>
          <w:szCs w:val="28"/>
        </w:rPr>
        <w:t>Рабочая программа</w:t>
      </w:r>
    </w:p>
    <w:p w:rsidR="00F55F67" w:rsidRPr="003A75A1" w:rsidRDefault="00F55F67" w:rsidP="00F55F67">
      <w:pPr>
        <w:jc w:val="center"/>
        <w:rPr>
          <w:szCs w:val="28"/>
        </w:rPr>
      </w:pPr>
      <w:r w:rsidRPr="003A75A1">
        <w:rPr>
          <w:szCs w:val="28"/>
        </w:rPr>
        <w:t xml:space="preserve"> курса внеурочной деятельности </w:t>
      </w:r>
    </w:p>
    <w:p w:rsidR="00F55F67" w:rsidRPr="003A75A1" w:rsidRDefault="00F55F67" w:rsidP="00F55F67">
      <w:pPr>
        <w:jc w:val="center"/>
        <w:rPr>
          <w:szCs w:val="28"/>
        </w:rPr>
      </w:pPr>
      <w:r>
        <w:rPr>
          <w:szCs w:val="28"/>
        </w:rPr>
        <w:t>клуба «Исток»</w:t>
      </w:r>
    </w:p>
    <w:p w:rsidR="00F55F67" w:rsidRPr="003A75A1" w:rsidRDefault="00F55F67" w:rsidP="00F55F67">
      <w:pPr>
        <w:jc w:val="center"/>
        <w:rPr>
          <w:szCs w:val="28"/>
        </w:rPr>
      </w:pPr>
      <w:r>
        <w:rPr>
          <w:szCs w:val="28"/>
        </w:rPr>
        <w:t>для 1 «б» класса</w:t>
      </w:r>
    </w:p>
    <w:p w:rsidR="00F55F67" w:rsidRPr="003A75A1" w:rsidRDefault="00F55F67" w:rsidP="00F55F67">
      <w:pPr>
        <w:jc w:val="center"/>
        <w:rPr>
          <w:szCs w:val="28"/>
        </w:rPr>
      </w:pPr>
      <w:r w:rsidRPr="003A75A1">
        <w:rPr>
          <w:szCs w:val="28"/>
        </w:rPr>
        <w:t xml:space="preserve">на 2014 -2015 учебный год  </w:t>
      </w:r>
    </w:p>
    <w:p w:rsidR="00F55F67" w:rsidRPr="003A75A1" w:rsidRDefault="00F55F67" w:rsidP="00F55F67">
      <w:pPr>
        <w:jc w:val="center"/>
        <w:rPr>
          <w:szCs w:val="28"/>
        </w:rPr>
      </w:pPr>
    </w:p>
    <w:p w:rsidR="00F55F67" w:rsidRPr="003A75A1" w:rsidRDefault="00F55F67" w:rsidP="00F55F67">
      <w:pPr>
        <w:jc w:val="center"/>
        <w:rPr>
          <w:szCs w:val="28"/>
        </w:rPr>
      </w:pPr>
    </w:p>
    <w:p w:rsidR="00F55F67" w:rsidRPr="003A75A1" w:rsidRDefault="00F55F67" w:rsidP="00F55F67">
      <w:pPr>
        <w:jc w:val="center"/>
        <w:rPr>
          <w:szCs w:val="28"/>
        </w:rPr>
      </w:pPr>
    </w:p>
    <w:p w:rsidR="00F55F67" w:rsidRPr="003A75A1" w:rsidRDefault="00F55F67" w:rsidP="00F55F67">
      <w:pPr>
        <w:jc w:val="center"/>
        <w:rPr>
          <w:szCs w:val="28"/>
        </w:rPr>
      </w:pPr>
      <w:r w:rsidRPr="003A75A1">
        <w:rPr>
          <w:szCs w:val="28"/>
        </w:rPr>
        <w:t>учителя начальных классов</w:t>
      </w:r>
      <w:r>
        <w:rPr>
          <w:szCs w:val="28"/>
        </w:rPr>
        <w:br/>
        <w:t>Соколова Светлана Александровна.</w:t>
      </w:r>
    </w:p>
    <w:p w:rsidR="00F55F67" w:rsidRPr="003A75A1" w:rsidRDefault="00F55F67" w:rsidP="00F55F67">
      <w:pPr>
        <w:jc w:val="center"/>
        <w:rPr>
          <w:szCs w:val="28"/>
        </w:rPr>
      </w:pPr>
    </w:p>
    <w:p w:rsidR="00F55F67" w:rsidRPr="003A75A1" w:rsidRDefault="00F55F67" w:rsidP="00F55F67">
      <w:pPr>
        <w:jc w:val="center"/>
        <w:rPr>
          <w:szCs w:val="28"/>
        </w:rPr>
      </w:pPr>
    </w:p>
    <w:p w:rsidR="00F55F67" w:rsidRPr="003A75A1" w:rsidRDefault="00F55F67" w:rsidP="00F55F67">
      <w:pPr>
        <w:jc w:val="center"/>
        <w:rPr>
          <w:szCs w:val="28"/>
        </w:rPr>
      </w:pPr>
    </w:p>
    <w:p w:rsidR="00F55F67" w:rsidRPr="003A75A1" w:rsidRDefault="00F55F67" w:rsidP="00F55F67">
      <w:pPr>
        <w:jc w:val="center"/>
        <w:rPr>
          <w:szCs w:val="28"/>
        </w:rPr>
      </w:pPr>
    </w:p>
    <w:p w:rsidR="00F55F67" w:rsidRPr="003A75A1" w:rsidRDefault="00F55F67" w:rsidP="00F55F67">
      <w:pPr>
        <w:jc w:val="center"/>
        <w:rPr>
          <w:szCs w:val="28"/>
        </w:rPr>
      </w:pPr>
    </w:p>
    <w:p w:rsidR="00F55F67" w:rsidRPr="003A75A1" w:rsidRDefault="00F55F67" w:rsidP="00F55F67">
      <w:pPr>
        <w:shd w:val="clear" w:color="auto" w:fill="FFFFFF"/>
        <w:spacing w:before="497"/>
        <w:jc w:val="center"/>
        <w:rPr>
          <w:bCs/>
          <w:szCs w:val="28"/>
        </w:rPr>
      </w:pPr>
      <w:r w:rsidRPr="003A75A1">
        <w:rPr>
          <w:bCs/>
          <w:szCs w:val="28"/>
        </w:rPr>
        <w:t>г. Клин, 2014 г.</w:t>
      </w:r>
    </w:p>
    <w:p w:rsidR="00F55F67" w:rsidRPr="003A75A1" w:rsidRDefault="00F55F67" w:rsidP="00F55F67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Cs/>
          <w:szCs w:val="28"/>
        </w:rPr>
      </w:pPr>
      <w:r w:rsidRPr="00317B8D">
        <w:rPr>
          <w:bCs/>
        </w:rPr>
        <w:lastRenderedPageBreak/>
        <w:t>Пояснительная записка</w:t>
      </w:r>
      <w:r w:rsidRPr="00317B8D">
        <w:br/>
      </w:r>
      <w:r>
        <w:rPr>
          <w:bCs/>
        </w:rPr>
        <w:t>Актуальность</w:t>
      </w:r>
    </w:p>
    <w:p w:rsidR="00F55F67" w:rsidRPr="003A75A1" w:rsidRDefault="00F55F67" w:rsidP="00F55F67">
      <w:pPr>
        <w:rPr>
          <w:szCs w:val="28"/>
        </w:rPr>
      </w:pPr>
    </w:p>
    <w:p w:rsidR="00F55F67" w:rsidRPr="006B1DCE" w:rsidRDefault="00F55F67" w:rsidP="00F55F67">
      <w:pPr>
        <w:jc w:val="both"/>
      </w:pPr>
      <w:r>
        <w:t xml:space="preserve">     </w:t>
      </w:r>
      <w:r w:rsidRPr="006B1DCE">
        <w:t xml:space="preserve">      Основой для современной организации воспитательной работы с детьми младшего школьного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</w:t>
      </w:r>
      <w:proofErr w:type="spellStart"/>
      <w:r w:rsidRPr="006B1DCE">
        <w:t>деятельностного</w:t>
      </w:r>
      <w:proofErr w:type="spellEnd"/>
      <w:r w:rsidRPr="006B1DCE">
        <w:t xml:space="preserve"> подхода к воспитанию).</w:t>
      </w:r>
      <w:r>
        <w:t xml:space="preserve"> </w:t>
      </w:r>
      <w:r w:rsidRPr="006B1DCE">
        <w:t>Главная задача классного руководителя - так организовать жизнь детского коллект</w:t>
      </w:r>
      <w:r>
        <w:t>ива, чтобы учащие</w:t>
      </w:r>
      <w:r w:rsidRPr="006B1DCE">
        <w:t>ся добровольно, с большим желанием участвовали в разнообразных делах класса, учились быть самостоятельными, умели оценивать свои возможности и постоянно стремились к познанию самих себя.</w:t>
      </w:r>
    </w:p>
    <w:p w:rsidR="00F55F67" w:rsidRPr="003A75A1" w:rsidRDefault="00F55F67" w:rsidP="00F55F67">
      <w:r>
        <w:t xml:space="preserve">     </w:t>
      </w:r>
      <w:r w:rsidRPr="003A75A1">
        <w:t>Новизна программы состоит</w:t>
      </w:r>
      <w:r>
        <w:t xml:space="preserve"> в том, что она сочетает в себе</w:t>
      </w:r>
      <w:r w:rsidRPr="003A75A1">
        <w:t xml:space="preserve"> не просто теоретические и практические модули, а строится с учётом интересов обучающихся. Так же её характерной особенностью является, то, что наряду с теоретическим изучением основ ученического самоуправления, будит проходить практическая их апробация, через работу действующего совета. Таким образом, обучение строится исходя </w:t>
      </w:r>
      <w:r>
        <w:t xml:space="preserve">из практической надобности, то есть </w:t>
      </w:r>
      <w:r w:rsidRPr="003A75A1">
        <w:t>теоретический курс варьируется исходя из необходимости применения той или иной информации в практической деятельности. Все формы, приёмы и методы работы, использованные в данной программе, не являются нов</w:t>
      </w:r>
      <w:r>
        <w:t xml:space="preserve">шеством, но способ их сочетания </w:t>
      </w:r>
      <w:r w:rsidRPr="003A75A1">
        <w:t xml:space="preserve"> и постоянная опора на иници</w:t>
      </w:r>
      <w:r>
        <w:t xml:space="preserve">ативы и способности обучающихся </w:t>
      </w:r>
      <w:r w:rsidRPr="003A75A1">
        <w:t xml:space="preserve"> позволит до</w:t>
      </w:r>
      <w:r>
        <w:t>биться такого результата, когда</w:t>
      </w:r>
      <w:r w:rsidRPr="003A75A1">
        <w:t xml:space="preserve"> равнодушие по отношение к тому, что</w:t>
      </w:r>
      <w:r>
        <w:t xml:space="preserve"> происходит в школе, будет сведе</w:t>
      </w:r>
      <w:r w:rsidRPr="003A75A1">
        <w:t>но к минимуму</w:t>
      </w:r>
      <w:r>
        <w:t>.</w:t>
      </w:r>
      <w:r w:rsidRPr="003A75A1">
        <w:t xml:space="preserve"> </w:t>
      </w:r>
    </w:p>
    <w:p w:rsidR="00F55F67" w:rsidRPr="003A75A1" w:rsidRDefault="00F55F67" w:rsidP="00F55F67">
      <w:r>
        <w:t xml:space="preserve">     </w:t>
      </w:r>
      <w:r w:rsidRPr="003A75A1">
        <w:t xml:space="preserve">Актуальность программы обусловлена тем, что в настоящее время одним из направлений построения школьных воспитательных систем является развитие школьного ученического самоуправления. </w:t>
      </w:r>
      <w:r>
        <w:rPr>
          <w:szCs w:val="28"/>
        </w:rPr>
        <w:t xml:space="preserve">Программа курса </w:t>
      </w:r>
      <w:r w:rsidRPr="0052037E">
        <w:rPr>
          <w:szCs w:val="28"/>
        </w:rPr>
        <w:t>составлена для работы с младшими школьниками</w:t>
      </w:r>
      <w:r>
        <w:rPr>
          <w:szCs w:val="28"/>
        </w:rPr>
        <w:t xml:space="preserve"> и направлена на социальную </w:t>
      </w:r>
      <w:r w:rsidRPr="0052037E">
        <w:rPr>
          <w:szCs w:val="28"/>
        </w:rPr>
        <w:t xml:space="preserve"> адаптацию младшего школьника, на подготовку его к гражданской и нравственной деятельности.</w:t>
      </w:r>
    </w:p>
    <w:p w:rsidR="00F55F67" w:rsidRPr="003A75A1" w:rsidRDefault="00F55F67" w:rsidP="00F55F67">
      <w:pPr>
        <w:pStyle w:val="a3"/>
        <w:ind w:firstLine="426"/>
        <w:jc w:val="left"/>
        <w:rPr>
          <w:rFonts w:ascii="Times New Roman" w:hAnsi="Times New Roman" w:cs="Times New Roman"/>
          <w:szCs w:val="24"/>
        </w:rPr>
      </w:pPr>
      <w:r w:rsidRPr="003A75A1">
        <w:rPr>
          <w:rFonts w:ascii="Times New Roman" w:hAnsi="Times New Roman" w:cs="Times New Roman"/>
          <w:szCs w:val="24"/>
        </w:rPr>
        <w:t xml:space="preserve">Закон «Об образовании» определяет два принципа управления образовательным учреждением: </w:t>
      </w:r>
      <w:r>
        <w:rPr>
          <w:rFonts w:ascii="Times New Roman" w:hAnsi="Times New Roman" w:cs="Times New Roman"/>
          <w:szCs w:val="24"/>
        </w:rPr>
        <w:t xml:space="preserve">единоначалие и самоуправление, </w:t>
      </w:r>
      <w:r w:rsidRPr="003A75A1">
        <w:rPr>
          <w:rFonts w:ascii="Times New Roman" w:hAnsi="Times New Roman" w:cs="Times New Roman"/>
          <w:szCs w:val="24"/>
        </w:rPr>
        <w:t>и даёт право на участие в управле</w:t>
      </w:r>
      <w:r>
        <w:rPr>
          <w:rFonts w:ascii="Times New Roman" w:hAnsi="Times New Roman" w:cs="Times New Roman"/>
          <w:szCs w:val="24"/>
        </w:rPr>
        <w:t>нии образовательным учреждением.</w:t>
      </w:r>
    </w:p>
    <w:p w:rsidR="00F55F67" w:rsidRPr="003A75A1" w:rsidRDefault="00F55F67" w:rsidP="00F55F67">
      <w:r w:rsidRPr="003A75A1">
        <w:t>Таким образом, самоуправление является формой управления школой. Органы школьного самоуправления, сформированные учениками, принято называть органами ученического самоуправления.</w:t>
      </w:r>
    </w:p>
    <w:p w:rsidR="00F55F67" w:rsidRPr="003A75A1" w:rsidRDefault="00F55F67" w:rsidP="00F55F67">
      <w:pPr>
        <w:ind w:firstLine="426"/>
      </w:pPr>
      <w:r w:rsidRPr="003A75A1">
        <w:t xml:space="preserve">Главный смысл самоуправления состоит в том, что с его помощью участники школьной жизни получают возможность влиять на школьную политику – как через участие в принятии решений, которыми руководствуется администрация учебного заведения, так и через собственную активность в управлении </w:t>
      </w:r>
      <w:proofErr w:type="spellStart"/>
      <w:r w:rsidRPr="003A75A1">
        <w:t>внутришкольными</w:t>
      </w:r>
      <w:proofErr w:type="spellEnd"/>
      <w:r w:rsidRPr="003A75A1">
        <w:t xml:space="preserve"> процессами. Самоуправление делает школьную жизнь предметом совместного творчества всех её участников.</w:t>
      </w:r>
    </w:p>
    <w:p w:rsidR="00F55F67" w:rsidRPr="003A75A1" w:rsidRDefault="00F55F67" w:rsidP="00F55F67">
      <w:r>
        <w:t xml:space="preserve">     </w:t>
      </w:r>
      <w:r w:rsidRPr="003A75A1">
        <w:t>Педагогическая целесообразность программы объясняется особенностями современного подрастающего поколения</w:t>
      </w:r>
      <w:r>
        <w:t>.</w:t>
      </w:r>
      <w:r w:rsidRPr="003A75A1">
        <w:t xml:space="preserve"> </w:t>
      </w:r>
    </w:p>
    <w:p w:rsidR="00F55F67" w:rsidRDefault="00F55F67" w:rsidP="00F55F67">
      <w:r>
        <w:t xml:space="preserve">     </w:t>
      </w:r>
      <w:r w:rsidRPr="003A75A1">
        <w:t>Данная программа</w:t>
      </w:r>
      <w:r>
        <w:t xml:space="preserve"> направлена на</w:t>
      </w:r>
      <w:r w:rsidRPr="003A75A1">
        <w:t xml:space="preserve"> формирование активной жизненной </w:t>
      </w:r>
      <w:r>
        <w:t xml:space="preserve">и гражданской позиции, на умение отстаивать </w:t>
      </w:r>
      <w:r w:rsidRPr="003A75A1">
        <w:t xml:space="preserve"> свои интересы и права, на возможность сформировать собственную точку зрения на серьёзные и важные вопросы, на развитие умения говорит</w:t>
      </w:r>
      <w:r>
        <w:t>ь и договариваться, приобретение</w:t>
      </w:r>
      <w:r w:rsidRPr="003A75A1">
        <w:t xml:space="preserve"> опыта работы в команде и организации различного уровня мероприятий, на формирование ценностных ориентиров.</w:t>
      </w:r>
    </w:p>
    <w:p w:rsidR="00F55F67" w:rsidRDefault="00F55F67" w:rsidP="00F55F67">
      <w:pPr>
        <w:jc w:val="center"/>
      </w:pPr>
    </w:p>
    <w:p w:rsidR="00F55F67" w:rsidRDefault="00F55F67" w:rsidP="00F55F67">
      <w:pPr>
        <w:jc w:val="center"/>
        <w:outlineLvl w:val="0"/>
      </w:pPr>
      <w:r w:rsidRPr="003A75A1">
        <w:lastRenderedPageBreak/>
        <w:t>Цели программы:</w:t>
      </w:r>
    </w:p>
    <w:p w:rsidR="00F55F67" w:rsidRPr="003A75A1" w:rsidRDefault="00F55F67" w:rsidP="00F55F67">
      <w:pPr>
        <w:jc w:val="center"/>
      </w:pPr>
    </w:p>
    <w:p w:rsidR="00F55F67" w:rsidRPr="003A75A1" w:rsidRDefault="00F55F67" w:rsidP="00F55F67">
      <w:r w:rsidRPr="003A75A1">
        <w:t>1. Обучить представителей школьных активов основам школьного ученического самоуправления.</w:t>
      </w:r>
    </w:p>
    <w:p w:rsidR="00F55F67" w:rsidRPr="003A75A1" w:rsidRDefault="00F55F67" w:rsidP="00F55F67">
      <w:r w:rsidRPr="003A75A1">
        <w:t>2. Сформировать управленские  умения в организаторской деятельности. </w:t>
      </w:r>
    </w:p>
    <w:p w:rsidR="00F55F67" w:rsidRPr="003A75A1" w:rsidRDefault="00F55F67" w:rsidP="00F55F67">
      <w:r w:rsidRPr="003A75A1">
        <w:t>3. Воспитать ответственное отношение к начатому делу.</w:t>
      </w:r>
    </w:p>
    <w:p w:rsidR="00F55F67" w:rsidRPr="003A75A1" w:rsidRDefault="00F55F67" w:rsidP="00F55F67">
      <w:r w:rsidRPr="003A75A1">
        <w:t>4. Повысить эффективность работы существующего ученического Совета.</w:t>
      </w:r>
    </w:p>
    <w:p w:rsidR="00F55F67" w:rsidRPr="003A75A1" w:rsidRDefault="00F55F67" w:rsidP="00F55F67"/>
    <w:p w:rsidR="00F55F67" w:rsidRPr="003A75A1" w:rsidRDefault="00F55F67" w:rsidP="00F55F67">
      <w:pPr>
        <w:jc w:val="center"/>
        <w:outlineLvl w:val="0"/>
      </w:pPr>
      <w:r w:rsidRPr="003A75A1">
        <w:t>Задачи:</w:t>
      </w:r>
    </w:p>
    <w:p w:rsidR="00F55F67" w:rsidRPr="003A75A1" w:rsidRDefault="00F55F67" w:rsidP="00F55F67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A75A1">
        <w:rPr>
          <w:rFonts w:ascii="Times New Roman" w:hAnsi="Times New Roman" w:cs="Times New Roman"/>
          <w:szCs w:val="24"/>
        </w:rPr>
        <w:t>обучить методике организации школьного ученического самоуправления;</w:t>
      </w:r>
    </w:p>
    <w:p w:rsidR="00F55F67" w:rsidRPr="003A75A1" w:rsidRDefault="00F55F67" w:rsidP="00F55F67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A75A1">
        <w:rPr>
          <w:rFonts w:ascii="Times New Roman" w:hAnsi="Times New Roman" w:cs="Times New Roman"/>
          <w:szCs w:val="24"/>
        </w:rPr>
        <w:t>сформировать понимание необходимости развития ученического самоуправления как способа решения школьных проблем;</w:t>
      </w:r>
    </w:p>
    <w:p w:rsidR="00F55F67" w:rsidRPr="003A75A1" w:rsidRDefault="00F55F67" w:rsidP="00F55F67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A75A1">
        <w:rPr>
          <w:rFonts w:ascii="Times New Roman" w:hAnsi="Times New Roman" w:cs="Times New Roman"/>
          <w:szCs w:val="24"/>
        </w:rPr>
        <w:t xml:space="preserve">передать </w:t>
      </w:r>
      <w:proofErr w:type="gramStart"/>
      <w:r w:rsidRPr="003A75A1">
        <w:rPr>
          <w:rFonts w:ascii="Times New Roman" w:hAnsi="Times New Roman" w:cs="Times New Roman"/>
          <w:szCs w:val="24"/>
        </w:rPr>
        <w:t>обучаемым</w:t>
      </w:r>
      <w:proofErr w:type="gramEnd"/>
      <w:r w:rsidRPr="003A75A1">
        <w:rPr>
          <w:rFonts w:ascii="Times New Roman" w:hAnsi="Times New Roman" w:cs="Times New Roman"/>
          <w:szCs w:val="24"/>
        </w:rPr>
        <w:t xml:space="preserve"> основы и технологий работы ученического самоуправления;</w:t>
      </w:r>
    </w:p>
    <w:p w:rsidR="00F55F67" w:rsidRPr="003A75A1" w:rsidRDefault="00F55F67" w:rsidP="00F55F67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A75A1">
        <w:rPr>
          <w:rFonts w:ascii="Times New Roman" w:hAnsi="Times New Roman" w:cs="Times New Roman"/>
          <w:szCs w:val="24"/>
        </w:rPr>
        <w:t>создать условия для раскрытия индивидуальных особенностей обучающегося;</w:t>
      </w:r>
    </w:p>
    <w:p w:rsidR="00F55F67" w:rsidRPr="003A75A1" w:rsidRDefault="00F55F67" w:rsidP="00F55F67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A75A1">
        <w:rPr>
          <w:rFonts w:ascii="Times New Roman" w:hAnsi="Times New Roman" w:cs="Times New Roman"/>
          <w:szCs w:val="24"/>
        </w:rPr>
        <w:t>создать условия для реализации инициатив обучающихся;</w:t>
      </w:r>
    </w:p>
    <w:p w:rsidR="00F55F67" w:rsidRPr="003A75A1" w:rsidRDefault="00F55F67" w:rsidP="00F55F67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A75A1">
        <w:rPr>
          <w:rFonts w:ascii="Times New Roman" w:hAnsi="Times New Roman" w:cs="Times New Roman"/>
          <w:szCs w:val="24"/>
        </w:rPr>
        <w:t>развит</w:t>
      </w:r>
      <w:r>
        <w:rPr>
          <w:rFonts w:ascii="Times New Roman" w:hAnsi="Times New Roman" w:cs="Times New Roman"/>
          <w:szCs w:val="24"/>
        </w:rPr>
        <w:t xml:space="preserve">ь самостоятельность </w:t>
      </w:r>
      <w:proofErr w:type="gramStart"/>
      <w:r>
        <w:rPr>
          <w:rFonts w:ascii="Times New Roman" w:hAnsi="Times New Roman" w:cs="Times New Roman"/>
          <w:szCs w:val="24"/>
        </w:rPr>
        <w:t>обучающихся</w:t>
      </w:r>
      <w:proofErr w:type="gramEnd"/>
      <w:r w:rsidRPr="003A75A1">
        <w:rPr>
          <w:rFonts w:ascii="Times New Roman" w:hAnsi="Times New Roman" w:cs="Times New Roman"/>
          <w:szCs w:val="24"/>
        </w:rPr>
        <w:t xml:space="preserve"> в подготовке и организации деятельности.</w:t>
      </w:r>
    </w:p>
    <w:p w:rsidR="00F55F67" w:rsidRPr="003A75A1" w:rsidRDefault="00F55F67" w:rsidP="00F55F67">
      <w:r w:rsidRPr="003A75A1">
        <w:t xml:space="preserve"> </w:t>
      </w:r>
    </w:p>
    <w:p w:rsidR="00F55F67" w:rsidRPr="003A75A1" w:rsidRDefault="00F55F67" w:rsidP="00F55F67">
      <w:pPr>
        <w:ind w:firstLine="437"/>
        <w:rPr>
          <w:iCs/>
        </w:rPr>
      </w:pPr>
      <w:r w:rsidRPr="003A75A1">
        <w:t xml:space="preserve">Отличительные особенности данной образовательной программы от уже </w:t>
      </w:r>
      <w:proofErr w:type="gramStart"/>
      <w:r w:rsidRPr="003A75A1">
        <w:t>существующих</w:t>
      </w:r>
      <w:proofErr w:type="gramEnd"/>
      <w:r w:rsidRPr="003A75A1">
        <w:t xml:space="preserve"> в этой обл</w:t>
      </w:r>
      <w:r>
        <w:t>асти заключаются в том, что она</w:t>
      </w:r>
      <w:r w:rsidRPr="003A75A1">
        <w:t xml:space="preserve"> направлена на формирование реальног</w:t>
      </w:r>
      <w:r>
        <w:t xml:space="preserve">о понимания сути самоуправления, </w:t>
      </w:r>
      <w:r w:rsidRPr="0052037E">
        <w:rPr>
          <w:szCs w:val="28"/>
        </w:rPr>
        <w:t>на соци</w:t>
      </w:r>
      <w:r>
        <w:rPr>
          <w:szCs w:val="28"/>
        </w:rPr>
        <w:t>альную</w:t>
      </w:r>
      <w:r w:rsidRPr="0052037E">
        <w:rPr>
          <w:szCs w:val="28"/>
        </w:rPr>
        <w:t xml:space="preserve"> адаптацию младшего школьника, на подготовку его к гражданской и нравственной деятельности. </w:t>
      </w:r>
    </w:p>
    <w:p w:rsidR="00F55F67" w:rsidRDefault="00F55F67" w:rsidP="00F55F67">
      <w:pPr>
        <w:ind w:firstLine="437"/>
        <w:jc w:val="center"/>
        <w:rPr>
          <w:iCs/>
        </w:rPr>
      </w:pPr>
    </w:p>
    <w:p w:rsidR="00F55F67" w:rsidRDefault="00F55F67" w:rsidP="00F55F67">
      <w:pPr>
        <w:jc w:val="center"/>
        <w:outlineLvl w:val="0"/>
        <w:rPr>
          <w:bCs/>
        </w:rPr>
      </w:pPr>
      <w:r w:rsidRPr="00317B8D">
        <w:rPr>
          <w:bCs/>
        </w:rPr>
        <w:t>Методы и приемы:</w:t>
      </w:r>
    </w:p>
    <w:p w:rsidR="00F55F67" w:rsidRPr="003A75A1" w:rsidRDefault="00F55F67" w:rsidP="00F55F67">
      <w:pPr>
        <w:ind w:firstLine="437"/>
        <w:rPr>
          <w:iCs/>
        </w:rPr>
      </w:pPr>
      <w:r>
        <w:br/>
      </w:r>
      <w:proofErr w:type="gramStart"/>
      <w:r>
        <w:t>- диалоги; элементы дискуссий;</w:t>
      </w:r>
      <w:r>
        <w:br/>
        <w:t>- игры-практикумы;</w:t>
      </w:r>
      <w:r>
        <w:br/>
        <w:t>- проблемные ситуации;</w:t>
      </w:r>
      <w:r>
        <w:br/>
        <w:t xml:space="preserve">- </w:t>
      </w:r>
      <w:r w:rsidRPr="00317B8D">
        <w:t xml:space="preserve">сюжетно-ролевые </w:t>
      </w:r>
      <w:r>
        <w:t>игры;</w:t>
      </w:r>
      <w:r>
        <w:br/>
        <w:t xml:space="preserve">- конкурсы, викторины; </w:t>
      </w:r>
      <w:r>
        <w:br/>
        <w:t xml:space="preserve">- </w:t>
      </w:r>
      <w:r w:rsidRPr="00317B8D">
        <w:t>беседы</w:t>
      </w:r>
      <w:r>
        <w:t>;</w:t>
      </w:r>
      <w:r>
        <w:br/>
        <w:t>- коллективно-творческие дела;</w:t>
      </w:r>
      <w:proofErr w:type="gramEnd"/>
    </w:p>
    <w:p w:rsidR="00F55F67" w:rsidRPr="003A75A1" w:rsidRDefault="00F55F67" w:rsidP="00F55F67">
      <w:pPr>
        <w:rPr>
          <w:iCs/>
        </w:rPr>
      </w:pPr>
      <w:r w:rsidRPr="003A75A1">
        <w:rPr>
          <w:iCs/>
        </w:rPr>
        <w:t>-собрания;</w:t>
      </w:r>
    </w:p>
    <w:p w:rsidR="00F55F67" w:rsidRPr="003A75A1" w:rsidRDefault="00F55F67" w:rsidP="00F55F67">
      <w:pPr>
        <w:rPr>
          <w:iCs/>
        </w:rPr>
      </w:pPr>
      <w:r w:rsidRPr="003A75A1">
        <w:rPr>
          <w:iCs/>
        </w:rPr>
        <w:t>-дискуссии;</w:t>
      </w:r>
    </w:p>
    <w:p w:rsidR="00F55F67" w:rsidRPr="003A75A1" w:rsidRDefault="00F55F67" w:rsidP="00F55F67">
      <w:pPr>
        <w:rPr>
          <w:iCs/>
        </w:rPr>
      </w:pPr>
      <w:r w:rsidRPr="003A75A1">
        <w:rPr>
          <w:iCs/>
        </w:rPr>
        <w:t>-диспуты;</w:t>
      </w:r>
    </w:p>
    <w:p w:rsidR="00F55F67" w:rsidRDefault="00F55F67" w:rsidP="00F55F67">
      <w:pPr>
        <w:rPr>
          <w:iCs/>
        </w:rPr>
      </w:pPr>
      <w:r w:rsidRPr="003A75A1">
        <w:rPr>
          <w:iCs/>
        </w:rPr>
        <w:t>-деловые</w:t>
      </w:r>
      <w:r>
        <w:rPr>
          <w:iCs/>
        </w:rPr>
        <w:t xml:space="preserve"> </w:t>
      </w:r>
      <w:r w:rsidRPr="003A75A1">
        <w:rPr>
          <w:iCs/>
        </w:rPr>
        <w:t xml:space="preserve"> игры</w:t>
      </w:r>
      <w:r>
        <w:rPr>
          <w:iCs/>
        </w:rPr>
        <w:t>.</w:t>
      </w:r>
    </w:p>
    <w:p w:rsidR="00F55F67" w:rsidRDefault="00F55F67" w:rsidP="00F55F67">
      <w:pPr>
        <w:rPr>
          <w:bCs/>
        </w:rPr>
      </w:pPr>
    </w:p>
    <w:p w:rsidR="00F55F67" w:rsidRPr="001421A0" w:rsidRDefault="00F55F67" w:rsidP="00F55F67">
      <w:pPr>
        <w:jc w:val="center"/>
        <w:outlineLvl w:val="0"/>
        <w:rPr>
          <w:iCs/>
        </w:rPr>
      </w:pPr>
      <w:r w:rsidRPr="00317B8D">
        <w:rPr>
          <w:bCs/>
        </w:rPr>
        <w:lastRenderedPageBreak/>
        <w:t>Формы проведения:</w:t>
      </w:r>
    </w:p>
    <w:p w:rsidR="00F55F67" w:rsidRDefault="00F55F67" w:rsidP="00F55F67">
      <w:pPr>
        <w:ind w:firstLine="437"/>
      </w:pPr>
      <w:r>
        <w:br/>
        <w:t xml:space="preserve">- </w:t>
      </w:r>
      <w:r w:rsidRPr="00317B8D">
        <w:t>рассказ, демонстрация, ч</w:t>
      </w:r>
      <w:r>
        <w:t xml:space="preserve">тение информационных текстов; </w:t>
      </w:r>
    </w:p>
    <w:p w:rsidR="00F55F67" w:rsidRDefault="00F55F67" w:rsidP="00F55F67">
      <w:r>
        <w:t xml:space="preserve">- </w:t>
      </w:r>
      <w:r w:rsidRPr="00317B8D">
        <w:t xml:space="preserve"> экскурсия; </w:t>
      </w:r>
    </w:p>
    <w:p w:rsidR="00F55F67" w:rsidRDefault="00F55F67" w:rsidP="00F55F67">
      <w:pPr>
        <w:rPr>
          <w:iCs/>
        </w:rPr>
      </w:pPr>
      <w:r>
        <w:t xml:space="preserve">- </w:t>
      </w:r>
      <w:r w:rsidRPr="00317B8D">
        <w:t>практическое занятие, викторина, кон</w:t>
      </w:r>
      <w:r>
        <w:t>сультация.</w:t>
      </w:r>
    </w:p>
    <w:p w:rsidR="00F55F67" w:rsidRPr="003A75A1" w:rsidRDefault="00F55F67" w:rsidP="00F55F67">
      <w:pPr>
        <w:ind w:firstLine="437"/>
        <w:rPr>
          <w:iCs/>
        </w:rPr>
      </w:pPr>
    </w:p>
    <w:p w:rsidR="00F55F67" w:rsidRPr="003A75A1" w:rsidRDefault="00F55F67" w:rsidP="00F55F67">
      <w:pPr>
        <w:ind w:firstLine="437"/>
        <w:rPr>
          <w:iCs/>
        </w:rPr>
      </w:pPr>
      <w:r w:rsidRPr="003A75A1">
        <w:rPr>
          <w:iCs/>
        </w:rPr>
        <w:t>Все вышеперечисленные формы, методы и приёмы работы связаны с особенностями содержания образовательных блоков курса и спецификой практической деятельности в рамках развития ученического самоуправления. Все выбранные средства работы направлены на раскрытие способностей обучающихся, на формирования полного представления о сути ученического самоуправления, на формирование организационных и управленческих навыков, и направлены  на самоопределение и  самореализацию обучающихся.</w:t>
      </w:r>
    </w:p>
    <w:p w:rsidR="00F55F67" w:rsidRDefault="00F55F67" w:rsidP="00F55F67">
      <w:pPr>
        <w:pStyle w:val="c10"/>
        <w:shd w:val="clear" w:color="auto" w:fill="FFFFFF"/>
        <w:spacing w:before="0" w:after="0"/>
        <w:jc w:val="center"/>
        <w:rPr>
          <w:rStyle w:val="c1"/>
          <w:color w:val="444444"/>
          <w:szCs w:val="28"/>
        </w:rPr>
      </w:pPr>
    </w:p>
    <w:p w:rsidR="00F55F67" w:rsidRDefault="00F55F67" w:rsidP="00F55F67">
      <w:pPr>
        <w:pStyle w:val="c10"/>
        <w:shd w:val="clear" w:color="auto" w:fill="FFFFFF"/>
        <w:spacing w:before="0" w:after="0"/>
        <w:jc w:val="center"/>
        <w:outlineLvl w:val="0"/>
        <w:rPr>
          <w:rStyle w:val="c1"/>
          <w:color w:val="444444"/>
          <w:szCs w:val="28"/>
        </w:rPr>
      </w:pPr>
      <w:r w:rsidRPr="003A75A1">
        <w:rPr>
          <w:rStyle w:val="c1"/>
          <w:color w:val="444444"/>
          <w:szCs w:val="28"/>
        </w:rPr>
        <w:t>Этапы развития детской активности</w:t>
      </w:r>
    </w:p>
    <w:p w:rsidR="00F55F67" w:rsidRPr="003A75A1" w:rsidRDefault="00F55F67" w:rsidP="00F55F67">
      <w:pPr>
        <w:pStyle w:val="c27"/>
        <w:shd w:val="clear" w:color="auto" w:fill="FFFFFF"/>
        <w:spacing w:before="0" w:after="0"/>
        <w:rPr>
          <w:rFonts w:cs="Arial"/>
          <w:color w:val="444444"/>
          <w:szCs w:val="28"/>
        </w:rPr>
      </w:pPr>
      <w:r>
        <w:rPr>
          <w:rFonts w:cs="Arial"/>
          <w:color w:val="444444"/>
          <w:szCs w:val="28"/>
        </w:rPr>
        <w:t xml:space="preserve">     </w:t>
      </w:r>
      <w:r w:rsidRPr="003A75A1">
        <w:rPr>
          <w:rStyle w:val="c1"/>
          <w:color w:val="444444"/>
          <w:szCs w:val="28"/>
        </w:rPr>
        <w:t>В результате включения детей в организационно-управленческу</w:t>
      </w:r>
      <w:r>
        <w:rPr>
          <w:rStyle w:val="c1"/>
          <w:color w:val="444444"/>
          <w:szCs w:val="28"/>
        </w:rPr>
        <w:t xml:space="preserve">ю деятельность в школе наблюдается </w:t>
      </w:r>
      <w:r w:rsidRPr="003A75A1">
        <w:rPr>
          <w:rStyle w:val="c1"/>
          <w:color w:val="444444"/>
          <w:szCs w:val="28"/>
        </w:rPr>
        <w:t xml:space="preserve"> развитие личности ученика в системе школьного самоуправления.</w:t>
      </w:r>
    </w:p>
    <w:p w:rsidR="00F55F67" w:rsidRPr="003A75A1" w:rsidRDefault="00F55F67" w:rsidP="00F55F67">
      <w:pPr>
        <w:pStyle w:val="c6"/>
        <w:shd w:val="clear" w:color="auto" w:fill="FFFFFF"/>
        <w:spacing w:before="0" w:after="0"/>
        <w:rPr>
          <w:rFonts w:cs="Arial"/>
          <w:color w:val="444444"/>
          <w:szCs w:val="28"/>
        </w:rPr>
      </w:pPr>
      <w:r w:rsidRPr="003A75A1">
        <w:rPr>
          <w:rStyle w:val="c1"/>
          <w:color w:val="444444"/>
          <w:szCs w:val="28"/>
        </w:rPr>
        <w:t>1-й этап развития активности:</w:t>
      </w:r>
      <w:r>
        <w:rPr>
          <w:rFonts w:cs="Arial"/>
          <w:color w:val="444444"/>
          <w:szCs w:val="28"/>
        </w:rPr>
        <w:t xml:space="preserve"> д</w:t>
      </w:r>
      <w:r w:rsidRPr="003A75A1">
        <w:rPr>
          <w:rStyle w:val="c1"/>
          <w:color w:val="444444"/>
          <w:szCs w:val="28"/>
        </w:rPr>
        <w:t>еятельность личности по добросовестному выполнению поручения формирует добросовестность к порученному делу.</w:t>
      </w:r>
    </w:p>
    <w:p w:rsidR="00F55F67" w:rsidRPr="003A75A1" w:rsidRDefault="00F55F67" w:rsidP="00F55F67">
      <w:pPr>
        <w:pStyle w:val="c6"/>
        <w:shd w:val="clear" w:color="auto" w:fill="FFFFFF"/>
        <w:spacing w:before="0" w:after="0"/>
        <w:rPr>
          <w:rFonts w:cs="Arial"/>
          <w:color w:val="444444"/>
          <w:szCs w:val="28"/>
        </w:rPr>
      </w:pPr>
      <w:r w:rsidRPr="003A75A1">
        <w:rPr>
          <w:rStyle w:val="c1"/>
          <w:color w:val="444444"/>
          <w:szCs w:val="28"/>
        </w:rPr>
        <w:t>2-й этап развития активности:</w:t>
      </w:r>
      <w:r>
        <w:rPr>
          <w:rFonts w:cs="Arial"/>
          <w:color w:val="444444"/>
          <w:szCs w:val="28"/>
        </w:rPr>
        <w:t xml:space="preserve"> в</w:t>
      </w:r>
      <w:r w:rsidRPr="003A75A1">
        <w:rPr>
          <w:rStyle w:val="c1"/>
          <w:color w:val="444444"/>
          <w:szCs w:val="28"/>
        </w:rPr>
        <w:t>ыполнение общественных поручений, при которых он сам находит и использует некоторые способы его осуществления, формирует навык самоконтроля и требовательности к себе.</w:t>
      </w:r>
    </w:p>
    <w:p w:rsidR="00F55F67" w:rsidRPr="00923128" w:rsidRDefault="00F55F67" w:rsidP="00F55F67">
      <w:pPr>
        <w:pStyle w:val="c6"/>
        <w:shd w:val="clear" w:color="auto" w:fill="FFFFFF"/>
        <w:spacing w:before="0" w:after="0"/>
        <w:rPr>
          <w:rFonts w:cs="Arial"/>
          <w:color w:val="444444"/>
          <w:szCs w:val="28"/>
        </w:rPr>
      </w:pPr>
      <w:r w:rsidRPr="003A75A1">
        <w:rPr>
          <w:rStyle w:val="c1"/>
          <w:color w:val="444444"/>
          <w:szCs w:val="28"/>
        </w:rPr>
        <w:t>Высший этап развития активности:</w:t>
      </w:r>
      <w:r>
        <w:rPr>
          <w:rFonts w:cs="Arial"/>
          <w:color w:val="444444"/>
          <w:szCs w:val="28"/>
        </w:rPr>
        <w:t xml:space="preserve"> у</w:t>
      </w:r>
      <w:r w:rsidRPr="003A75A1">
        <w:rPr>
          <w:rStyle w:val="c1"/>
          <w:color w:val="444444"/>
          <w:szCs w:val="28"/>
        </w:rPr>
        <w:t>ченик сам выбирает дело и определяет пути его выполнения; характеризуется творческое отношение личности к конкретному делу.</w:t>
      </w:r>
    </w:p>
    <w:p w:rsidR="00F55F67" w:rsidRDefault="00F55F67" w:rsidP="00F55F67">
      <w:pPr>
        <w:rPr>
          <w:bCs/>
        </w:rPr>
      </w:pPr>
      <w:r>
        <w:rPr>
          <w:bCs/>
        </w:rPr>
        <w:t xml:space="preserve">                                                                        </w:t>
      </w:r>
    </w:p>
    <w:p w:rsidR="00F55F67" w:rsidRDefault="00F55F67" w:rsidP="00F55F67">
      <w:pPr>
        <w:jc w:val="center"/>
        <w:rPr>
          <w:bCs/>
        </w:rPr>
      </w:pPr>
    </w:p>
    <w:p w:rsidR="00F55F67" w:rsidRDefault="00F55F67" w:rsidP="00F55F67">
      <w:pPr>
        <w:jc w:val="center"/>
        <w:outlineLvl w:val="0"/>
      </w:pPr>
      <w:r w:rsidRPr="00317B8D">
        <w:rPr>
          <w:bCs/>
        </w:rPr>
        <w:t>Место пр</w:t>
      </w:r>
      <w:r>
        <w:rPr>
          <w:bCs/>
        </w:rPr>
        <w:t>едмета в базисном учебном плане:</w:t>
      </w:r>
    </w:p>
    <w:p w:rsidR="00F55F67" w:rsidRPr="003A75A1" w:rsidRDefault="00F55F67" w:rsidP="00F55F67">
      <w:pPr>
        <w:outlineLvl w:val="0"/>
      </w:pPr>
      <w:r>
        <w:t xml:space="preserve">     </w:t>
      </w:r>
      <w:r w:rsidRPr="00317B8D">
        <w:t xml:space="preserve">Программа рассчитана на </w:t>
      </w:r>
      <w:r>
        <w:t>66 часов (</w:t>
      </w:r>
      <w:r>
        <w:rPr>
          <w:bCs/>
        </w:rPr>
        <w:t>2 часа в неделю. 33 учебные недели</w:t>
      </w:r>
      <w:r>
        <w:t>).</w:t>
      </w:r>
    </w:p>
    <w:p w:rsidR="00F55F67" w:rsidRPr="003A75A1" w:rsidRDefault="00F55F67" w:rsidP="00F55F67">
      <w:pPr>
        <w:jc w:val="center"/>
      </w:pPr>
    </w:p>
    <w:p w:rsidR="00F55F67" w:rsidRDefault="00F55F67" w:rsidP="00F55F67">
      <w:pPr>
        <w:jc w:val="center"/>
      </w:pPr>
    </w:p>
    <w:p w:rsidR="00F55F67" w:rsidRPr="003A75A1" w:rsidRDefault="00F55F67" w:rsidP="00F55F67">
      <w:pPr>
        <w:jc w:val="center"/>
        <w:outlineLvl w:val="0"/>
      </w:pPr>
      <w:r w:rsidRPr="003A75A1">
        <w:t>Ожидаемые результаты освоения программы:</w:t>
      </w:r>
    </w:p>
    <w:p w:rsidR="00F55F67" w:rsidRPr="003A75A1" w:rsidRDefault="00F55F67" w:rsidP="00F55F67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3A75A1">
        <w:rPr>
          <w:rFonts w:ascii="Times New Roman" w:hAnsi="Times New Roman" w:cs="Times New Roman"/>
          <w:szCs w:val="24"/>
        </w:rPr>
        <w:t>обучаемые начнут процесс самоопределения своей р</w:t>
      </w:r>
      <w:r>
        <w:rPr>
          <w:rFonts w:ascii="Times New Roman" w:hAnsi="Times New Roman" w:cs="Times New Roman"/>
          <w:szCs w:val="24"/>
        </w:rPr>
        <w:t>оли в ученическом самоуправлении</w:t>
      </w:r>
      <w:r w:rsidRPr="003A75A1">
        <w:rPr>
          <w:rFonts w:ascii="Times New Roman" w:hAnsi="Times New Roman" w:cs="Times New Roman"/>
          <w:szCs w:val="24"/>
        </w:rPr>
        <w:t>, формулирования собственног</w:t>
      </w:r>
      <w:r>
        <w:rPr>
          <w:rFonts w:ascii="Times New Roman" w:hAnsi="Times New Roman" w:cs="Times New Roman"/>
          <w:szCs w:val="24"/>
        </w:rPr>
        <w:t>о представления о самоуправлении</w:t>
      </w:r>
      <w:r w:rsidRPr="003A75A1">
        <w:rPr>
          <w:rFonts w:ascii="Times New Roman" w:hAnsi="Times New Roman" w:cs="Times New Roman"/>
          <w:szCs w:val="24"/>
        </w:rPr>
        <w:t>;</w:t>
      </w:r>
    </w:p>
    <w:p w:rsidR="00F55F67" w:rsidRPr="003A75A1" w:rsidRDefault="00F55F67" w:rsidP="00F55F67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учащиеся</w:t>
      </w:r>
      <w:r w:rsidRPr="003A75A1">
        <w:rPr>
          <w:rFonts w:ascii="Times New Roman" w:hAnsi="Times New Roman" w:cs="Times New Roman"/>
          <w:szCs w:val="24"/>
        </w:rPr>
        <w:t xml:space="preserve"> будут обучены основам ученического самоуправления, которые смогут применять в своей практике – при работе в составе органов ученическо</w:t>
      </w:r>
      <w:r>
        <w:rPr>
          <w:rFonts w:ascii="Times New Roman" w:hAnsi="Times New Roman" w:cs="Times New Roman"/>
          <w:szCs w:val="24"/>
        </w:rPr>
        <w:t>го самоуправления своих классов;</w:t>
      </w:r>
    </w:p>
    <w:p w:rsidR="00F55F67" w:rsidRPr="003A75A1" w:rsidRDefault="00F55F67" w:rsidP="00F55F67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3A75A1">
        <w:rPr>
          <w:rFonts w:ascii="Times New Roman" w:hAnsi="Times New Roman" w:cs="Times New Roman"/>
          <w:szCs w:val="24"/>
        </w:rPr>
        <w:t>улучшится работа действующего органа ученического самоуправления</w:t>
      </w:r>
      <w:r>
        <w:rPr>
          <w:rFonts w:ascii="Times New Roman" w:hAnsi="Times New Roman" w:cs="Times New Roman"/>
          <w:szCs w:val="24"/>
        </w:rPr>
        <w:t>.</w:t>
      </w:r>
    </w:p>
    <w:p w:rsidR="00F55F67" w:rsidRPr="003A75A1" w:rsidRDefault="00F55F67" w:rsidP="00F55F67"/>
    <w:p w:rsidR="00F55F67" w:rsidRPr="003A75A1" w:rsidRDefault="00F55F67" w:rsidP="00F55F67">
      <w:pPr>
        <w:jc w:val="center"/>
        <w:outlineLvl w:val="0"/>
      </w:pPr>
      <w:r w:rsidRPr="003A75A1">
        <w:lastRenderedPageBreak/>
        <w:t>Ученик будет знать:</w:t>
      </w:r>
    </w:p>
    <w:p w:rsidR="00F55F67" w:rsidRPr="003A75A1" w:rsidRDefault="00F55F67" w:rsidP="00F55F67">
      <w:pPr>
        <w:pStyle w:val="a5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A75A1">
        <w:rPr>
          <w:sz w:val="24"/>
          <w:szCs w:val="24"/>
        </w:rPr>
        <w:t>Сущность и основные принципы ученического самоуправления;</w:t>
      </w:r>
    </w:p>
    <w:p w:rsidR="00F55F67" w:rsidRPr="003A75A1" w:rsidRDefault="00F55F67" w:rsidP="00F55F67">
      <w:pPr>
        <w:pStyle w:val="a5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A75A1">
        <w:rPr>
          <w:sz w:val="24"/>
          <w:szCs w:val="24"/>
        </w:rPr>
        <w:t>Особенности развития коллектива;</w:t>
      </w:r>
    </w:p>
    <w:p w:rsidR="00F55F67" w:rsidRPr="003A75A1" w:rsidRDefault="00F55F67" w:rsidP="00F55F67">
      <w:pPr>
        <w:pStyle w:val="a5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A75A1">
        <w:rPr>
          <w:sz w:val="24"/>
          <w:szCs w:val="24"/>
        </w:rPr>
        <w:t>Правовые основы деятельности ученического  самоуправления;</w:t>
      </w:r>
    </w:p>
    <w:p w:rsidR="00F55F67" w:rsidRPr="003A75A1" w:rsidRDefault="00F55F67" w:rsidP="00F55F67">
      <w:pPr>
        <w:pStyle w:val="a5"/>
        <w:spacing w:line="240" w:lineRule="auto"/>
        <w:jc w:val="center"/>
        <w:rPr>
          <w:sz w:val="24"/>
          <w:szCs w:val="24"/>
        </w:rPr>
      </w:pPr>
    </w:p>
    <w:p w:rsidR="00F55F67" w:rsidRPr="003A75A1" w:rsidRDefault="00F55F67" w:rsidP="00F55F67">
      <w:pPr>
        <w:jc w:val="center"/>
        <w:outlineLvl w:val="0"/>
      </w:pPr>
      <w:r w:rsidRPr="003A75A1">
        <w:t>Ученик будет уметь:</w:t>
      </w:r>
    </w:p>
    <w:p w:rsidR="00F55F67" w:rsidRPr="003A75A1" w:rsidRDefault="00F55F67" w:rsidP="00F55F67">
      <w:pPr>
        <w:numPr>
          <w:ilvl w:val="0"/>
          <w:numId w:val="4"/>
        </w:numPr>
        <w:ind w:left="426" w:hanging="426"/>
        <w:jc w:val="both"/>
      </w:pPr>
      <w:r w:rsidRPr="003A75A1">
        <w:t>Разрабатывать структуру организации;</w:t>
      </w:r>
    </w:p>
    <w:p w:rsidR="00F55F67" w:rsidRPr="003A75A1" w:rsidRDefault="00F55F67" w:rsidP="00F55F67">
      <w:pPr>
        <w:numPr>
          <w:ilvl w:val="0"/>
          <w:numId w:val="4"/>
        </w:numPr>
        <w:ind w:left="426" w:hanging="426"/>
        <w:jc w:val="both"/>
      </w:pPr>
      <w:r w:rsidRPr="003A75A1">
        <w:t>Организовывать эффективное управление организацией;</w:t>
      </w:r>
    </w:p>
    <w:p w:rsidR="00F55F67" w:rsidRPr="003A75A1" w:rsidRDefault="00F55F67" w:rsidP="00F55F67">
      <w:pPr>
        <w:numPr>
          <w:ilvl w:val="0"/>
          <w:numId w:val="4"/>
        </w:numPr>
        <w:ind w:left="426" w:hanging="426"/>
        <w:jc w:val="both"/>
      </w:pPr>
      <w:r w:rsidRPr="003A75A1">
        <w:t>Организовывать массовые мероприятия;</w:t>
      </w:r>
    </w:p>
    <w:p w:rsidR="00F55F67" w:rsidRPr="003A75A1" w:rsidRDefault="00F55F67" w:rsidP="00F55F67">
      <w:pPr>
        <w:numPr>
          <w:ilvl w:val="0"/>
          <w:numId w:val="4"/>
        </w:numPr>
        <w:ind w:left="426" w:hanging="426"/>
        <w:jc w:val="both"/>
      </w:pPr>
      <w:r w:rsidRPr="003A75A1">
        <w:t>Разрабатывать социальные и творческие проекты;</w:t>
      </w:r>
    </w:p>
    <w:p w:rsidR="00F55F67" w:rsidRPr="003A75A1" w:rsidRDefault="00F55F67" w:rsidP="00F55F67">
      <w:pPr>
        <w:numPr>
          <w:ilvl w:val="0"/>
          <w:numId w:val="4"/>
        </w:numPr>
        <w:ind w:left="426" w:hanging="426"/>
        <w:jc w:val="both"/>
      </w:pPr>
      <w:r w:rsidRPr="003A75A1">
        <w:t>Аргументировать свою позицию;</w:t>
      </w:r>
    </w:p>
    <w:p w:rsidR="00F55F67" w:rsidRPr="003A75A1" w:rsidRDefault="00F55F67" w:rsidP="00F55F67">
      <w:pPr>
        <w:numPr>
          <w:ilvl w:val="0"/>
          <w:numId w:val="4"/>
        </w:numPr>
        <w:ind w:left="426" w:hanging="426"/>
        <w:jc w:val="both"/>
      </w:pPr>
      <w:r w:rsidRPr="003A75A1">
        <w:t>Отстаивать свои интересы в рамках закона;</w:t>
      </w:r>
    </w:p>
    <w:p w:rsidR="00F55F67" w:rsidRPr="003A75A1" w:rsidRDefault="00F55F67" w:rsidP="00F55F67">
      <w:pPr>
        <w:numPr>
          <w:ilvl w:val="0"/>
          <w:numId w:val="4"/>
        </w:numPr>
        <w:ind w:left="426" w:hanging="426"/>
        <w:jc w:val="both"/>
      </w:pPr>
      <w:r w:rsidRPr="003A75A1">
        <w:t>Договариваться и решать конфликтные ситуации.</w:t>
      </w:r>
    </w:p>
    <w:p w:rsidR="00F55F67" w:rsidRPr="003A75A1" w:rsidRDefault="00F55F67" w:rsidP="00F55F67">
      <w:pPr>
        <w:ind w:left="426"/>
        <w:jc w:val="both"/>
      </w:pPr>
    </w:p>
    <w:p w:rsidR="00F55F67" w:rsidRPr="003A75A1" w:rsidRDefault="00F55F67" w:rsidP="00F55F67">
      <w:r w:rsidRPr="003A75A1">
        <w:t>Ученик сможет решать следующие жизненно-практические задачи:</w:t>
      </w:r>
    </w:p>
    <w:p w:rsidR="00F55F67" w:rsidRPr="003A75A1" w:rsidRDefault="00F55F67" w:rsidP="00F55F67">
      <w:pPr>
        <w:pStyle w:val="a5"/>
        <w:numPr>
          <w:ilvl w:val="0"/>
          <w:numId w:val="5"/>
        </w:numPr>
        <w:spacing w:line="240" w:lineRule="auto"/>
        <w:ind w:left="426" w:hanging="426"/>
        <w:rPr>
          <w:sz w:val="24"/>
          <w:szCs w:val="24"/>
        </w:rPr>
      </w:pPr>
      <w:r w:rsidRPr="003A75A1">
        <w:rPr>
          <w:sz w:val="24"/>
          <w:szCs w:val="24"/>
        </w:rPr>
        <w:t>Самоопределиться, определить своё место в обществе (коллективе);</w:t>
      </w:r>
    </w:p>
    <w:p w:rsidR="00F55F67" w:rsidRDefault="00F55F67" w:rsidP="00F55F67">
      <w:pPr>
        <w:pStyle w:val="a5"/>
        <w:numPr>
          <w:ilvl w:val="0"/>
          <w:numId w:val="5"/>
        </w:numPr>
        <w:spacing w:line="240" w:lineRule="auto"/>
        <w:ind w:left="426" w:hanging="426"/>
        <w:rPr>
          <w:sz w:val="24"/>
          <w:szCs w:val="24"/>
        </w:rPr>
      </w:pPr>
      <w:r w:rsidRPr="003A75A1">
        <w:rPr>
          <w:sz w:val="24"/>
          <w:szCs w:val="24"/>
        </w:rPr>
        <w:t>Узнать свои</w:t>
      </w:r>
      <w:r>
        <w:rPr>
          <w:sz w:val="24"/>
          <w:szCs w:val="24"/>
        </w:rPr>
        <w:t xml:space="preserve"> потенциальные способности.</w:t>
      </w:r>
    </w:p>
    <w:p w:rsidR="00F55F67" w:rsidRDefault="00F55F67" w:rsidP="00F55F67">
      <w:pPr>
        <w:pStyle w:val="a5"/>
        <w:spacing w:line="240" w:lineRule="auto"/>
        <w:rPr>
          <w:sz w:val="24"/>
          <w:szCs w:val="24"/>
        </w:rPr>
      </w:pPr>
    </w:p>
    <w:p w:rsidR="00F55F67" w:rsidRDefault="00F55F67" w:rsidP="00F55F67">
      <w:pPr>
        <w:pStyle w:val="a5"/>
        <w:spacing w:line="240" w:lineRule="auto"/>
        <w:jc w:val="center"/>
        <w:rPr>
          <w:sz w:val="24"/>
          <w:szCs w:val="24"/>
        </w:rPr>
      </w:pPr>
    </w:p>
    <w:p w:rsidR="00F55F67" w:rsidRDefault="00F55F67" w:rsidP="00F55F67">
      <w:pPr>
        <w:ind w:right="57"/>
        <w:jc w:val="center"/>
        <w:outlineLvl w:val="0"/>
        <w:rPr>
          <w:szCs w:val="28"/>
        </w:rPr>
      </w:pPr>
      <w:r w:rsidRPr="00B44FA4">
        <w:rPr>
          <w:szCs w:val="28"/>
        </w:rPr>
        <w:t>Система контроля и оценки достижения планируемых результатов</w:t>
      </w:r>
      <w:r>
        <w:rPr>
          <w:szCs w:val="28"/>
        </w:rPr>
        <w:t>:</w:t>
      </w:r>
    </w:p>
    <w:p w:rsidR="00F55F67" w:rsidRPr="00B44FA4" w:rsidRDefault="00F55F67" w:rsidP="00F55F67">
      <w:pPr>
        <w:ind w:left="57" w:right="57" w:firstLine="709"/>
        <w:jc w:val="center"/>
        <w:rPr>
          <w:szCs w:val="28"/>
        </w:rPr>
      </w:pPr>
    </w:p>
    <w:p w:rsidR="00F55F67" w:rsidRPr="00B44FA4" w:rsidRDefault="00F55F67" w:rsidP="00F55F67">
      <w:pPr>
        <w:ind w:left="57" w:right="57" w:hanging="57"/>
        <w:jc w:val="both"/>
        <w:rPr>
          <w:szCs w:val="28"/>
        </w:rPr>
      </w:pPr>
      <w:r w:rsidRPr="00B44FA4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B44FA4">
        <w:rPr>
          <w:szCs w:val="28"/>
        </w:rPr>
        <w:t xml:space="preserve">С целью контроля реализации программы ее эффективности организуется мониторинг эффективности внедрения программы, который </w:t>
      </w:r>
      <w:r>
        <w:rPr>
          <w:szCs w:val="28"/>
        </w:rPr>
        <w:t>проводится  2 раза  (декабрь, май)</w:t>
      </w:r>
      <w:proofErr w:type="gramStart"/>
      <w:r>
        <w:rPr>
          <w:szCs w:val="28"/>
        </w:rPr>
        <w:t xml:space="preserve"> </w:t>
      </w:r>
      <w:r w:rsidRPr="00B44FA4">
        <w:rPr>
          <w:szCs w:val="28"/>
        </w:rPr>
        <w:t>.</w:t>
      </w:r>
      <w:proofErr w:type="gramEnd"/>
    </w:p>
    <w:p w:rsidR="00F55F67" w:rsidRPr="00B44FA4" w:rsidRDefault="00F55F67" w:rsidP="00F55F67">
      <w:pPr>
        <w:ind w:left="57" w:right="57" w:hanging="57"/>
        <w:jc w:val="both"/>
        <w:rPr>
          <w:szCs w:val="28"/>
        </w:rPr>
      </w:pPr>
    </w:p>
    <w:p w:rsidR="00F55F67" w:rsidRDefault="00F55F67" w:rsidP="00F55F67">
      <w:pPr>
        <w:ind w:left="57" w:right="57" w:firstLine="709"/>
        <w:jc w:val="center"/>
        <w:outlineLvl w:val="0"/>
        <w:rPr>
          <w:szCs w:val="28"/>
        </w:rPr>
      </w:pPr>
      <w:r w:rsidRPr="00B44FA4">
        <w:rPr>
          <w:szCs w:val="28"/>
        </w:rPr>
        <w:t>Формы и средства контроля</w:t>
      </w:r>
      <w:r>
        <w:rPr>
          <w:szCs w:val="28"/>
        </w:rPr>
        <w:t>:</w:t>
      </w:r>
    </w:p>
    <w:p w:rsidR="00F55F67" w:rsidRDefault="00F55F67" w:rsidP="00F55F67">
      <w:pPr>
        <w:ind w:left="57" w:right="57" w:firstLine="709"/>
        <w:jc w:val="center"/>
        <w:rPr>
          <w:szCs w:val="28"/>
        </w:rPr>
      </w:pPr>
    </w:p>
    <w:p w:rsidR="00F55F67" w:rsidRPr="000D3AC3" w:rsidRDefault="00F55F67" w:rsidP="00F55F67">
      <w:pPr>
        <w:numPr>
          <w:ilvl w:val="0"/>
          <w:numId w:val="6"/>
        </w:numPr>
        <w:ind w:right="57"/>
        <w:contextualSpacing/>
        <w:jc w:val="both"/>
        <w:rPr>
          <w:szCs w:val="28"/>
        </w:rPr>
      </w:pPr>
      <w:r w:rsidRPr="000D3AC3">
        <w:rPr>
          <w:bCs/>
          <w:color w:val="000000"/>
          <w:szCs w:val="28"/>
        </w:rPr>
        <w:t>Проектная методика «Автопортрет»;</w:t>
      </w:r>
    </w:p>
    <w:p w:rsidR="00F55F67" w:rsidRPr="000D3AC3" w:rsidRDefault="00F55F67" w:rsidP="00F55F67">
      <w:pPr>
        <w:numPr>
          <w:ilvl w:val="0"/>
          <w:numId w:val="6"/>
        </w:numPr>
        <w:ind w:right="57"/>
        <w:contextualSpacing/>
        <w:jc w:val="both"/>
        <w:rPr>
          <w:szCs w:val="28"/>
        </w:rPr>
      </w:pPr>
      <w:r w:rsidRPr="000D3AC3">
        <w:rPr>
          <w:bCs/>
          <w:color w:val="000000"/>
          <w:szCs w:val="28"/>
        </w:rPr>
        <w:t>Изучение удовлетворенности учащихся школьной жизнью по методике А.А. Андреева;</w:t>
      </w:r>
    </w:p>
    <w:p w:rsidR="00F55F67" w:rsidRPr="000D3AC3" w:rsidRDefault="00F55F67" w:rsidP="00F55F67">
      <w:pPr>
        <w:ind w:right="57"/>
      </w:pPr>
      <w:r w:rsidRPr="000D3AC3">
        <w:rPr>
          <w:szCs w:val="28"/>
        </w:rPr>
        <w:t xml:space="preserve">               - </w:t>
      </w:r>
      <w:r>
        <w:rPr>
          <w:szCs w:val="28"/>
        </w:rPr>
        <w:t xml:space="preserve">     </w:t>
      </w:r>
      <w:proofErr w:type="spellStart"/>
      <w:r w:rsidRPr="000D3AC3">
        <w:t>Цвето-рисуночный</w:t>
      </w:r>
      <w:proofErr w:type="spellEnd"/>
      <w:r w:rsidRPr="000D3AC3">
        <w:t xml:space="preserve"> тест</w:t>
      </w:r>
      <w:r w:rsidRPr="000D3AC3">
        <w:rPr>
          <w:rFonts w:cs="Courier New"/>
          <w:szCs w:val="20"/>
        </w:rPr>
        <w:t xml:space="preserve"> </w:t>
      </w:r>
      <w:r w:rsidRPr="000D3AC3">
        <w:t xml:space="preserve">А.О. Прохорова  и Г.Н. </w:t>
      </w:r>
      <w:proofErr w:type="spellStart"/>
      <w:r w:rsidRPr="000D3AC3">
        <w:t>Генинг</w:t>
      </w:r>
      <w:proofErr w:type="spellEnd"/>
      <w:r w:rsidRPr="000D3AC3">
        <w:t>;</w:t>
      </w:r>
    </w:p>
    <w:p w:rsidR="00F55F67" w:rsidRPr="000D3AC3" w:rsidRDefault="00F55F67" w:rsidP="00F55F67">
      <w:pPr>
        <w:numPr>
          <w:ilvl w:val="0"/>
          <w:numId w:val="6"/>
        </w:numPr>
        <w:ind w:right="57"/>
        <w:contextualSpacing/>
        <w:jc w:val="both"/>
        <w:rPr>
          <w:szCs w:val="28"/>
        </w:rPr>
      </w:pPr>
      <w:r w:rsidRPr="000D3AC3">
        <w:rPr>
          <w:bCs/>
          <w:color w:val="000000"/>
          <w:szCs w:val="28"/>
        </w:rPr>
        <w:t>Конкурс рисунков «Я и мой класс»;</w:t>
      </w:r>
    </w:p>
    <w:p w:rsidR="00F55F67" w:rsidRPr="000D3AC3" w:rsidRDefault="00F55F67" w:rsidP="00F55F67">
      <w:pPr>
        <w:numPr>
          <w:ilvl w:val="0"/>
          <w:numId w:val="6"/>
        </w:numPr>
        <w:ind w:right="57"/>
        <w:contextualSpacing/>
        <w:jc w:val="both"/>
        <w:rPr>
          <w:szCs w:val="28"/>
        </w:rPr>
      </w:pPr>
      <w:r w:rsidRPr="000D3AC3">
        <w:rPr>
          <w:bCs/>
          <w:color w:val="000000"/>
          <w:szCs w:val="28"/>
        </w:rPr>
        <w:t>Методика определения самооценки (</w:t>
      </w:r>
      <w:proofErr w:type="spellStart"/>
      <w:r w:rsidRPr="000D3AC3">
        <w:rPr>
          <w:bCs/>
          <w:color w:val="000000"/>
          <w:szCs w:val="28"/>
        </w:rPr>
        <w:t>Т.В.Дембо</w:t>
      </w:r>
      <w:proofErr w:type="spellEnd"/>
      <w:r w:rsidRPr="000D3AC3">
        <w:rPr>
          <w:bCs/>
          <w:color w:val="000000"/>
          <w:szCs w:val="28"/>
        </w:rPr>
        <w:t>, С.Я.Рубинштейн);</w:t>
      </w:r>
    </w:p>
    <w:p w:rsidR="00F55F67" w:rsidRPr="000D3AC3" w:rsidRDefault="00F55F67" w:rsidP="00F55F67">
      <w:pPr>
        <w:numPr>
          <w:ilvl w:val="0"/>
          <w:numId w:val="6"/>
        </w:numPr>
        <w:ind w:right="57"/>
        <w:contextualSpacing/>
        <w:jc w:val="both"/>
        <w:rPr>
          <w:szCs w:val="28"/>
        </w:rPr>
      </w:pPr>
      <w:r w:rsidRPr="000D3AC3">
        <w:rPr>
          <w:bCs/>
          <w:color w:val="000000"/>
          <w:szCs w:val="28"/>
        </w:rPr>
        <w:t>Анкета  «Настоящий друг» (</w:t>
      </w:r>
      <w:proofErr w:type="spellStart"/>
      <w:r w:rsidRPr="000D3AC3">
        <w:rPr>
          <w:bCs/>
          <w:color w:val="000000"/>
          <w:szCs w:val="28"/>
        </w:rPr>
        <w:t>А.С.Прутченков</w:t>
      </w:r>
      <w:proofErr w:type="spellEnd"/>
      <w:r w:rsidRPr="000D3AC3">
        <w:rPr>
          <w:bCs/>
          <w:color w:val="000000"/>
          <w:szCs w:val="28"/>
        </w:rPr>
        <w:t>);</w:t>
      </w:r>
    </w:p>
    <w:p w:rsidR="00F55F67" w:rsidRPr="000D3AC3" w:rsidRDefault="00F55F67" w:rsidP="00F55F67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</w:rPr>
      </w:pPr>
      <w:r w:rsidRPr="000D3AC3">
        <w:rPr>
          <w:rFonts w:ascii="Times New Roman" w:hAnsi="Times New Roman"/>
          <w:bCs/>
          <w:sz w:val="24"/>
        </w:rPr>
        <w:lastRenderedPageBreak/>
        <w:t>Тест «Уровень сотрудничества в детском коллективе»;</w:t>
      </w:r>
    </w:p>
    <w:p w:rsidR="00F55F67" w:rsidRPr="000D3AC3" w:rsidRDefault="00F55F67" w:rsidP="00F55F67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</w:rPr>
      </w:pPr>
      <w:r w:rsidRPr="000D3AC3">
        <w:rPr>
          <w:rFonts w:ascii="Times New Roman" w:hAnsi="Times New Roman"/>
          <w:bCs/>
          <w:iCs/>
          <w:sz w:val="24"/>
        </w:rPr>
        <w:t>Методика «Закончи предложение» </w:t>
      </w:r>
      <w:r w:rsidRPr="000D3AC3">
        <w:rPr>
          <w:rFonts w:ascii="Times New Roman" w:hAnsi="Times New Roman"/>
          <w:sz w:val="24"/>
        </w:rPr>
        <w:t>(методика Н.Е. Богуславской)</w:t>
      </w:r>
    </w:p>
    <w:p w:rsidR="00F55F67" w:rsidRPr="000D3AC3" w:rsidRDefault="00F55F67" w:rsidP="00F55F67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</w:rPr>
      </w:pPr>
      <w:r w:rsidRPr="000D3AC3">
        <w:rPr>
          <w:rFonts w:ascii="Times New Roman" w:hAnsi="Times New Roman"/>
          <w:bCs/>
          <w:sz w:val="24"/>
        </w:rPr>
        <w:t xml:space="preserve">Диагностическая программа </w:t>
      </w:r>
      <w:proofErr w:type="gramStart"/>
      <w:r w:rsidRPr="000D3AC3">
        <w:rPr>
          <w:rFonts w:ascii="Times New Roman" w:hAnsi="Times New Roman"/>
          <w:bCs/>
          <w:sz w:val="24"/>
        </w:rPr>
        <w:t>изучения уровней проявления воспитанности младшего школьника</w:t>
      </w:r>
      <w:proofErr w:type="gramEnd"/>
      <w:r w:rsidRPr="000D3AC3">
        <w:rPr>
          <w:rFonts w:ascii="Times New Roman" w:hAnsi="Times New Roman"/>
          <w:bCs/>
          <w:sz w:val="24"/>
        </w:rPr>
        <w:t xml:space="preserve"> </w:t>
      </w:r>
      <w:r w:rsidRPr="000D3AC3">
        <w:rPr>
          <w:rFonts w:ascii="Times New Roman" w:hAnsi="Times New Roman"/>
          <w:sz w:val="24"/>
          <w:szCs w:val="28"/>
        </w:rPr>
        <w:t>по методике Е.Н.Степанова;</w:t>
      </w:r>
    </w:p>
    <w:p w:rsidR="00F55F67" w:rsidRPr="000D3AC3" w:rsidRDefault="00F55F67" w:rsidP="00F55F67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</w:rPr>
      </w:pPr>
      <w:r w:rsidRPr="000D3AC3">
        <w:rPr>
          <w:rFonts w:ascii="Times New Roman" w:hAnsi="Times New Roman"/>
          <w:bCs/>
          <w:iCs/>
          <w:sz w:val="24"/>
        </w:rPr>
        <w:t>Методика «Закончи историю»;</w:t>
      </w:r>
    </w:p>
    <w:p w:rsidR="00F55F67" w:rsidRPr="000D3AC3" w:rsidRDefault="00F55F67" w:rsidP="00F55F67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</w:rPr>
      </w:pPr>
      <w:r w:rsidRPr="000D3AC3">
        <w:rPr>
          <w:rFonts w:ascii="Times New Roman" w:hAnsi="Times New Roman"/>
          <w:bCs/>
          <w:iCs/>
          <w:sz w:val="24"/>
        </w:rPr>
        <w:t>Методика «Что мы ценим в людях</w:t>
      </w:r>
      <w:r>
        <w:rPr>
          <w:rFonts w:ascii="Times New Roman" w:hAnsi="Times New Roman"/>
          <w:bCs/>
          <w:iCs/>
          <w:sz w:val="24"/>
        </w:rPr>
        <w:t>»</w:t>
      </w:r>
      <w:r w:rsidRPr="000D3AC3">
        <w:rPr>
          <w:rFonts w:ascii="Times New Roman" w:hAnsi="Times New Roman"/>
          <w:bCs/>
          <w:iCs/>
          <w:sz w:val="24"/>
        </w:rPr>
        <w:t>;</w:t>
      </w:r>
    </w:p>
    <w:p w:rsidR="00F55F67" w:rsidRPr="000D3AC3" w:rsidRDefault="00F55F67" w:rsidP="00F55F67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</w:rPr>
      </w:pPr>
      <w:r w:rsidRPr="000D3AC3">
        <w:rPr>
          <w:rFonts w:ascii="Times New Roman" w:hAnsi="Times New Roman"/>
          <w:bCs/>
          <w:iCs/>
          <w:sz w:val="24"/>
        </w:rPr>
        <w:t>Диагностика осознанности гражданской позиции учащихся</w:t>
      </w:r>
      <w:r w:rsidRPr="000D3AC3">
        <w:rPr>
          <w:rFonts w:ascii="Times New Roman" w:hAnsi="Times New Roman"/>
          <w:color w:val="000000"/>
          <w:sz w:val="24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iCs/>
          <w:sz w:val="24"/>
        </w:rPr>
        <w:t>Тест для учащихся.</w:t>
      </w:r>
      <w:r w:rsidRPr="000D3AC3">
        <w:rPr>
          <w:rFonts w:ascii="Times New Roman" w:hAnsi="Times New Roman"/>
          <w:bCs/>
          <w:iCs/>
          <w:sz w:val="24"/>
        </w:rPr>
        <w:t> </w:t>
      </w:r>
      <w:r w:rsidRPr="000D3AC3">
        <w:rPr>
          <w:rFonts w:ascii="Times New Roman" w:hAnsi="Times New Roman"/>
          <w:iCs/>
          <w:sz w:val="24"/>
        </w:rPr>
        <w:t xml:space="preserve">(Кузьмина Е.С., </w:t>
      </w:r>
      <w:proofErr w:type="spellStart"/>
      <w:r w:rsidRPr="000D3AC3">
        <w:rPr>
          <w:rFonts w:ascii="Times New Roman" w:hAnsi="Times New Roman"/>
          <w:iCs/>
          <w:sz w:val="24"/>
        </w:rPr>
        <w:t>Пырова</w:t>
      </w:r>
      <w:proofErr w:type="spellEnd"/>
      <w:r w:rsidRPr="000D3AC3">
        <w:rPr>
          <w:rFonts w:ascii="Times New Roman" w:hAnsi="Times New Roman"/>
          <w:iCs/>
          <w:sz w:val="24"/>
        </w:rPr>
        <w:t xml:space="preserve"> Л.Н.)</w:t>
      </w:r>
    </w:p>
    <w:p w:rsidR="00F55F67" w:rsidRPr="00B44FA4" w:rsidRDefault="00F55F67" w:rsidP="00F55F67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Cs w:val="28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 xml:space="preserve"> </w:t>
      </w:r>
      <w:r w:rsidRPr="00B44FA4">
        <w:rPr>
          <w:rFonts w:ascii="Times New Roman" w:hAnsi="Times New Roman" w:cs="Times New Roman"/>
          <w:color w:val="000000"/>
          <w:szCs w:val="28"/>
          <w:lang w:eastAsia="en-US"/>
        </w:rPr>
        <w:t xml:space="preserve">Конечным результатом реализации программы должна стать активная гражданская позиция </w:t>
      </w:r>
      <w:proofErr w:type="gramStart"/>
      <w:r w:rsidRPr="00B44FA4">
        <w:rPr>
          <w:rFonts w:ascii="Times New Roman" w:hAnsi="Times New Roman" w:cs="Times New Roman"/>
          <w:color w:val="000000"/>
          <w:szCs w:val="28"/>
          <w:lang w:eastAsia="en-US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Cs w:val="28"/>
          <w:lang w:eastAsia="en-US"/>
        </w:rPr>
        <w:t>.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color w:val="000000"/>
          <w:szCs w:val="28"/>
          <w:lang w:eastAsia="en-US"/>
        </w:rPr>
        <w:t xml:space="preserve"> </w:t>
      </w:r>
      <w:r w:rsidRPr="00B44FA4">
        <w:rPr>
          <w:szCs w:val="28"/>
        </w:rPr>
        <w:t xml:space="preserve">Описание личных качеств ученика в результате реализации программы: 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доброжелательный;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порядочный;</w:t>
      </w:r>
    </w:p>
    <w:p w:rsidR="00F55F67" w:rsidRPr="00B44FA4" w:rsidRDefault="00F55F67" w:rsidP="00F55F67">
      <w:pPr>
        <w:jc w:val="both"/>
        <w:rPr>
          <w:szCs w:val="28"/>
        </w:rPr>
      </w:pPr>
      <w:proofErr w:type="spellStart"/>
      <w:r w:rsidRPr="00B44FA4">
        <w:rPr>
          <w:szCs w:val="28"/>
        </w:rPr>
        <w:t>самодисциплинированный</w:t>
      </w:r>
      <w:proofErr w:type="spellEnd"/>
      <w:r w:rsidRPr="00B44FA4">
        <w:rPr>
          <w:szCs w:val="28"/>
        </w:rPr>
        <w:t>;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уверенный;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терпимый (толерантный);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самостоятельный;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ответственный;</w:t>
      </w:r>
    </w:p>
    <w:p w:rsidR="00F55F67" w:rsidRPr="00B44FA4" w:rsidRDefault="00F55F67" w:rsidP="00F55F67">
      <w:pPr>
        <w:jc w:val="both"/>
        <w:rPr>
          <w:szCs w:val="28"/>
        </w:rPr>
      </w:pPr>
      <w:proofErr w:type="gramStart"/>
      <w:r w:rsidRPr="00B44FA4">
        <w:rPr>
          <w:szCs w:val="28"/>
        </w:rPr>
        <w:t>целеустремленный</w:t>
      </w:r>
      <w:proofErr w:type="gramEnd"/>
      <w:r w:rsidRPr="00B44FA4">
        <w:rPr>
          <w:szCs w:val="28"/>
        </w:rPr>
        <w:t xml:space="preserve"> (особенно к знаниям);</w:t>
      </w:r>
    </w:p>
    <w:p w:rsidR="00F55F67" w:rsidRPr="00B44FA4" w:rsidRDefault="00F55F67" w:rsidP="00F55F67">
      <w:pPr>
        <w:jc w:val="both"/>
        <w:rPr>
          <w:szCs w:val="28"/>
        </w:rPr>
      </w:pPr>
      <w:proofErr w:type="gramStart"/>
      <w:r w:rsidRPr="00B44FA4">
        <w:rPr>
          <w:szCs w:val="28"/>
        </w:rPr>
        <w:t>внимательный</w:t>
      </w:r>
      <w:proofErr w:type="gramEnd"/>
      <w:r w:rsidRPr="00B44FA4">
        <w:rPr>
          <w:szCs w:val="28"/>
        </w:rPr>
        <w:t xml:space="preserve"> к сверстникам;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аккуратный;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уважительный;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интеллектуальный;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общительный;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любознательный;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сопереживающий;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воспитанный;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трудолюбивый;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открытый;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активный;</w:t>
      </w:r>
    </w:p>
    <w:p w:rsidR="00F55F67" w:rsidRPr="00B44FA4" w:rsidRDefault="00F55F67" w:rsidP="00F55F67">
      <w:pPr>
        <w:jc w:val="both"/>
        <w:rPr>
          <w:szCs w:val="28"/>
        </w:rPr>
      </w:pPr>
      <w:r w:rsidRPr="00B44FA4">
        <w:rPr>
          <w:szCs w:val="28"/>
        </w:rPr>
        <w:t>коммуникабельный;</w:t>
      </w:r>
    </w:p>
    <w:p w:rsidR="00F55F67" w:rsidRPr="00B44FA4" w:rsidRDefault="00F55F67" w:rsidP="00F55F67">
      <w:pPr>
        <w:pStyle w:val="a5"/>
        <w:spacing w:line="240" w:lineRule="auto"/>
        <w:rPr>
          <w:sz w:val="24"/>
          <w:szCs w:val="24"/>
        </w:rPr>
      </w:pPr>
      <w:r w:rsidRPr="00B44FA4">
        <w:rPr>
          <w:sz w:val="24"/>
          <w:szCs w:val="28"/>
        </w:rPr>
        <w:t>социально зрелый.</w:t>
      </w:r>
    </w:p>
    <w:p w:rsidR="00F55F67" w:rsidRPr="00F61C2A" w:rsidRDefault="00F55F67" w:rsidP="00F55F67">
      <w:pPr>
        <w:jc w:val="both"/>
        <w:rPr>
          <w:szCs w:val="28"/>
        </w:rPr>
      </w:pPr>
      <w:r w:rsidRPr="00F61C2A">
        <w:rPr>
          <w:szCs w:val="28"/>
        </w:rPr>
        <w:t xml:space="preserve">В целом это </w:t>
      </w:r>
      <w:proofErr w:type="spellStart"/>
      <w:r w:rsidRPr="00F61C2A">
        <w:rPr>
          <w:szCs w:val="28"/>
        </w:rPr>
        <w:t>самоактуализированная</w:t>
      </w:r>
      <w:proofErr w:type="spellEnd"/>
      <w:r w:rsidRPr="00F61C2A">
        <w:rPr>
          <w:szCs w:val="28"/>
        </w:rPr>
        <w:t xml:space="preserve"> личность ученика с раскрытым личностным потенциалом.</w:t>
      </w:r>
    </w:p>
    <w:p w:rsidR="00F55F67" w:rsidRDefault="00F55F67" w:rsidP="00F55F67"/>
    <w:p w:rsidR="00F55F67" w:rsidRDefault="00F55F67" w:rsidP="00F55F67">
      <w:pPr>
        <w:jc w:val="center"/>
        <w:rPr>
          <w:bCs/>
        </w:rPr>
      </w:pPr>
    </w:p>
    <w:p w:rsidR="00F55F67" w:rsidRDefault="00F55F67" w:rsidP="00F55F67">
      <w:pPr>
        <w:jc w:val="center"/>
        <w:outlineLvl w:val="0"/>
        <w:rPr>
          <w:bCs/>
        </w:rPr>
      </w:pPr>
      <w:r w:rsidRPr="00317B8D">
        <w:rPr>
          <w:bCs/>
        </w:rPr>
        <w:lastRenderedPageBreak/>
        <w:t>Основное содержание программы</w:t>
      </w:r>
      <w:r>
        <w:rPr>
          <w:bCs/>
        </w:rPr>
        <w:t>:</w:t>
      </w:r>
    </w:p>
    <w:p w:rsidR="00F55F67" w:rsidRDefault="00F55F67" w:rsidP="00F55F67">
      <w:pPr>
        <w:jc w:val="center"/>
        <w:rPr>
          <w:bCs/>
        </w:rPr>
      </w:pPr>
    </w:p>
    <w:p w:rsidR="00F55F67" w:rsidRPr="003A75A1" w:rsidRDefault="00F55F67" w:rsidP="00F55F67">
      <w:pPr>
        <w:pStyle w:val="c15"/>
        <w:shd w:val="clear" w:color="auto" w:fill="FFFFFF"/>
        <w:spacing w:before="0" w:after="0"/>
        <w:rPr>
          <w:rFonts w:cs="Arial"/>
          <w:color w:val="444444"/>
          <w:szCs w:val="28"/>
        </w:rPr>
      </w:pPr>
      <w:r>
        <w:rPr>
          <w:rStyle w:val="c1"/>
          <w:color w:val="444444"/>
          <w:szCs w:val="28"/>
        </w:rPr>
        <w:t xml:space="preserve">     </w:t>
      </w:r>
      <w:r w:rsidRPr="003A75A1">
        <w:rPr>
          <w:rStyle w:val="c1"/>
          <w:color w:val="444444"/>
          <w:szCs w:val="28"/>
        </w:rPr>
        <w:t>Создание организационно-педагогических условий для функционирования органов ученического самоуправления</w:t>
      </w:r>
      <w:r>
        <w:rPr>
          <w:rStyle w:val="c1"/>
          <w:color w:val="444444"/>
          <w:szCs w:val="28"/>
        </w:rPr>
        <w:t xml:space="preserve"> </w:t>
      </w:r>
      <w:r w:rsidRPr="003A75A1">
        <w:rPr>
          <w:rStyle w:val="c1"/>
          <w:color w:val="444444"/>
          <w:szCs w:val="28"/>
        </w:rPr>
        <w:t>предполагает</w:t>
      </w:r>
    </w:p>
    <w:p w:rsidR="00F55F67" w:rsidRPr="003A75A1" w:rsidRDefault="00F55F67" w:rsidP="00F55F67">
      <w:pPr>
        <w:pStyle w:val="c14"/>
        <w:shd w:val="clear" w:color="auto" w:fill="FFFFFF"/>
        <w:spacing w:before="0" w:after="0"/>
        <w:rPr>
          <w:rStyle w:val="c1"/>
          <w:color w:val="444444"/>
          <w:szCs w:val="28"/>
        </w:rPr>
      </w:pPr>
      <w:r>
        <w:rPr>
          <w:rStyle w:val="c1"/>
          <w:color w:val="444444"/>
          <w:szCs w:val="28"/>
        </w:rPr>
        <w:t>ф</w:t>
      </w:r>
      <w:r w:rsidRPr="003A75A1">
        <w:rPr>
          <w:rStyle w:val="c1"/>
          <w:color w:val="444444"/>
          <w:szCs w:val="28"/>
        </w:rPr>
        <w:t>ормирование демократической культуры отношений педагогов и обучающихся. Каждый обучающийся должен четко осознавать комплекс своих прав, знать перечень своих обязанностей, иметь гарантии их выполнения. Отношения строятся на взаимном уважении, и на этой основе укрепляется сфера дружеских отношений.</w:t>
      </w:r>
    </w:p>
    <w:p w:rsidR="00F55F67" w:rsidRPr="003A75A1" w:rsidRDefault="00F55F67" w:rsidP="00F55F67">
      <w:pPr>
        <w:pStyle w:val="c25"/>
        <w:shd w:val="clear" w:color="auto" w:fill="FFFFFF"/>
        <w:spacing w:before="0" w:after="0"/>
        <w:rPr>
          <w:rFonts w:cs="Arial"/>
          <w:color w:val="444444"/>
          <w:szCs w:val="28"/>
        </w:rPr>
      </w:pPr>
      <w:r w:rsidRPr="003A75A1">
        <w:rPr>
          <w:rStyle w:val="c1"/>
          <w:color w:val="444444"/>
          <w:szCs w:val="28"/>
        </w:rPr>
        <w:t>Содержание работы органов самоуправления определяется исходя из ведущих видов деятельности, характерных для организации внеурочных занятий в школах. Такими видами деятельности являются: познавательная, самообслуживание, художественно-эстетическая, спортивно-оздоровительная и информационная.</w:t>
      </w:r>
    </w:p>
    <w:p w:rsidR="00F55F67" w:rsidRPr="003A75A1" w:rsidRDefault="00F55F67" w:rsidP="00F55F67">
      <w:pPr>
        <w:pStyle w:val="c14"/>
        <w:shd w:val="clear" w:color="auto" w:fill="FFFFFF"/>
        <w:spacing w:before="0" w:after="0"/>
        <w:rPr>
          <w:rStyle w:val="c1"/>
          <w:color w:val="444444"/>
          <w:szCs w:val="28"/>
        </w:rPr>
      </w:pPr>
      <w:r>
        <w:rPr>
          <w:rFonts w:cs="Arial"/>
          <w:color w:val="444444"/>
          <w:szCs w:val="28"/>
        </w:rPr>
        <w:t xml:space="preserve">     </w:t>
      </w:r>
      <w:r w:rsidRPr="003A75A1">
        <w:rPr>
          <w:rStyle w:val="c1"/>
          <w:color w:val="444444"/>
          <w:szCs w:val="28"/>
        </w:rPr>
        <w:t>Вся эта деятельность планируется самими обучающимися, в ходе реализации плана обучающимся оказывается помощь, как на классном, так и на общешкольном уровне.</w:t>
      </w:r>
    </w:p>
    <w:p w:rsidR="00F55F67" w:rsidRDefault="00F55F67" w:rsidP="00F55F67">
      <w:pPr>
        <w:pStyle w:val="c6"/>
        <w:shd w:val="clear" w:color="auto" w:fill="FFFFFF"/>
        <w:spacing w:before="0" w:after="0"/>
        <w:rPr>
          <w:rStyle w:val="c1"/>
          <w:color w:val="444444"/>
          <w:szCs w:val="28"/>
        </w:rPr>
      </w:pPr>
      <w:r>
        <w:rPr>
          <w:rStyle w:val="c1"/>
          <w:color w:val="444444"/>
          <w:szCs w:val="28"/>
        </w:rPr>
        <w:t xml:space="preserve">     </w:t>
      </w:r>
      <w:r w:rsidRPr="003A75A1">
        <w:rPr>
          <w:rStyle w:val="c1"/>
          <w:color w:val="444444"/>
          <w:szCs w:val="28"/>
        </w:rPr>
        <w:t>Основные функции органов ученического самоуправления:</w:t>
      </w:r>
    </w:p>
    <w:p w:rsidR="00F55F67" w:rsidRPr="003A75A1" w:rsidRDefault="00F55F67" w:rsidP="00F55F67">
      <w:pPr>
        <w:pStyle w:val="c6"/>
        <w:shd w:val="clear" w:color="auto" w:fill="FFFFFF"/>
        <w:spacing w:before="0" w:after="0"/>
        <w:jc w:val="center"/>
        <w:rPr>
          <w:rFonts w:cs="Arial"/>
          <w:color w:val="444444"/>
          <w:szCs w:val="28"/>
        </w:rPr>
      </w:pPr>
    </w:p>
    <w:p w:rsidR="00F55F67" w:rsidRDefault="00F55F67" w:rsidP="00F55F67">
      <w:pPr>
        <w:pStyle w:val="c6"/>
        <w:shd w:val="clear" w:color="auto" w:fill="FFFFFF"/>
        <w:spacing w:before="0" w:after="0"/>
        <w:jc w:val="center"/>
        <w:outlineLvl w:val="0"/>
        <w:rPr>
          <w:rStyle w:val="c1"/>
          <w:color w:val="444444"/>
          <w:szCs w:val="28"/>
        </w:rPr>
      </w:pPr>
      <w:r w:rsidRPr="003A75A1">
        <w:rPr>
          <w:rStyle w:val="c1"/>
          <w:color w:val="444444"/>
          <w:szCs w:val="28"/>
        </w:rPr>
        <w:t>Ученический Совет:</w:t>
      </w:r>
    </w:p>
    <w:p w:rsidR="00F55F67" w:rsidRPr="003A75A1" w:rsidRDefault="00F55F67" w:rsidP="00F55F67">
      <w:pPr>
        <w:pStyle w:val="c6"/>
        <w:shd w:val="clear" w:color="auto" w:fill="FFFFFF"/>
        <w:spacing w:before="0" w:after="0"/>
        <w:jc w:val="center"/>
        <w:rPr>
          <w:rFonts w:cs="Arial"/>
          <w:color w:val="444444"/>
          <w:szCs w:val="28"/>
        </w:rPr>
      </w:pPr>
    </w:p>
    <w:p w:rsidR="00F55F67" w:rsidRPr="003A75A1" w:rsidRDefault="00F55F67" w:rsidP="00F55F67">
      <w:pPr>
        <w:pStyle w:val="c6"/>
        <w:shd w:val="clear" w:color="auto" w:fill="FFFFFF"/>
        <w:spacing w:before="0" w:after="0"/>
        <w:rPr>
          <w:rFonts w:cs="Arial"/>
          <w:color w:val="444444"/>
          <w:szCs w:val="28"/>
        </w:rPr>
      </w:pPr>
      <w:r>
        <w:rPr>
          <w:rStyle w:val="c1"/>
          <w:color w:val="444444"/>
          <w:szCs w:val="28"/>
        </w:rPr>
        <w:t xml:space="preserve">- </w:t>
      </w:r>
      <w:r w:rsidRPr="003A75A1">
        <w:rPr>
          <w:rStyle w:val="c1"/>
          <w:color w:val="444444"/>
          <w:szCs w:val="28"/>
        </w:rPr>
        <w:t>рассматривает и утверждает перспективный план деятельности органов самоуправления;</w:t>
      </w:r>
    </w:p>
    <w:p w:rsidR="00F55F67" w:rsidRPr="003A75A1" w:rsidRDefault="00F55F67" w:rsidP="00F55F67">
      <w:pPr>
        <w:pStyle w:val="c6"/>
        <w:shd w:val="clear" w:color="auto" w:fill="FFFFFF"/>
        <w:spacing w:before="0" w:after="0"/>
        <w:rPr>
          <w:rFonts w:cs="Arial"/>
          <w:color w:val="444444"/>
          <w:szCs w:val="28"/>
        </w:rPr>
      </w:pPr>
      <w:r>
        <w:rPr>
          <w:rStyle w:val="c1"/>
          <w:color w:val="444444"/>
          <w:szCs w:val="28"/>
        </w:rPr>
        <w:t xml:space="preserve">- </w:t>
      </w:r>
      <w:r w:rsidRPr="003A75A1">
        <w:rPr>
          <w:rStyle w:val="c1"/>
          <w:color w:val="444444"/>
          <w:szCs w:val="28"/>
        </w:rPr>
        <w:t xml:space="preserve">решает вопросы, связанные с участием </w:t>
      </w:r>
      <w:proofErr w:type="gramStart"/>
      <w:r w:rsidRPr="003A75A1">
        <w:rPr>
          <w:rStyle w:val="c1"/>
          <w:color w:val="444444"/>
          <w:szCs w:val="28"/>
        </w:rPr>
        <w:t>обучающихся</w:t>
      </w:r>
      <w:proofErr w:type="gramEnd"/>
      <w:r w:rsidRPr="003A75A1">
        <w:rPr>
          <w:rStyle w:val="c1"/>
          <w:color w:val="444444"/>
          <w:szCs w:val="28"/>
        </w:rPr>
        <w:t xml:space="preserve"> в управлении</w:t>
      </w:r>
      <w:r>
        <w:rPr>
          <w:rStyle w:val="c1"/>
          <w:color w:val="444444"/>
          <w:szCs w:val="28"/>
        </w:rPr>
        <w:t xml:space="preserve"> классом</w:t>
      </w:r>
      <w:r w:rsidRPr="003A75A1">
        <w:rPr>
          <w:rStyle w:val="c1"/>
          <w:color w:val="444444"/>
          <w:szCs w:val="28"/>
        </w:rPr>
        <w:t>;</w:t>
      </w:r>
    </w:p>
    <w:p w:rsidR="00F55F67" w:rsidRPr="003A75A1" w:rsidRDefault="00F55F67" w:rsidP="00F55F67">
      <w:pPr>
        <w:pStyle w:val="c6"/>
        <w:shd w:val="clear" w:color="auto" w:fill="FFFFFF"/>
        <w:spacing w:before="0" w:after="0"/>
        <w:rPr>
          <w:rFonts w:cs="Arial"/>
          <w:color w:val="444444"/>
          <w:szCs w:val="28"/>
        </w:rPr>
      </w:pPr>
      <w:r>
        <w:rPr>
          <w:rStyle w:val="c1"/>
          <w:color w:val="444444"/>
          <w:szCs w:val="28"/>
        </w:rPr>
        <w:t xml:space="preserve">- </w:t>
      </w:r>
      <w:r w:rsidRPr="003A75A1">
        <w:rPr>
          <w:rStyle w:val="c1"/>
          <w:color w:val="444444"/>
          <w:szCs w:val="28"/>
        </w:rPr>
        <w:t>формир</w:t>
      </w:r>
      <w:r>
        <w:rPr>
          <w:rStyle w:val="c1"/>
          <w:color w:val="444444"/>
          <w:szCs w:val="28"/>
        </w:rPr>
        <w:t>ует органы самоуправления в класс</w:t>
      </w:r>
      <w:r w:rsidRPr="003A75A1">
        <w:rPr>
          <w:rStyle w:val="c1"/>
          <w:color w:val="444444"/>
          <w:szCs w:val="28"/>
        </w:rPr>
        <w:t>е;</w:t>
      </w:r>
    </w:p>
    <w:p w:rsidR="00F55F67" w:rsidRPr="003A75A1" w:rsidRDefault="00F55F67" w:rsidP="00F55F67">
      <w:pPr>
        <w:pStyle w:val="c6"/>
        <w:shd w:val="clear" w:color="auto" w:fill="FFFFFF"/>
        <w:spacing w:before="0" w:after="0"/>
        <w:rPr>
          <w:rFonts w:cs="Arial"/>
          <w:color w:val="444444"/>
          <w:szCs w:val="28"/>
        </w:rPr>
      </w:pPr>
      <w:r>
        <w:rPr>
          <w:rStyle w:val="c1"/>
          <w:color w:val="444444"/>
          <w:szCs w:val="28"/>
        </w:rPr>
        <w:t xml:space="preserve">- </w:t>
      </w:r>
      <w:r w:rsidRPr="003A75A1">
        <w:rPr>
          <w:rStyle w:val="c1"/>
          <w:color w:val="444444"/>
          <w:szCs w:val="28"/>
        </w:rPr>
        <w:t>вырабатывает и формирует предложения ребят по совершенствованию работы;</w:t>
      </w:r>
    </w:p>
    <w:p w:rsidR="00F55F67" w:rsidRPr="003A75A1" w:rsidRDefault="00F55F67" w:rsidP="00F55F67">
      <w:pPr>
        <w:pStyle w:val="c6"/>
        <w:shd w:val="clear" w:color="auto" w:fill="FFFFFF"/>
        <w:spacing w:before="0" w:after="0"/>
        <w:rPr>
          <w:rFonts w:cs="Arial"/>
          <w:color w:val="444444"/>
          <w:szCs w:val="28"/>
        </w:rPr>
      </w:pPr>
      <w:r>
        <w:rPr>
          <w:rStyle w:val="c1"/>
          <w:color w:val="444444"/>
          <w:szCs w:val="28"/>
        </w:rPr>
        <w:t xml:space="preserve">- </w:t>
      </w:r>
      <w:r w:rsidRPr="003A75A1">
        <w:rPr>
          <w:rStyle w:val="c1"/>
          <w:color w:val="444444"/>
          <w:szCs w:val="28"/>
        </w:rPr>
        <w:t xml:space="preserve">рассматривает и утверждает положения, памятки, инструкции, регулирующие внутреннюю деятельность </w:t>
      </w:r>
      <w:proofErr w:type="gramStart"/>
      <w:r w:rsidRPr="003A75A1">
        <w:rPr>
          <w:rStyle w:val="c1"/>
          <w:color w:val="444444"/>
          <w:szCs w:val="28"/>
        </w:rPr>
        <w:t>обучающихся</w:t>
      </w:r>
      <w:proofErr w:type="gramEnd"/>
      <w:r w:rsidRPr="003A75A1">
        <w:rPr>
          <w:rStyle w:val="c1"/>
          <w:color w:val="444444"/>
          <w:szCs w:val="28"/>
        </w:rPr>
        <w:t xml:space="preserve"> в коллективе;</w:t>
      </w:r>
    </w:p>
    <w:p w:rsidR="00F55F67" w:rsidRDefault="00F55F67" w:rsidP="00F55F67">
      <w:pPr>
        <w:pStyle w:val="c6"/>
        <w:shd w:val="clear" w:color="auto" w:fill="FFFFFF"/>
        <w:spacing w:before="0" w:after="0"/>
        <w:rPr>
          <w:rStyle w:val="c1"/>
          <w:color w:val="444444"/>
          <w:szCs w:val="28"/>
        </w:rPr>
      </w:pPr>
      <w:r>
        <w:rPr>
          <w:rStyle w:val="c1"/>
          <w:color w:val="444444"/>
          <w:szCs w:val="28"/>
        </w:rPr>
        <w:t xml:space="preserve">- </w:t>
      </w:r>
      <w:r w:rsidRPr="003A75A1">
        <w:rPr>
          <w:rStyle w:val="c1"/>
          <w:color w:val="444444"/>
          <w:szCs w:val="28"/>
        </w:rPr>
        <w:t>заслушивает отчеты и информации, оценивает результаты деятельности органов управления.</w:t>
      </w:r>
    </w:p>
    <w:p w:rsidR="00F55F67" w:rsidRDefault="00F55F67" w:rsidP="00F55F67">
      <w:pPr>
        <w:pStyle w:val="c6"/>
        <w:shd w:val="clear" w:color="auto" w:fill="FFFFFF"/>
        <w:spacing w:before="0" w:after="0"/>
        <w:ind w:left="720"/>
        <w:jc w:val="center"/>
        <w:rPr>
          <w:rStyle w:val="c1"/>
          <w:color w:val="444444"/>
          <w:szCs w:val="28"/>
        </w:rPr>
      </w:pPr>
    </w:p>
    <w:p w:rsidR="00F55F67" w:rsidRDefault="00F55F67" w:rsidP="00F55F67">
      <w:pPr>
        <w:jc w:val="center"/>
        <w:outlineLvl w:val="0"/>
      </w:pPr>
      <w:r w:rsidRPr="003A75A1">
        <w:t>Классное самоуправление:</w:t>
      </w:r>
    </w:p>
    <w:p w:rsidR="00F55F67" w:rsidRPr="003A75A1" w:rsidRDefault="00F55F67" w:rsidP="00F55F67"/>
    <w:p w:rsidR="00F55F67" w:rsidRPr="003A75A1" w:rsidRDefault="00F55F67" w:rsidP="00F55F67">
      <w:r w:rsidRPr="003A75A1">
        <w:t xml:space="preserve"> </w:t>
      </w:r>
      <w:r>
        <w:t xml:space="preserve">     </w:t>
      </w:r>
      <w:r w:rsidRPr="003A75A1">
        <w:t xml:space="preserve">Высшим органом самоуправления в классе является  классное </w:t>
      </w:r>
      <w:r>
        <w:t xml:space="preserve">ученическое </w:t>
      </w:r>
      <w:r w:rsidRPr="003A75A1">
        <w:t>соб</w:t>
      </w:r>
      <w:r>
        <w:t>рание. Каждый учащиеся в течение</w:t>
      </w:r>
      <w:r w:rsidRPr="003A75A1">
        <w:t xml:space="preserve"> года выступает в роли и исполнителя, и организатора, что достигается при помощи  чередования  творческих  дел, работы  дежурных групп. Практически каждый </w:t>
      </w:r>
      <w:proofErr w:type="gramStart"/>
      <w:r w:rsidRPr="003A75A1">
        <w:t>учени</w:t>
      </w:r>
      <w:r>
        <w:t>к</w:t>
      </w:r>
      <w:proofErr w:type="gramEnd"/>
      <w:r>
        <w:t xml:space="preserve"> входит </w:t>
      </w:r>
      <w:r w:rsidRPr="003A75A1">
        <w:t xml:space="preserve"> в </w:t>
      </w:r>
      <w:proofErr w:type="gramStart"/>
      <w:r w:rsidRPr="003A75A1">
        <w:t>какой</w:t>
      </w:r>
      <w:proofErr w:type="gramEnd"/>
      <w:r w:rsidRPr="003A75A1">
        <w:t xml:space="preserve"> – либо совет, комитет, имеет свои права и обязанности.</w:t>
      </w:r>
    </w:p>
    <w:p w:rsidR="00F55F67" w:rsidRPr="003A75A1" w:rsidRDefault="00F55F67" w:rsidP="00F55F67">
      <w:r w:rsidRPr="003A75A1">
        <w:t>Каждый учащийся получает свою сферу деятельности.  Цель работы  классного руководителя – добиться, чтобы  не брать на себя функции учащихся. Учащиеся  сами  планируют свою деятельность, организуют ее выполнение, анализируют свои результаты.</w:t>
      </w:r>
    </w:p>
    <w:p w:rsidR="00F55F67" w:rsidRPr="006F220C" w:rsidRDefault="00F55F67" w:rsidP="00F55F67">
      <w:pPr>
        <w:pStyle w:val="c6"/>
        <w:shd w:val="clear" w:color="auto" w:fill="FFFFFF"/>
        <w:spacing w:before="0" w:after="0"/>
        <w:ind w:left="720"/>
        <w:rPr>
          <w:rFonts w:cs="Arial"/>
          <w:color w:val="444444"/>
          <w:szCs w:val="28"/>
        </w:rPr>
      </w:pPr>
    </w:p>
    <w:p w:rsidR="00F55F67" w:rsidRDefault="00F55F67" w:rsidP="00F55F67"/>
    <w:p w:rsidR="00F55F67" w:rsidRDefault="00F55F67" w:rsidP="00F55F67"/>
    <w:p w:rsidR="00F55F67" w:rsidRDefault="00F55F67" w:rsidP="00F55F67"/>
    <w:p w:rsidR="00F55F67" w:rsidRDefault="00F55F67" w:rsidP="00F55F67">
      <w:pPr>
        <w:jc w:val="center"/>
        <w:outlineLvl w:val="0"/>
      </w:pPr>
      <w:r w:rsidRPr="00317B8D">
        <w:lastRenderedPageBreak/>
        <w:t>Календарно-тематическое планирование</w:t>
      </w:r>
    </w:p>
    <w:p w:rsidR="00F55F67" w:rsidRDefault="00F55F67" w:rsidP="00F55F67">
      <w:pPr>
        <w:jc w:val="center"/>
      </w:pPr>
      <w:r>
        <w:t>1 класс (66 часов)</w:t>
      </w:r>
    </w:p>
    <w:p w:rsidR="00F55F67" w:rsidRPr="00317B8D" w:rsidRDefault="00F55F67" w:rsidP="00F55F67">
      <w:pPr>
        <w:jc w:val="center"/>
      </w:pPr>
    </w:p>
    <w:tbl>
      <w:tblPr>
        <w:tblW w:w="141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268"/>
        <w:gridCol w:w="850"/>
        <w:gridCol w:w="993"/>
        <w:gridCol w:w="2409"/>
        <w:gridCol w:w="2410"/>
        <w:gridCol w:w="2268"/>
        <w:gridCol w:w="2410"/>
      </w:tblGrid>
      <w:tr w:rsidR="00F55F67" w:rsidRPr="00317B8D" w:rsidTr="00100108">
        <w:tc>
          <w:tcPr>
            <w:tcW w:w="568" w:type="dxa"/>
            <w:vMerge w:val="restart"/>
          </w:tcPr>
          <w:p w:rsidR="00F55F67" w:rsidRPr="00317B8D" w:rsidRDefault="00F55F67" w:rsidP="00100108">
            <w:r w:rsidRPr="00317B8D">
              <w:t>№</w:t>
            </w:r>
          </w:p>
        </w:tc>
        <w:tc>
          <w:tcPr>
            <w:tcW w:w="2268" w:type="dxa"/>
            <w:vMerge w:val="restart"/>
          </w:tcPr>
          <w:p w:rsidR="00F55F67" w:rsidRPr="00317B8D" w:rsidRDefault="00F55F67" w:rsidP="00100108">
            <w:r>
              <w:t xml:space="preserve">Тема </w:t>
            </w:r>
          </w:p>
        </w:tc>
        <w:tc>
          <w:tcPr>
            <w:tcW w:w="850" w:type="dxa"/>
            <w:vMerge w:val="restart"/>
          </w:tcPr>
          <w:p w:rsidR="00F55F67" w:rsidRPr="00317B8D" w:rsidRDefault="00F55F67" w:rsidP="00100108">
            <w:r>
              <w:t>Дата</w:t>
            </w:r>
          </w:p>
        </w:tc>
        <w:tc>
          <w:tcPr>
            <w:tcW w:w="993" w:type="dxa"/>
            <w:vMerge w:val="restart"/>
          </w:tcPr>
          <w:p w:rsidR="00F55F67" w:rsidRPr="00317B8D" w:rsidRDefault="00F55F67" w:rsidP="00100108">
            <w:r w:rsidRPr="00317B8D">
              <w:t xml:space="preserve"> </w:t>
            </w:r>
            <w:r>
              <w:t>Дата скорректированная</w:t>
            </w:r>
          </w:p>
          <w:p w:rsidR="00F55F67" w:rsidRPr="00317B8D" w:rsidRDefault="00F55F67" w:rsidP="00100108"/>
        </w:tc>
        <w:tc>
          <w:tcPr>
            <w:tcW w:w="7087" w:type="dxa"/>
            <w:gridSpan w:val="3"/>
          </w:tcPr>
          <w:p w:rsidR="00F55F67" w:rsidRPr="00317B8D" w:rsidRDefault="00F55F67" w:rsidP="00100108">
            <w:r w:rsidRPr="00317B8D">
              <w:t xml:space="preserve">                       Планируемые результаты</w:t>
            </w:r>
          </w:p>
        </w:tc>
        <w:tc>
          <w:tcPr>
            <w:tcW w:w="2410" w:type="dxa"/>
            <w:vMerge w:val="restart"/>
          </w:tcPr>
          <w:p w:rsidR="00F55F67" w:rsidRPr="00317B8D" w:rsidRDefault="00F55F67" w:rsidP="00100108">
            <w:r w:rsidRPr="00317B8D">
              <w:t>Характеристика деятельности учащихся</w:t>
            </w:r>
          </w:p>
        </w:tc>
      </w:tr>
      <w:tr w:rsidR="00F55F67" w:rsidRPr="00317B8D" w:rsidTr="00100108">
        <w:tc>
          <w:tcPr>
            <w:tcW w:w="568" w:type="dxa"/>
            <w:vMerge/>
          </w:tcPr>
          <w:p w:rsidR="00F55F67" w:rsidRPr="00317B8D" w:rsidRDefault="00F55F67" w:rsidP="00100108"/>
        </w:tc>
        <w:tc>
          <w:tcPr>
            <w:tcW w:w="2268" w:type="dxa"/>
            <w:vMerge/>
          </w:tcPr>
          <w:p w:rsidR="00F55F67" w:rsidRPr="00317B8D" w:rsidRDefault="00F55F67" w:rsidP="00100108"/>
        </w:tc>
        <w:tc>
          <w:tcPr>
            <w:tcW w:w="850" w:type="dxa"/>
            <w:vMerge/>
          </w:tcPr>
          <w:p w:rsidR="00F55F67" w:rsidRPr="00317B8D" w:rsidRDefault="00F55F67" w:rsidP="00100108"/>
        </w:tc>
        <w:tc>
          <w:tcPr>
            <w:tcW w:w="993" w:type="dxa"/>
            <w:vMerge/>
          </w:tcPr>
          <w:p w:rsidR="00F55F67" w:rsidRPr="00317B8D" w:rsidRDefault="00F55F67" w:rsidP="00100108"/>
        </w:tc>
        <w:tc>
          <w:tcPr>
            <w:tcW w:w="2409" w:type="dxa"/>
          </w:tcPr>
          <w:p w:rsidR="00F55F67" w:rsidRPr="00317B8D" w:rsidRDefault="00F55F67" w:rsidP="00100108">
            <w:r w:rsidRPr="00317B8D">
              <w:t>предметные</w:t>
            </w:r>
          </w:p>
        </w:tc>
        <w:tc>
          <w:tcPr>
            <w:tcW w:w="2410" w:type="dxa"/>
          </w:tcPr>
          <w:p w:rsidR="00F55F67" w:rsidRPr="00317B8D" w:rsidRDefault="00F55F67" w:rsidP="00100108">
            <w:proofErr w:type="spellStart"/>
            <w:r w:rsidRPr="00317B8D">
              <w:t>метапредметные</w:t>
            </w:r>
            <w:proofErr w:type="spellEnd"/>
          </w:p>
        </w:tc>
        <w:tc>
          <w:tcPr>
            <w:tcW w:w="2268" w:type="dxa"/>
          </w:tcPr>
          <w:p w:rsidR="00F55F67" w:rsidRPr="00317B8D" w:rsidRDefault="00F55F67" w:rsidP="00100108">
            <w:r w:rsidRPr="00317B8D">
              <w:t>личностные</w:t>
            </w:r>
          </w:p>
        </w:tc>
        <w:tc>
          <w:tcPr>
            <w:tcW w:w="2410" w:type="dxa"/>
            <w:vMerge/>
          </w:tcPr>
          <w:p w:rsidR="00F55F67" w:rsidRPr="00317B8D" w:rsidRDefault="00F55F67" w:rsidP="00100108"/>
        </w:tc>
      </w:tr>
      <w:tr w:rsidR="00100108" w:rsidRPr="00317B8D" w:rsidTr="00100108">
        <w:trPr>
          <w:trHeight w:val="777"/>
        </w:trPr>
        <w:tc>
          <w:tcPr>
            <w:tcW w:w="568" w:type="dxa"/>
            <w:tcBorders>
              <w:bottom w:val="single" w:sz="4" w:space="0" w:color="auto"/>
            </w:tcBorders>
          </w:tcPr>
          <w:p w:rsidR="00100108" w:rsidRDefault="00100108" w:rsidP="00100108">
            <w:pPr>
              <w:rPr>
                <w:szCs w:val="20"/>
              </w:rPr>
            </w:pPr>
            <w:r w:rsidRPr="00317B8D">
              <w:rPr>
                <w:szCs w:val="20"/>
              </w:rPr>
              <w:t>1</w:t>
            </w:r>
            <w:r>
              <w:rPr>
                <w:szCs w:val="20"/>
              </w:rPr>
              <w:t>.</w:t>
            </w: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Pr="00317B8D" w:rsidRDefault="00100108" w:rsidP="00100108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0108" w:rsidRPr="00317B8D" w:rsidRDefault="00100108" w:rsidP="00100108">
            <w:pPr>
              <w:rPr>
                <w:szCs w:val="20"/>
              </w:rPr>
            </w:pPr>
            <w:r w:rsidRPr="00C17E0F">
              <w:t xml:space="preserve">Мой школьный дом. </w:t>
            </w:r>
            <w:r>
              <w:t xml:space="preserve"> </w:t>
            </w:r>
            <w:r>
              <w:br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108" w:rsidRPr="00317B8D" w:rsidRDefault="00100108" w:rsidP="00100108">
            <w:pPr>
              <w:rPr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0108" w:rsidRPr="00317B8D" w:rsidRDefault="00100108" w:rsidP="00100108">
            <w:pPr>
              <w:rPr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00108" w:rsidRDefault="00100108" w:rsidP="00100108">
            <w:r w:rsidRPr="00317B8D">
              <w:t>Научатся оценивать свои достижения.</w:t>
            </w:r>
          </w:p>
          <w:p w:rsidR="00100108" w:rsidRPr="00317B8D" w:rsidRDefault="00100108" w:rsidP="00100108">
            <w:pPr>
              <w:rPr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100108" w:rsidRPr="00317B8D" w:rsidRDefault="00100108" w:rsidP="00100108">
            <w:pPr>
              <w:tabs>
                <w:tab w:val="left" w:pos="6300"/>
              </w:tabs>
              <w:rPr>
                <w:szCs w:val="20"/>
              </w:rPr>
            </w:pPr>
            <w:r>
              <w:rPr>
                <w:szCs w:val="20"/>
              </w:rPr>
              <w:t>Коммуникативные</w:t>
            </w:r>
            <w:r w:rsidRPr="00317B8D">
              <w:rPr>
                <w:szCs w:val="20"/>
              </w:rPr>
              <w:t>:</w:t>
            </w:r>
          </w:p>
          <w:p w:rsidR="00100108" w:rsidRDefault="00100108" w:rsidP="00100108">
            <w:pPr>
              <w:tabs>
                <w:tab w:val="left" w:pos="6300"/>
              </w:tabs>
              <w:rPr>
                <w:szCs w:val="20"/>
              </w:rPr>
            </w:pPr>
            <w:r>
              <w:rPr>
                <w:szCs w:val="20"/>
              </w:rPr>
              <w:t>у</w:t>
            </w:r>
            <w:r w:rsidRPr="00317B8D">
              <w:rPr>
                <w:szCs w:val="20"/>
              </w:rPr>
              <w:t>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Познавательные:</w:t>
            </w: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317B8D">
              <w:rPr>
                <w:szCs w:val="20"/>
              </w:rPr>
              <w:t>троить речевое высказывание; проводить сравнение</w:t>
            </w:r>
            <w:r>
              <w:rPr>
                <w:szCs w:val="20"/>
              </w:rPr>
              <w:t>.</w:t>
            </w:r>
          </w:p>
          <w:p w:rsidR="00100108" w:rsidRPr="00317B8D" w:rsidRDefault="00100108" w:rsidP="00100108">
            <w:pPr>
              <w:tabs>
                <w:tab w:val="left" w:pos="6300"/>
              </w:tabs>
              <w:rPr>
                <w:szCs w:val="20"/>
              </w:rPr>
            </w:pPr>
          </w:p>
          <w:p w:rsidR="00100108" w:rsidRPr="00317B8D" w:rsidRDefault="00100108" w:rsidP="00100108">
            <w:pPr>
              <w:rPr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00108" w:rsidRPr="00317B8D" w:rsidRDefault="00100108" w:rsidP="00100108">
            <w:proofErr w:type="gramStart"/>
            <w:r>
              <w:t>Личностные</w:t>
            </w:r>
            <w:proofErr w:type="gramEnd"/>
            <w:r>
              <w:t>: формирование познавательного</w:t>
            </w:r>
            <w:r w:rsidRPr="00317B8D">
              <w:t xml:space="preserve"> интерес</w:t>
            </w:r>
            <w:r>
              <w:t>а</w:t>
            </w:r>
            <w:r w:rsidRPr="00317B8D">
              <w:t xml:space="preserve"> к новому учебному материалу;</w:t>
            </w:r>
          </w:p>
          <w:p w:rsidR="00100108" w:rsidRPr="00317B8D" w:rsidRDefault="00100108" w:rsidP="00100108">
            <w:pPr>
              <w:rPr>
                <w:szCs w:val="20"/>
              </w:rPr>
            </w:pPr>
            <w:r w:rsidRPr="00317B8D"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410" w:type="dxa"/>
            <w:vMerge w:val="restart"/>
          </w:tcPr>
          <w:p w:rsidR="00100108" w:rsidRPr="00317B8D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Экскурсия.</w:t>
            </w:r>
          </w:p>
        </w:tc>
      </w:tr>
      <w:tr w:rsidR="00100108" w:rsidRPr="00317B8D" w:rsidTr="00100108">
        <w:trPr>
          <w:trHeight w:val="9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Pr="00317B8D" w:rsidRDefault="00100108" w:rsidP="00100108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00108" w:rsidRDefault="00100108" w:rsidP="00100108"/>
          <w:p w:rsidR="00100108" w:rsidRDefault="00100108" w:rsidP="00100108">
            <w:r w:rsidRPr="00C17E0F">
              <w:t>Экскурсия по школе.</w:t>
            </w:r>
          </w:p>
          <w:p w:rsidR="00100108" w:rsidRPr="00C17E0F" w:rsidRDefault="00100108" w:rsidP="00100108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0108" w:rsidRPr="00317B8D" w:rsidRDefault="00100108" w:rsidP="00100108">
            <w:pPr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00108" w:rsidRPr="00317B8D" w:rsidRDefault="00100108" w:rsidP="00100108">
            <w:pPr>
              <w:rPr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00108" w:rsidRDefault="00100108" w:rsidP="00100108"/>
          <w:p w:rsidR="00100108" w:rsidRDefault="00100108" w:rsidP="00100108"/>
          <w:p w:rsidR="00100108" w:rsidRDefault="00100108" w:rsidP="00100108"/>
          <w:p w:rsidR="00100108" w:rsidRPr="00317B8D" w:rsidRDefault="00100108" w:rsidP="00100108"/>
        </w:tc>
        <w:tc>
          <w:tcPr>
            <w:tcW w:w="2410" w:type="dxa"/>
            <w:vMerge/>
          </w:tcPr>
          <w:p w:rsidR="00100108" w:rsidRDefault="00100108" w:rsidP="00100108">
            <w:pPr>
              <w:tabs>
                <w:tab w:val="left" w:pos="6300"/>
              </w:tabs>
              <w:rPr>
                <w:szCs w:val="20"/>
              </w:rPr>
            </w:pPr>
          </w:p>
        </w:tc>
        <w:tc>
          <w:tcPr>
            <w:tcW w:w="2268" w:type="dxa"/>
            <w:vMerge/>
          </w:tcPr>
          <w:p w:rsidR="00100108" w:rsidRDefault="00100108" w:rsidP="00100108"/>
        </w:tc>
        <w:tc>
          <w:tcPr>
            <w:tcW w:w="2410" w:type="dxa"/>
            <w:vMerge/>
          </w:tcPr>
          <w:p w:rsidR="00100108" w:rsidRDefault="00100108" w:rsidP="00100108">
            <w:pPr>
              <w:rPr>
                <w:szCs w:val="20"/>
              </w:rPr>
            </w:pPr>
          </w:p>
        </w:tc>
      </w:tr>
      <w:tr w:rsidR="00100108" w:rsidRPr="00317B8D" w:rsidTr="00100108">
        <w:trPr>
          <w:trHeight w:val="2970"/>
        </w:trPr>
        <w:tc>
          <w:tcPr>
            <w:tcW w:w="568" w:type="dxa"/>
            <w:tcBorders>
              <w:top w:val="single" w:sz="4" w:space="0" w:color="auto"/>
            </w:tcBorders>
          </w:tcPr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3.</w:t>
            </w: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00108" w:rsidRDefault="00100108" w:rsidP="00100108">
            <w:r w:rsidRPr="00C0090C">
              <w:t>Разработка и использование маршрута безопасного пути: «дом-школа-дом». Проведения занятий по ПДД «путь в школу»</w:t>
            </w:r>
          </w:p>
          <w:p w:rsidR="00100108" w:rsidRDefault="00100108" w:rsidP="00100108"/>
          <w:p w:rsidR="00100108" w:rsidRDefault="00100108" w:rsidP="00100108"/>
        </w:tc>
        <w:tc>
          <w:tcPr>
            <w:tcW w:w="850" w:type="dxa"/>
            <w:tcBorders>
              <w:top w:val="single" w:sz="4" w:space="0" w:color="auto"/>
            </w:tcBorders>
          </w:tcPr>
          <w:p w:rsidR="00100108" w:rsidRPr="00317B8D" w:rsidRDefault="00100108" w:rsidP="00100108">
            <w:pPr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00108" w:rsidRPr="00317B8D" w:rsidRDefault="00100108" w:rsidP="00100108">
            <w:pPr>
              <w:rPr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00108" w:rsidRDefault="00100108" w:rsidP="00100108"/>
          <w:p w:rsidR="00100108" w:rsidRDefault="00100108" w:rsidP="00100108">
            <w:r w:rsidRPr="00317B8D">
              <w:t xml:space="preserve">Научатся оценивать собственное отношение к </w:t>
            </w:r>
            <w:r>
              <w:t>окружающему миру</w:t>
            </w:r>
          </w:p>
        </w:tc>
        <w:tc>
          <w:tcPr>
            <w:tcW w:w="2410" w:type="dxa"/>
            <w:vMerge/>
          </w:tcPr>
          <w:p w:rsidR="00100108" w:rsidRDefault="00100108" w:rsidP="00100108">
            <w:pPr>
              <w:tabs>
                <w:tab w:val="left" w:pos="6300"/>
              </w:tabs>
              <w:rPr>
                <w:szCs w:val="20"/>
              </w:rPr>
            </w:pPr>
          </w:p>
        </w:tc>
        <w:tc>
          <w:tcPr>
            <w:tcW w:w="2268" w:type="dxa"/>
            <w:vMerge/>
          </w:tcPr>
          <w:p w:rsidR="00100108" w:rsidRDefault="00100108" w:rsidP="00100108"/>
        </w:tc>
        <w:tc>
          <w:tcPr>
            <w:tcW w:w="2410" w:type="dxa"/>
            <w:vMerge/>
          </w:tcPr>
          <w:p w:rsidR="00100108" w:rsidRDefault="00100108" w:rsidP="00100108">
            <w:pPr>
              <w:rPr>
                <w:szCs w:val="20"/>
              </w:rPr>
            </w:pPr>
          </w:p>
        </w:tc>
      </w:tr>
      <w:tr w:rsidR="00F55F67" w:rsidRPr="00317B8D" w:rsidTr="00100108">
        <w:tc>
          <w:tcPr>
            <w:tcW w:w="568" w:type="dxa"/>
          </w:tcPr>
          <w:p w:rsidR="009A404E" w:rsidRDefault="009A404E" w:rsidP="00100108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  <w:p w:rsidR="009A404E" w:rsidRPr="00317B8D" w:rsidRDefault="009A404E" w:rsidP="00100108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F55F67" w:rsidRPr="00317B8D" w:rsidRDefault="00F55F67" w:rsidP="00100108">
            <w:pPr>
              <w:rPr>
                <w:szCs w:val="20"/>
              </w:rPr>
            </w:pPr>
            <w:r w:rsidRPr="00C17E0F">
              <w:t>Правила поведения в школе. Урок – игра.</w:t>
            </w:r>
          </w:p>
        </w:tc>
        <w:tc>
          <w:tcPr>
            <w:tcW w:w="850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55F67" w:rsidRPr="00317B8D" w:rsidRDefault="00F55F67" w:rsidP="00100108">
            <w:r w:rsidRPr="00317B8D">
              <w:t xml:space="preserve">Научатся оценивать собственное отношение к </w:t>
            </w:r>
            <w:r>
              <w:t>окружающему миру.</w:t>
            </w:r>
          </w:p>
          <w:p w:rsidR="00F55F67" w:rsidRPr="00317B8D" w:rsidRDefault="00F55F67" w:rsidP="00100108">
            <w:pPr>
              <w:rPr>
                <w:szCs w:val="20"/>
              </w:rPr>
            </w:pPr>
          </w:p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410" w:type="dxa"/>
            <w:vMerge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268" w:type="dxa"/>
            <w:vMerge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410" w:type="dxa"/>
          </w:tcPr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Деловая игра.</w:t>
            </w:r>
          </w:p>
        </w:tc>
      </w:tr>
      <w:tr w:rsidR="00F55F67" w:rsidRPr="00317B8D" w:rsidTr="00100108">
        <w:tc>
          <w:tcPr>
            <w:tcW w:w="568" w:type="dxa"/>
          </w:tcPr>
          <w:p w:rsidR="00100108" w:rsidRDefault="00100108" w:rsidP="00100108"/>
          <w:p w:rsidR="00100108" w:rsidRDefault="00100108" w:rsidP="00100108"/>
          <w:p w:rsidR="00F55F67" w:rsidRDefault="009A404E" w:rsidP="00100108">
            <w:r>
              <w:t>6</w:t>
            </w:r>
          </w:p>
          <w:p w:rsidR="00F55F67" w:rsidRDefault="00F55F67" w:rsidP="00100108"/>
          <w:p w:rsidR="00F55F67" w:rsidRDefault="00F55F67" w:rsidP="00100108"/>
          <w:p w:rsidR="009A404E" w:rsidRDefault="009A404E" w:rsidP="00100108"/>
          <w:p w:rsidR="009A404E" w:rsidRDefault="009A404E" w:rsidP="00100108"/>
          <w:p w:rsidR="009A404E" w:rsidRDefault="009A404E" w:rsidP="00100108"/>
          <w:p w:rsidR="00F55F67" w:rsidRDefault="009A404E" w:rsidP="00100108">
            <w:r>
              <w:t>7</w:t>
            </w:r>
          </w:p>
          <w:p w:rsidR="00F55F67" w:rsidRDefault="00F55F67" w:rsidP="00100108"/>
          <w:p w:rsidR="00F55F67" w:rsidRDefault="00F55F67" w:rsidP="00100108"/>
          <w:p w:rsidR="00F55F67" w:rsidRPr="00317B8D" w:rsidRDefault="009A404E" w:rsidP="00100108">
            <w:r>
              <w:t>8</w:t>
            </w:r>
          </w:p>
        </w:tc>
        <w:tc>
          <w:tcPr>
            <w:tcW w:w="2268" w:type="dxa"/>
          </w:tcPr>
          <w:p w:rsidR="00100108" w:rsidRDefault="00100108" w:rsidP="00100108"/>
          <w:p w:rsidR="00100108" w:rsidRDefault="00100108" w:rsidP="00100108"/>
          <w:p w:rsidR="009A404E" w:rsidRDefault="009A404E" w:rsidP="00100108">
            <w:r w:rsidRPr="00C0090C">
              <w:t>Проведение занятий по ПДД «Улица: транспорт и пешеходы»</w:t>
            </w:r>
          </w:p>
          <w:p w:rsidR="00F55F67" w:rsidRDefault="00F55F67" w:rsidP="00100108">
            <w:r w:rsidRPr="00C17E0F">
              <w:t>Я, ты, мы. Игра.</w:t>
            </w:r>
          </w:p>
          <w:p w:rsidR="00F55F67" w:rsidRDefault="00F55F67" w:rsidP="00100108"/>
          <w:p w:rsidR="009A404E" w:rsidRDefault="00F55F67" w:rsidP="00100108">
            <w:pPr>
              <w:rPr>
                <w:szCs w:val="28"/>
              </w:rPr>
            </w:pPr>
            <w:r>
              <w:rPr>
                <w:szCs w:val="28"/>
              </w:rPr>
              <w:t xml:space="preserve">Наша школьная семья.  </w:t>
            </w:r>
          </w:p>
          <w:p w:rsidR="009A404E" w:rsidRDefault="009A404E" w:rsidP="00100108">
            <w:pPr>
              <w:rPr>
                <w:szCs w:val="28"/>
              </w:rPr>
            </w:pPr>
          </w:p>
          <w:p w:rsidR="00F55F67" w:rsidRPr="00317B8D" w:rsidRDefault="00F55F67" w:rsidP="00100108">
            <w:r>
              <w:rPr>
                <w:szCs w:val="28"/>
              </w:rPr>
              <w:t>Распределение поручений. Выборы актива класса.</w:t>
            </w:r>
          </w:p>
        </w:tc>
        <w:tc>
          <w:tcPr>
            <w:tcW w:w="850" w:type="dxa"/>
          </w:tcPr>
          <w:p w:rsidR="00F55F67" w:rsidRPr="00317B8D" w:rsidRDefault="00F55F67" w:rsidP="00100108"/>
        </w:tc>
        <w:tc>
          <w:tcPr>
            <w:tcW w:w="993" w:type="dxa"/>
          </w:tcPr>
          <w:p w:rsidR="00F55F67" w:rsidRPr="00317B8D" w:rsidRDefault="00F55F67" w:rsidP="00100108"/>
        </w:tc>
        <w:tc>
          <w:tcPr>
            <w:tcW w:w="2409" w:type="dxa"/>
          </w:tcPr>
          <w:p w:rsidR="00F55F67" w:rsidRPr="00317B8D" w:rsidRDefault="00F55F67" w:rsidP="00100108">
            <w:r w:rsidRPr="00317B8D">
              <w:t xml:space="preserve">Научатся оценивать </w:t>
            </w:r>
            <w:r w:rsidRPr="00317B8D">
              <w:lastRenderedPageBreak/>
              <w:t xml:space="preserve">собственное отношение к </w:t>
            </w:r>
            <w:r>
              <w:t>окружающему миру.</w:t>
            </w:r>
          </w:p>
          <w:p w:rsidR="00F55F67" w:rsidRPr="00317B8D" w:rsidRDefault="00F55F67" w:rsidP="00100108"/>
        </w:tc>
        <w:tc>
          <w:tcPr>
            <w:tcW w:w="2410" w:type="dxa"/>
            <w:vMerge/>
          </w:tcPr>
          <w:p w:rsidR="00F55F67" w:rsidRPr="00317B8D" w:rsidRDefault="00F55F67" w:rsidP="00100108"/>
        </w:tc>
        <w:tc>
          <w:tcPr>
            <w:tcW w:w="2268" w:type="dxa"/>
            <w:vMerge/>
          </w:tcPr>
          <w:p w:rsidR="00F55F67" w:rsidRPr="00317B8D" w:rsidRDefault="00F55F67" w:rsidP="00100108"/>
        </w:tc>
        <w:tc>
          <w:tcPr>
            <w:tcW w:w="2410" w:type="dxa"/>
          </w:tcPr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Деловая игра.</w:t>
            </w:r>
          </w:p>
          <w:p w:rsidR="00F55F67" w:rsidRPr="00317B8D" w:rsidRDefault="00F55F67" w:rsidP="00100108">
            <w:pPr>
              <w:rPr>
                <w:szCs w:val="20"/>
              </w:rPr>
            </w:pPr>
          </w:p>
        </w:tc>
      </w:tr>
      <w:tr w:rsidR="00F55F67" w:rsidRPr="00317B8D" w:rsidTr="00100108">
        <w:tc>
          <w:tcPr>
            <w:tcW w:w="568" w:type="dxa"/>
          </w:tcPr>
          <w:p w:rsidR="00F55F67" w:rsidRDefault="009A404E" w:rsidP="00100108">
            <w:r>
              <w:lastRenderedPageBreak/>
              <w:t>9</w:t>
            </w:r>
          </w:p>
          <w:p w:rsidR="00F55F67" w:rsidRDefault="00F55F67" w:rsidP="00100108"/>
          <w:p w:rsidR="00F55F67" w:rsidRDefault="00F55F67" w:rsidP="00100108"/>
          <w:p w:rsidR="00F55F67" w:rsidRDefault="00F55F67" w:rsidP="00100108"/>
          <w:p w:rsidR="00F55F67" w:rsidRDefault="00F55F67" w:rsidP="00100108"/>
          <w:p w:rsidR="00F55F67" w:rsidRDefault="009A404E" w:rsidP="00100108">
            <w:r>
              <w:t>10</w:t>
            </w:r>
          </w:p>
          <w:p w:rsidR="00F55F67" w:rsidRDefault="00F55F67" w:rsidP="00100108"/>
          <w:p w:rsidR="00F55F67" w:rsidRDefault="00F55F67" w:rsidP="00100108"/>
          <w:p w:rsidR="009A404E" w:rsidRDefault="009A404E" w:rsidP="00100108"/>
          <w:p w:rsidR="00F55F67" w:rsidRDefault="009A404E" w:rsidP="00100108">
            <w:r>
              <w:t>11</w:t>
            </w:r>
          </w:p>
          <w:p w:rsidR="00F55F67" w:rsidRDefault="00F55F67" w:rsidP="00100108"/>
          <w:p w:rsidR="00F55F67" w:rsidRDefault="00F55F67" w:rsidP="00100108"/>
          <w:p w:rsidR="00F55F67" w:rsidRDefault="00F55F67" w:rsidP="00100108"/>
          <w:p w:rsidR="00157D6D" w:rsidRDefault="00157D6D" w:rsidP="00100108"/>
          <w:p w:rsidR="00F55F67" w:rsidRDefault="00157D6D" w:rsidP="00100108">
            <w:r>
              <w:t>12</w:t>
            </w:r>
          </w:p>
          <w:p w:rsidR="009A404E" w:rsidRDefault="009A404E" w:rsidP="00100108"/>
          <w:p w:rsidR="009A404E" w:rsidRDefault="009A404E" w:rsidP="00100108"/>
          <w:p w:rsidR="009A404E" w:rsidRDefault="009A404E" w:rsidP="00100108"/>
          <w:p w:rsidR="009A404E" w:rsidRDefault="009A404E" w:rsidP="00100108"/>
          <w:p w:rsidR="009A404E" w:rsidRDefault="009A404E" w:rsidP="00100108"/>
          <w:p w:rsidR="009A404E" w:rsidRDefault="009A404E" w:rsidP="00100108"/>
          <w:p w:rsidR="009A404E" w:rsidRDefault="009A404E" w:rsidP="00100108">
            <w:r>
              <w:t>13</w:t>
            </w:r>
          </w:p>
          <w:p w:rsidR="009A404E" w:rsidRDefault="009A404E" w:rsidP="00100108"/>
          <w:p w:rsidR="009A404E" w:rsidRDefault="009A404E" w:rsidP="00100108"/>
          <w:p w:rsidR="009A404E" w:rsidRDefault="009A404E" w:rsidP="00100108">
            <w:r>
              <w:t>14</w:t>
            </w:r>
          </w:p>
          <w:p w:rsidR="00F55F67" w:rsidRDefault="00F55F67" w:rsidP="00100108"/>
          <w:p w:rsidR="00F55F67" w:rsidRDefault="00F55F67" w:rsidP="00100108"/>
          <w:p w:rsidR="00F55F67" w:rsidRPr="00317B8D" w:rsidRDefault="00F55F67" w:rsidP="00100108"/>
        </w:tc>
        <w:tc>
          <w:tcPr>
            <w:tcW w:w="2268" w:type="dxa"/>
          </w:tcPr>
          <w:p w:rsidR="00F55F67" w:rsidRDefault="00F55F67" w:rsidP="00100108">
            <w:r w:rsidRPr="00C17E0F">
              <w:lastRenderedPageBreak/>
              <w:t>Дары природы. Конкурс поделок из природного материала.</w:t>
            </w:r>
          </w:p>
          <w:p w:rsidR="009A404E" w:rsidRDefault="009A404E" w:rsidP="00F55F67"/>
          <w:p w:rsidR="00F55F67" w:rsidRDefault="00F55F67" w:rsidP="00F55F67">
            <w:r w:rsidRPr="00C17E0F">
              <w:t>По каким правилам мы живем в школе? Игра.</w:t>
            </w:r>
          </w:p>
          <w:p w:rsidR="009A404E" w:rsidRDefault="009A404E" w:rsidP="00F55F67"/>
          <w:p w:rsidR="00F55F67" w:rsidRDefault="00F55F67" w:rsidP="00F55F67">
            <w:pPr>
              <w:rPr>
                <w:bCs/>
              </w:rPr>
            </w:pPr>
            <w:r w:rsidRPr="009F4137">
              <w:rPr>
                <w:bCs/>
              </w:rPr>
              <w:t>Тест «Уровень сотрудничества в детском коллективе»;</w:t>
            </w:r>
          </w:p>
          <w:p w:rsidR="009A404E" w:rsidRDefault="009A404E" w:rsidP="00F55F67">
            <w:pPr>
              <w:rPr>
                <w:bCs/>
              </w:rPr>
            </w:pPr>
          </w:p>
          <w:p w:rsidR="009A404E" w:rsidRDefault="009A404E" w:rsidP="00F55F67">
            <w:r w:rsidRPr="00C0090C">
              <w:t>Проведение занятий по ПДД «организация дорожного движения»</w:t>
            </w:r>
          </w:p>
          <w:p w:rsidR="009A404E" w:rsidRDefault="009A404E" w:rsidP="00F55F67"/>
          <w:p w:rsidR="00F55F67" w:rsidRDefault="00F55F67" w:rsidP="00100108"/>
          <w:p w:rsidR="00F55F67" w:rsidRDefault="00157D6D" w:rsidP="00100108">
            <w:r>
              <w:t>Обучение учебной комиссии</w:t>
            </w:r>
          </w:p>
          <w:p w:rsidR="00157D6D" w:rsidRDefault="00157D6D" w:rsidP="00100108"/>
          <w:p w:rsidR="00F55F67" w:rsidRPr="00317B8D" w:rsidRDefault="00F55F67" w:rsidP="00100108">
            <w:r>
              <w:t>«100 лет начала первой мировой войны»</w:t>
            </w:r>
          </w:p>
        </w:tc>
        <w:tc>
          <w:tcPr>
            <w:tcW w:w="850" w:type="dxa"/>
          </w:tcPr>
          <w:p w:rsidR="00F55F67" w:rsidRPr="00317B8D" w:rsidRDefault="00F55F67" w:rsidP="00100108"/>
        </w:tc>
        <w:tc>
          <w:tcPr>
            <w:tcW w:w="993" w:type="dxa"/>
          </w:tcPr>
          <w:p w:rsidR="00F55F67" w:rsidRPr="00317B8D" w:rsidRDefault="00F55F67" w:rsidP="00100108"/>
        </w:tc>
        <w:tc>
          <w:tcPr>
            <w:tcW w:w="2409" w:type="dxa"/>
          </w:tcPr>
          <w:p w:rsidR="00F55F67" w:rsidRDefault="00F55F67" w:rsidP="00100108">
            <w:r w:rsidRPr="00317B8D">
              <w:t>Научатся оценивать свои достижения.</w:t>
            </w:r>
          </w:p>
          <w:p w:rsidR="00F55F67" w:rsidRDefault="00F55F67" w:rsidP="00100108"/>
          <w:p w:rsidR="00F55F67" w:rsidRDefault="00F55F67" w:rsidP="00100108"/>
          <w:p w:rsidR="00F55F67" w:rsidRDefault="00F55F67" w:rsidP="00100108"/>
          <w:p w:rsidR="00F55F67" w:rsidRDefault="00F55F67" w:rsidP="00100108">
            <w:r w:rsidRPr="00317B8D">
              <w:t xml:space="preserve">Научатся оценивать собственное отношение к </w:t>
            </w:r>
            <w:r>
              <w:t>окружающему миру</w:t>
            </w:r>
          </w:p>
          <w:p w:rsidR="00157D6D" w:rsidRDefault="00157D6D" w:rsidP="00100108"/>
          <w:p w:rsidR="00157D6D" w:rsidRDefault="00157D6D" w:rsidP="00100108"/>
          <w:p w:rsidR="00157D6D" w:rsidRDefault="00157D6D" w:rsidP="00100108"/>
          <w:p w:rsidR="00157D6D" w:rsidRDefault="00157D6D" w:rsidP="00157D6D">
            <w:r w:rsidRPr="00317B8D">
              <w:t>Научатся оценивать свои достижения.</w:t>
            </w:r>
          </w:p>
          <w:p w:rsidR="00157D6D" w:rsidRPr="00317B8D" w:rsidRDefault="00157D6D" w:rsidP="00100108"/>
        </w:tc>
        <w:tc>
          <w:tcPr>
            <w:tcW w:w="2410" w:type="dxa"/>
            <w:vMerge/>
          </w:tcPr>
          <w:p w:rsidR="00F55F67" w:rsidRPr="00317B8D" w:rsidRDefault="00F55F67" w:rsidP="00100108"/>
        </w:tc>
        <w:tc>
          <w:tcPr>
            <w:tcW w:w="2268" w:type="dxa"/>
            <w:vMerge/>
          </w:tcPr>
          <w:p w:rsidR="00F55F67" w:rsidRPr="00317B8D" w:rsidRDefault="00F55F67" w:rsidP="00100108"/>
        </w:tc>
        <w:tc>
          <w:tcPr>
            <w:tcW w:w="2410" w:type="dxa"/>
          </w:tcPr>
          <w:p w:rsidR="00F55F67" w:rsidRPr="00317B8D" w:rsidRDefault="00F55F67" w:rsidP="00100108">
            <w:pPr>
              <w:rPr>
                <w:szCs w:val="20"/>
              </w:rPr>
            </w:pPr>
            <w:r>
              <w:t>Т</w:t>
            </w:r>
            <w:r w:rsidRPr="00A859A3">
              <w:t>ворческая работа по выбору</w:t>
            </w:r>
            <w:r>
              <w:t>.</w:t>
            </w:r>
          </w:p>
        </w:tc>
      </w:tr>
      <w:tr w:rsidR="00F55F67" w:rsidRPr="00317B8D" w:rsidTr="00100108">
        <w:tc>
          <w:tcPr>
            <w:tcW w:w="568" w:type="dxa"/>
          </w:tcPr>
          <w:p w:rsidR="00F55F67" w:rsidRDefault="00F55F67" w:rsidP="00100108">
            <w:pPr>
              <w:rPr>
                <w:szCs w:val="20"/>
              </w:rPr>
            </w:pPr>
          </w:p>
          <w:p w:rsidR="00F55F67" w:rsidRDefault="00157D6D" w:rsidP="00100108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A404E">
              <w:rPr>
                <w:szCs w:val="20"/>
              </w:rPr>
              <w:t>5</w:t>
            </w: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157D6D" w:rsidRDefault="00157D6D" w:rsidP="00100108">
            <w:pPr>
              <w:rPr>
                <w:szCs w:val="20"/>
              </w:rPr>
            </w:pPr>
          </w:p>
          <w:p w:rsidR="00157D6D" w:rsidRDefault="00157D6D" w:rsidP="00100108">
            <w:pPr>
              <w:rPr>
                <w:szCs w:val="20"/>
              </w:rPr>
            </w:pPr>
          </w:p>
          <w:p w:rsidR="00F55F67" w:rsidRDefault="009A404E" w:rsidP="00100108">
            <w:pPr>
              <w:rPr>
                <w:szCs w:val="20"/>
              </w:rPr>
            </w:pPr>
            <w:r>
              <w:rPr>
                <w:szCs w:val="20"/>
              </w:rPr>
              <w:t>16</w:t>
            </w:r>
          </w:p>
          <w:p w:rsidR="00157D6D" w:rsidRDefault="00157D6D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A404E">
              <w:rPr>
                <w:szCs w:val="20"/>
              </w:rPr>
              <w:t>7</w:t>
            </w:r>
          </w:p>
        </w:tc>
        <w:tc>
          <w:tcPr>
            <w:tcW w:w="2268" w:type="dxa"/>
          </w:tcPr>
          <w:p w:rsidR="00F55F67" w:rsidRDefault="00F55F67" w:rsidP="00100108"/>
          <w:p w:rsidR="00F55F67" w:rsidRDefault="00F55F67" w:rsidP="00F55F67">
            <w:r w:rsidRPr="00C17E0F">
              <w:t>Законы жизни в классе. Урок – игра.</w:t>
            </w:r>
          </w:p>
          <w:p w:rsidR="00157D6D" w:rsidRDefault="00157D6D" w:rsidP="00F55F67"/>
          <w:p w:rsidR="00157D6D" w:rsidRDefault="00157D6D" w:rsidP="00F55F67"/>
          <w:p w:rsidR="00F55F67" w:rsidRPr="00992897" w:rsidRDefault="00F55F67" w:rsidP="00F55F67">
            <w:r w:rsidRPr="00992897">
              <w:rPr>
                <w:bCs/>
                <w:iCs/>
              </w:rPr>
              <w:t>Методика «Что мы ценим в людях»</w:t>
            </w:r>
            <w:r>
              <w:rPr>
                <w:bCs/>
                <w:iCs/>
              </w:rPr>
              <w:t>.</w:t>
            </w:r>
          </w:p>
          <w:p w:rsidR="00F55F67" w:rsidRDefault="00F55F67" w:rsidP="00100108"/>
          <w:p w:rsidR="00F55F67" w:rsidRDefault="00F55F67" w:rsidP="00100108"/>
          <w:p w:rsidR="00F55F67" w:rsidRDefault="00F55F67" w:rsidP="00100108"/>
          <w:p w:rsidR="00F55F67" w:rsidRDefault="00F55F67" w:rsidP="00100108"/>
          <w:p w:rsidR="00F55F67" w:rsidRPr="00317B8D" w:rsidRDefault="00F55F67" w:rsidP="00100108">
            <w:pPr>
              <w:rPr>
                <w:szCs w:val="20"/>
              </w:rPr>
            </w:pPr>
            <w:r w:rsidRPr="00C17E0F">
              <w:t xml:space="preserve">Кто что любит делать. Конкурс </w:t>
            </w:r>
            <w:proofErr w:type="gramStart"/>
            <w:r>
              <w:t>-</w:t>
            </w:r>
            <w:r w:rsidRPr="00C17E0F">
              <w:t>в</w:t>
            </w:r>
            <w:proofErr w:type="gramEnd"/>
            <w:r w:rsidRPr="00C17E0F">
              <w:t xml:space="preserve">икторина.    </w:t>
            </w:r>
          </w:p>
        </w:tc>
        <w:tc>
          <w:tcPr>
            <w:tcW w:w="850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55F67" w:rsidRDefault="00F55F67" w:rsidP="00100108"/>
          <w:p w:rsidR="00F55F67" w:rsidRDefault="00F55F67" w:rsidP="00100108"/>
          <w:p w:rsidR="00F55F67" w:rsidRDefault="00F55F67" w:rsidP="00100108">
            <w:r>
              <w:t>Научат</w:t>
            </w:r>
            <w:r w:rsidRPr="00317B8D">
              <w:t>ся составлять план рассказа и рассказывать по плану.</w:t>
            </w:r>
          </w:p>
          <w:p w:rsidR="00F55F67" w:rsidRDefault="00F55F67" w:rsidP="00100108"/>
          <w:p w:rsidR="00F55F67" w:rsidRDefault="00F55F67" w:rsidP="00100108"/>
          <w:p w:rsidR="00F55F67" w:rsidRPr="00317B8D" w:rsidRDefault="00F55F67" w:rsidP="00100108">
            <w:r w:rsidRPr="00317B8D">
              <w:t xml:space="preserve">Научатся оценивать собственное отношение к </w:t>
            </w:r>
            <w:r>
              <w:t>окружающему миру.</w:t>
            </w:r>
          </w:p>
          <w:p w:rsidR="00F55F67" w:rsidRPr="00317B8D" w:rsidRDefault="00F55F67" w:rsidP="00100108"/>
        </w:tc>
        <w:tc>
          <w:tcPr>
            <w:tcW w:w="2410" w:type="dxa"/>
          </w:tcPr>
          <w:p w:rsidR="00F55F67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Познавательные:</w:t>
            </w:r>
          </w:p>
          <w:p w:rsidR="00F55F67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317B8D">
              <w:rPr>
                <w:szCs w:val="20"/>
              </w:rPr>
              <w:t>троить речевое высказывание; проводить сравнение</w:t>
            </w:r>
            <w:r>
              <w:rPr>
                <w:szCs w:val="20"/>
              </w:rPr>
              <w:t>.</w:t>
            </w:r>
          </w:p>
          <w:p w:rsidR="00F55F67" w:rsidRDefault="00F55F67" w:rsidP="00100108">
            <w:pPr>
              <w:tabs>
                <w:tab w:val="left" w:pos="6300"/>
              </w:tabs>
              <w:rPr>
                <w:szCs w:val="20"/>
              </w:rPr>
            </w:pPr>
            <w:r>
              <w:rPr>
                <w:szCs w:val="20"/>
              </w:rPr>
              <w:t>Коммуникативные:</w:t>
            </w:r>
          </w:p>
          <w:p w:rsidR="00F55F67" w:rsidRDefault="00F55F67" w:rsidP="00100108">
            <w:pPr>
              <w:tabs>
                <w:tab w:val="left" w:pos="6300"/>
              </w:tabs>
            </w:pPr>
            <w:r>
              <w:t>д</w:t>
            </w:r>
            <w:r w:rsidRPr="00317B8D">
              <w:t>опускать возможность существования у людей различных точек зрения</w:t>
            </w:r>
            <w:r>
              <w:t>.</w:t>
            </w:r>
          </w:p>
          <w:p w:rsidR="00F55F67" w:rsidRDefault="00F55F67" w:rsidP="00100108">
            <w:pPr>
              <w:tabs>
                <w:tab w:val="left" w:pos="6300"/>
              </w:tabs>
              <w:rPr>
                <w:szCs w:val="20"/>
              </w:rPr>
            </w:pPr>
            <w:r>
              <w:rPr>
                <w:szCs w:val="20"/>
              </w:rPr>
              <w:t>Регулятивные:</w:t>
            </w:r>
          </w:p>
          <w:p w:rsidR="00F55F67" w:rsidRPr="00317B8D" w:rsidRDefault="00F55F67" w:rsidP="00100108">
            <w:pPr>
              <w:tabs>
                <w:tab w:val="left" w:pos="6300"/>
              </w:tabs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317B8D">
              <w:rPr>
                <w:szCs w:val="20"/>
              </w:rPr>
              <w:t>ланировать своё действие в соответствии с поставленной задачей</w:t>
            </w:r>
            <w:r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F55F67" w:rsidRPr="00317B8D" w:rsidRDefault="00F55F67" w:rsidP="00100108">
            <w:proofErr w:type="gramStart"/>
            <w:r>
              <w:t>Личностные</w:t>
            </w:r>
            <w:proofErr w:type="gramEnd"/>
            <w:r>
              <w:t>: формирование познавательного</w:t>
            </w:r>
            <w:r w:rsidRPr="00317B8D">
              <w:t xml:space="preserve"> интерес</w:t>
            </w:r>
            <w:r>
              <w:t>а</w:t>
            </w:r>
            <w:r w:rsidRPr="00317B8D">
              <w:t xml:space="preserve"> к новому учебному материалу;</w:t>
            </w:r>
          </w:p>
          <w:p w:rsidR="00F55F67" w:rsidRPr="00317B8D" w:rsidRDefault="00F55F67" w:rsidP="00100108">
            <w:r w:rsidRPr="00317B8D"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410" w:type="dxa"/>
          </w:tcPr>
          <w:p w:rsidR="00F55F67" w:rsidRPr="00317B8D" w:rsidRDefault="00F55F67" w:rsidP="00100108">
            <w:r>
              <w:rPr>
                <w:szCs w:val="28"/>
              </w:rPr>
              <w:t>Викторина.</w:t>
            </w:r>
          </w:p>
        </w:tc>
      </w:tr>
      <w:tr w:rsidR="00F55F67" w:rsidRPr="00317B8D" w:rsidTr="00F55F67">
        <w:trPr>
          <w:cantSplit/>
          <w:trHeight w:val="1134"/>
        </w:trPr>
        <w:tc>
          <w:tcPr>
            <w:tcW w:w="568" w:type="dxa"/>
          </w:tcPr>
          <w:p w:rsidR="00F55F67" w:rsidRDefault="00157D6D" w:rsidP="00100108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  <w:r w:rsidR="009A404E">
              <w:rPr>
                <w:szCs w:val="20"/>
              </w:rPr>
              <w:t>8</w:t>
            </w: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157D6D" w:rsidRDefault="00157D6D" w:rsidP="00100108">
            <w:pPr>
              <w:rPr>
                <w:szCs w:val="20"/>
              </w:rPr>
            </w:pPr>
          </w:p>
          <w:p w:rsidR="009A404E" w:rsidRDefault="009A404E" w:rsidP="00100108">
            <w:pPr>
              <w:rPr>
                <w:szCs w:val="20"/>
              </w:rPr>
            </w:pPr>
          </w:p>
          <w:p w:rsidR="00F55F67" w:rsidRDefault="009A404E" w:rsidP="00100108">
            <w:pPr>
              <w:rPr>
                <w:szCs w:val="20"/>
              </w:rPr>
            </w:pPr>
            <w:r>
              <w:rPr>
                <w:szCs w:val="20"/>
              </w:rPr>
              <w:t>19</w:t>
            </w:r>
          </w:p>
          <w:p w:rsidR="00157D6D" w:rsidRDefault="00157D6D" w:rsidP="00100108">
            <w:pPr>
              <w:rPr>
                <w:szCs w:val="20"/>
              </w:rPr>
            </w:pPr>
          </w:p>
          <w:p w:rsidR="00157D6D" w:rsidRDefault="00157D6D" w:rsidP="00100108">
            <w:pPr>
              <w:rPr>
                <w:szCs w:val="20"/>
              </w:rPr>
            </w:pPr>
          </w:p>
          <w:p w:rsidR="00157D6D" w:rsidRDefault="00157D6D" w:rsidP="00100108">
            <w:pPr>
              <w:rPr>
                <w:szCs w:val="20"/>
              </w:rPr>
            </w:pPr>
          </w:p>
          <w:p w:rsidR="009A404E" w:rsidRDefault="009A404E" w:rsidP="00100108">
            <w:pPr>
              <w:rPr>
                <w:szCs w:val="20"/>
              </w:rPr>
            </w:pPr>
          </w:p>
          <w:p w:rsidR="009A404E" w:rsidRDefault="009A404E" w:rsidP="00100108">
            <w:pPr>
              <w:rPr>
                <w:szCs w:val="20"/>
              </w:rPr>
            </w:pPr>
          </w:p>
          <w:p w:rsidR="009A404E" w:rsidRDefault="009A404E" w:rsidP="00100108">
            <w:pPr>
              <w:rPr>
                <w:szCs w:val="20"/>
              </w:rPr>
            </w:pPr>
          </w:p>
          <w:p w:rsidR="00157D6D" w:rsidRDefault="009A404E" w:rsidP="00100108">
            <w:pPr>
              <w:rPr>
                <w:szCs w:val="20"/>
              </w:rPr>
            </w:pPr>
            <w:r>
              <w:rPr>
                <w:szCs w:val="20"/>
              </w:rPr>
              <w:t>20</w:t>
            </w:r>
          </w:p>
          <w:p w:rsidR="009A404E" w:rsidRDefault="009A404E" w:rsidP="00100108">
            <w:pPr>
              <w:rPr>
                <w:szCs w:val="20"/>
              </w:rPr>
            </w:pPr>
          </w:p>
          <w:p w:rsidR="009A404E" w:rsidRDefault="009A404E" w:rsidP="00100108">
            <w:pPr>
              <w:rPr>
                <w:szCs w:val="20"/>
              </w:rPr>
            </w:pPr>
          </w:p>
          <w:p w:rsidR="009A404E" w:rsidRDefault="009A404E" w:rsidP="00100108">
            <w:pPr>
              <w:rPr>
                <w:szCs w:val="20"/>
              </w:rPr>
            </w:pPr>
          </w:p>
          <w:p w:rsidR="009A404E" w:rsidRDefault="009A404E" w:rsidP="00100108">
            <w:pPr>
              <w:rPr>
                <w:szCs w:val="20"/>
              </w:rPr>
            </w:pPr>
            <w:r>
              <w:rPr>
                <w:szCs w:val="20"/>
              </w:rPr>
              <w:t>21</w:t>
            </w:r>
          </w:p>
          <w:p w:rsidR="009A404E" w:rsidRDefault="009A404E" w:rsidP="00100108">
            <w:pPr>
              <w:rPr>
                <w:szCs w:val="20"/>
              </w:rPr>
            </w:pPr>
          </w:p>
          <w:p w:rsidR="009A404E" w:rsidRDefault="009A404E" w:rsidP="00100108">
            <w:pPr>
              <w:rPr>
                <w:szCs w:val="20"/>
              </w:rPr>
            </w:pPr>
          </w:p>
          <w:p w:rsidR="009A404E" w:rsidRDefault="009A404E" w:rsidP="00100108">
            <w:pPr>
              <w:rPr>
                <w:szCs w:val="20"/>
              </w:rPr>
            </w:pPr>
          </w:p>
          <w:p w:rsidR="009A404E" w:rsidRDefault="009A404E" w:rsidP="00100108">
            <w:pPr>
              <w:rPr>
                <w:szCs w:val="20"/>
              </w:rPr>
            </w:pPr>
          </w:p>
          <w:p w:rsidR="009A404E" w:rsidRDefault="009A404E" w:rsidP="00100108">
            <w:pPr>
              <w:rPr>
                <w:szCs w:val="20"/>
              </w:rPr>
            </w:pPr>
          </w:p>
          <w:p w:rsidR="009A404E" w:rsidRDefault="009A404E" w:rsidP="00100108">
            <w:pPr>
              <w:rPr>
                <w:szCs w:val="20"/>
              </w:rPr>
            </w:pPr>
            <w:r>
              <w:rPr>
                <w:szCs w:val="20"/>
              </w:rPr>
              <w:t>22</w:t>
            </w: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Pr="00317B8D" w:rsidRDefault="00F55F67" w:rsidP="009A404E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F55F67" w:rsidRDefault="00F55F67" w:rsidP="00100108">
            <w:pPr>
              <w:rPr>
                <w:b/>
              </w:rPr>
            </w:pPr>
            <w:r w:rsidRPr="00C17E0F">
              <w:t>Мои права и обязанности. Беседа с творческим заданием.</w:t>
            </w:r>
            <w:r w:rsidRPr="00C17E0F">
              <w:rPr>
                <w:b/>
              </w:rPr>
              <w:t xml:space="preserve">  </w:t>
            </w:r>
          </w:p>
          <w:p w:rsidR="009A404E" w:rsidRDefault="009A404E" w:rsidP="00100108">
            <w:pPr>
              <w:rPr>
                <w:b/>
              </w:rPr>
            </w:pPr>
          </w:p>
          <w:p w:rsidR="009A404E" w:rsidRDefault="009A404E" w:rsidP="00100108">
            <w:pPr>
              <w:rPr>
                <w:b/>
              </w:rPr>
            </w:pPr>
            <w:r>
              <w:t>З</w:t>
            </w:r>
            <w:r w:rsidRPr="00C0090C">
              <w:t xml:space="preserve">анятия по ПДД «Движение </w:t>
            </w:r>
            <w:proofErr w:type="spellStart"/>
            <w:r w:rsidRPr="00C0090C">
              <w:t>пешиходов</w:t>
            </w:r>
            <w:proofErr w:type="spellEnd"/>
            <w:r w:rsidRPr="00C0090C">
              <w:t xml:space="preserve">, их права и обязанности»                   </w:t>
            </w:r>
          </w:p>
          <w:p w:rsidR="009A404E" w:rsidRDefault="009A404E" w:rsidP="00100108">
            <w:pPr>
              <w:rPr>
                <w:b/>
              </w:rPr>
            </w:pPr>
          </w:p>
          <w:p w:rsidR="009A404E" w:rsidRDefault="009A404E" w:rsidP="00100108">
            <w:pPr>
              <w:rPr>
                <w:b/>
              </w:rPr>
            </w:pPr>
          </w:p>
          <w:p w:rsidR="00157D6D" w:rsidRPr="00157D6D" w:rsidRDefault="00157D6D" w:rsidP="00100108">
            <w:r w:rsidRPr="00157D6D">
              <w:t>Обучение</w:t>
            </w:r>
            <w:r>
              <w:t xml:space="preserve"> библиотекарей</w:t>
            </w:r>
          </w:p>
          <w:p w:rsidR="00157D6D" w:rsidRDefault="00157D6D" w:rsidP="00100108">
            <w:pPr>
              <w:rPr>
                <w:b/>
              </w:rPr>
            </w:pPr>
          </w:p>
          <w:p w:rsidR="00F55F67" w:rsidRDefault="00F55F67" w:rsidP="00100108">
            <w:pPr>
              <w:ind w:left="57" w:right="57" w:firstLine="709"/>
              <w:jc w:val="center"/>
              <w:rPr>
                <w:szCs w:val="28"/>
              </w:rPr>
            </w:pPr>
          </w:p>
          <w:p w:rsidR="00F55F67" w:rsidRPr="000D3AC3" w:rsidRDefault="00F55F67" w:rsidP="00100108">
            <w:pPr>
              <w:ind w:right="57"/>
              <w:contextualSpacing/>
              <w:jc w:val="both"/>
              <w:rPr>
                <w:szCs w:val="28"/>
              </w:rPr>
            </w:pPr>
            <w:r w:rsidRPr="000D3AC3">
              <w:rPr>
                <w:bCs/>
                <w:color w:val="000000"/>
                <w:szCs w:val="28"/>
              </w:rPr>
              <w:t>Проектная методика «Автопортрет»</w:t>
            </w:r>
            <w:r>
              <w:rPr>
                <w:bCs/>
                <w:color w:val="000000"/>
                <w:szCs w:val="28"/>
              </w:rPr>
              <w:t>.</w:t>
            </w: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157D6D" w:rsidRDefault="00157D6D" w:rsidP="00100108">
            <w:pPr>
              <w:rPr>
                <w:szCs w:val="20"/>
              </w:rPr>
            </w:pPr>
          </w:p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Подготовка к концерту «День учителя»</w:t>
            </w:r>
          </w:p>
        </w:tc>
        <w:tc>
          <w:tcPr>
            <w:tcW w:w="850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55F67" w:rsidRDefault="00F55F67" w:rsidP="00F55F67">
            <w:r>
              <w:t>Познакомятся с правами и обязанностями ученика в школе.</w:t>
            </w:r>
          </w:p>
          <w:p w:rsidR="00F55F67" w:rsidRDefault="00F55F67" w:rsidP="00F55F67"/>
          <w:p w:rsidR="00F55F67" w:rsidRDefault="00F55F67" w:rsidP="00F55F67"/>
          <w:p w:rsidR="00F55F67" w:rsidRDefault="00F55F67" w:rsidP="00F55F67"/>
          <w:p w:rsidR="00F55F67" w:rsidRDefault="00F55F67" w:rsidP="00F55F67"/>
          <w:p w:rsidR="00F55F67" w:rsidRDefault="00F55F67" w:rsidP="00F55F67"/>
          <w:p w:rsidR="00F55F67" w:rsidRDefault="00F55F67" w:rsidP="00F55F67"/>
          <w:p w:rsidR="00F55F67" w:rsidRDefault="00F55F67" w:rsidP="00F55F67">
            <w:r w:rsidRPr="00317B8D">
              <w:t>Научатся оценивать свои достижения.</w:t>
            </w:r>
          </w:p>
          <w:p w:rsidR="00F55F67" w:rsidRPr="00317B8D" w:rsidRDefault="00F55F67" w:rsidP="00F55F67"/>
        </w:tc>
        <w:tc>
          <w:tcPr>
            <w:tcW w:w="2410" w:type="dxa"/>
          </w:tcPr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Регулятивные</w:t>
            </w:r>
            <w:r w:rsidRPr="00317B8D">
              <w:rPr>
                <w:szCs w:val="20"/>
              </w:rPr>
              <w:t>:</w:t>
            </w:r>
          </w:p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317B8D">
              <w:rPr>
                <w:szCs w:val="20"/>
              </w:rPr>
              <w:t>онимать задачу и стремиться её выполнить;</w:t>
            </w:r>
          </w:p>
          <w:p w:rsidR="00F55F67" w:rsidRPr="00317B8D" w:rsidRDefault="00F55F67" w:rsidP="00100108">
            <w:pPr>
              <w:rPr>
                <w:szCs w:val="20"/>
              </w:rPr>
            </w:pPr>
            <w:r w:rsidRPr="00317B8D">
              <w:rPr>
                <w:szCs w:val="20"/>
              </w:rPr>
              <w:t>-учитывать выделенные учителем ориентиры действия в новом материале.</w:t>
            </w:r>
          </w:p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Познавательные</w:t>
            </w:r>
            <w:r w:rsidRPr="00317B8D">
              <w:rPr>
                <w:szCs w:val="20"/>
              </w:rPr>
              <w:t>:</w:t>
            </w:r>
          </w:p>
          <w:p w:rsidR="00F55F67" w:rsidRPr="00317B8D" w:rsidRDefault="00F55F67" w:rsidP="00100108">
            <w:pPr>
              <w:rPr>
                <w:szCs w:val="20"/>
              </w:rPr>
            </w:pPr>
            <w:r w:rsidRPr="00317B8D">
              <w:rPr>
                <w:szCs w:val="20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F55F67" w:rsidRPr="00317B8D" w:rsidRDefault="00F55F67" w:rsidP="00100108">
            <w:pPr>
              <w:tabs>
                <w:tab w:val="left" w:pos="6300"/>
              </w:tabs>
              <w:rPr>
                <w:szCs w:val="20"/>
              </w:rPr>
            </w:pPr>
            <w:r>
              <w:rPr>
                <w:szCs w:val="20"/>
              </w:rPr>
              <w:t>Коммуникативные</w:t>
            </w:r>
            <w:r w:rsidRPr="00317B8D">
              <w:rPr>
                <w:szCs w:val="20"/>
              </w:rPr>
              <w:t>:</w:t>
            </w:r>
          </w:p>
          <w:p w:rsidR="00F55F67" w:rsidRPr="00317B8D" w:rsidRDefault="00F55F67" w:rsidP="00100108">
            <w:pPr>
              <w:tabs>
                <w:tab w:val="left" w:pos="6300"/>
              </w:tabs>
              <w:rPr>
                <w:szCs w:val="20"/>
              </w:rPr>
            </w:pPr>
            <w:r w:rsidRPr="00317B8D">
              <w:rPr>
                <w:szCs w:val="20"/>
              </w:rPr>
              <w:t>учитывать различные мнения и стремиться к  координации различных позиций в сотрудничестве.</w:t>
            </w:r>
          </w:p>
        </w:tc>
        <w:tc>
          <w:tcPr>
            <w:tcW w:w="2268" w:type="dxa"/>
          </w:tcPr>
          <w:p w:rsidR="00F55F67" w:rsidRPr="00317B8D" w:rsidRDefault="00F55F67" w:rsidP="00100108">
            <w:proofErr w:type="gramStart"/>
            <w:r>
              <w:t>Личностные</w:t>
            </w:r>
            <w:proofErr w:type="gramEnd"/>
            <w:r>
              <w:t>: формирование познавательного</w:t>
            </w:r>
            <w:r w:rsidRPr="00317B8D">
              <w:t xml:space="preserve"> интерес</w:t>
            </w:r>
            <w:r>
              <w:t>а</w:t>
            </w:r>
            <w:r w:rsidRPr="00317B8D">
              <w:t xml:space="preserve"> к новому материалу;</w:t>
            </w:r>
          </w:p>
          <w:p w:rsidR="00F55F67" w:rsidRPr="00317B8D" w:rsidRDefault="00F55F67" w:rsidP="00100108">
            <w:r w:rsidRPr="00317B8D">
              <w:t>способность к самооценке на основе критерия успешности деятельности.</w:t>
            </w:r>
          </w:p>
        </w:tc>
        <w:tc>
          <w:tcPr>
            <w:tcW w:w="2410" w:type="dxa"/>
          </w:tcPr>
          <w:p w:rsidR="00F55F67" w:rsidRPr="00317B8D" w:rsidRDefault="00F55F67" w:rsidP="00100108">
            <w:r>
              <w:t>Т</w:t>
            </w:r>
            <w:r w:rsidRPr="00A859A3">
              <w:t>ворческая работа по выбору</w:t>
            </w:r>
            <w:r>
              <w:t>.</w:t>
            </w:r>
          </w:p>
          <w:p w:rsidR="00F55F67" w:rsidRPr="00317B8D" w:rsidRDefault="00F55F67" w:rsidP="00100108"/>
          <w:p w:rsidR="00F55F67" w:rsidRPr="00317B8D" w:rsidRDefault="00F55F67" w:rsidP="00100108"/>
        </w:tc>
      </w:tr>
      <w:tr w:rsidR="00F55F67" w:rsidRPr="00317B8D" w:rsidTr="00100108">
        <w:tc>
          <w:tcPr>
            <w:tcW w:w="568" w:type="dxa"/>
          </w:tcPr>
          <w:p w:rsidR="00F55F67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23</w:t>
            </w: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157D6D" w:rsidRDefault="00157D6D" w:rsidP="00100108"/>
          <w:p w:rsidR="00F55F67" w:rsidRPr="00317B8D" w:rsidRDefault="00F55F67" w:rsidP="00100108">
            <w:pPr>
              <w:rPr>
                <w:szCs w:val="20"/>
              </w:rPr>
            </w:pPr>
            <w:r w:rsidRPr="00C17E0F">
              <w:t>Законы жизни в классе. Урок – игра.</w:t>
            </w:r>
          </w:p>
        </w:tc>
        <w:tc>
          <w:tcPr>
            <w:tcW w:w="850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55F67" w:rsidRPr="00317B8D" w:rsidRDefault="00F55F67" w:rsidP="00100108">
            <w:r>
              <w:t>Познакомятся с законами жизни в коллективе.</w:t>
            </w:r>
          </w:p>
          <w:p w:rsidR="00F55F67" w:rsidRPr="00317B8D" w:rsidRDefault="00F55F67" w:rsidP="00100108"/>
        </w:tc>
        <w:tc>
          <w:tcPr>
            <w:tcW w:w="2410" w:type="dxa"/>
          </w:tcPr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Регулятивные</w:t>
            </w:r>
            <w:r w:rsidRPr="00317B8D">
              <w:rPr>
                <w:szCs w:val="20"/>
              </w:rPr>
              <w:t>:</w:t>
            </w:r>
          </w:p>
          <w:p w:rsidR="00F55F67" w:rsidRDefault="00F55F67" w:rsidP="00100108">
            <w:pPr>
              <w:rPr>
                <w:szCs w:val="20"/>
              </w:rPr>
            </w:pPr>
            <w:r w:rsidRPr="00317B8D">
              <w:rPr>
                <w:szCs w:val="20"/>
              </w:rPr>
              <w:t>понимать задачу и стремиться её выполнить</w:t>
            </w:r>
            <w:r>
              <w:rPr>
                <w:szCs w:val="20"/>
              </w:rPr>
              <w:t>.</w:t>
            </w:r>
          </w:p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Познавательные</w:t>
            </w:r>
            <w:r w:rsidRPr="00317B8D">
              <w:rPr>
                <w:szCs w:val="20"/>
              </w:rPr>
              <w:t>:</w:t>
            </w:r>
          </w:p>
          <w:p w:rsidR="00F55F67" w:rsidRPr="00317B8D" w:rsidRDefault="00F55F67" w:rsidP="00100108">
            <w:pPr>
              <w:rPr>
                <w:szCs w:val="20"/>
              </w:rPr>
            </w:pPr>
            <w:r w:rsidRPr="00317B8D">
              <w:rPr>
                <w:szCs w:val="20"/>
              </w:rPr>
              <w:t xml:space="preserve"> проводить несложные наблюдения. </w:t>
            </w:r>
          </w:p>
          <w:p w:rsidR="00F55F67" w:rsidRPr="00317B8D" w:rsidRDefault="00F55F67" w:rsidP="00100108">
            <w:pPr>
              <w:tabs>
                <w:tab w:val="left" w:pos="6300"/>
              </w:tabs>
              <w:rPr>
                <w:szCs w:val="20"/>
              </w:rPr>
            </w:pPr>
            <w:r>
              <w:rPr>
                <w:szCs w:val="20"/>
              </w:rPr>
              <w:t>Коммуникативные</w:t>
            </w:r>
            <w:r w:rsidRPr="00317B8D">
              <w:rPr>
                <w:szCs w:val="20"/>
              </w:rPr>
              <w:t>:</w:t>
            </w:r>
          </w:p>
          <w:p w:rsidR="00F55F67" w:rsidRPr="00317B8D" w:rsidRDefault="00F55F67" w:rsidP="00100108">
            <w:r w:rsidRPr="00317B8D"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317B8D">
              <w:t>собственной</w:t>
            </w:r>
            <w:proofErr w:type="gramEnd"/>
            <w:r>
              <w:t>.</w:t>
            </w:r>
          </w:p>
        </w:tc>
        <w:tc>
          <w:tcPr>
            <w:tcW w:w="2268" w:type="dxa"/>
          </w:tcPr>
          <w:p w:rsidR="00F55F67" w:rsidRPr="00317B8D" w:rsidRDefault="00F55F67" w:rsidP="00100108">
            <w:r>
              <w:lastRenderedPageBreak/>
              <w:t xml:space="preserve">Личностные: </w:t>
            </w:r>
            <w:r w:rsidRPr="00317B8D">
              <w:t xml:space="preserve">широкая мотивационная основа </w:t>
            </w:r>
            <w:r w:rsidRPr="00317B8D">
              <w:lastRenderedPageBreak/>
              <w:t>деятельности; способность к самооценке.</w:t>
            </w:r>
          </w:p>
        </w:tc>
        <w:tc>
          <w:tcPr>
            <w:tcW w:w="2410" w:type="dxa"/>
          </w:tcPr>
          <w:p w:rsidR="00F55F67" w:rsidRPr="00317B8D" w:rsidRDefault="00F55F67" w:rsidP="00100108">
            <w:r>
              <w:lastRenderedPageBreak/>
              <w:t>Деловая игра.</w:t>
            </w:r>
          </w:p>
        </w:tc>
      </w:tr>
      <w:tr w:rsidR="00F55F67" w:rsidRPr="00317B8D" w:rsidTr="00100108">
        <w:tc>
          <w:tcPr>
            <w:tcW w:w="568" w:type="dxa"/>
          </w:tcPr>
          <w:p w:rsidR="00F55F67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24</w:t>
            </w: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25</w:t>
            </w: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26</w:t>
            </w:r>
          </w:p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F55F67" w:rsidRDefault="00F55F67" w:rsidP="00100108">
            <w:r w:rsidRPr="00C17E0F">
              <w:t xml:space="preserve">Мой сосед по парте. Час откровенного разговора. </w:t>
            </w:r>
          </w:p>
          <w:p w:rsidR="00F55F67" w:rsidRDefault="00F55F67" w:rsidP="00100108"/>
          <w:p w:rsidR="00F55F67" w:rsidRDefault="00F55F67" w:rsidP="00100108">
            <w:r w:rsidRPr="00C17E0F">
              <w:t xml:space="preserve"> </w:t>
            </w:r>
            <w:r w:rsidR="00157D6D">
              <w:t xml:space="preserve">Обучение </w:t>
            </w:r>
            <w:proofErr w:type="spellStart"/>
            <w:r w:rsidR="00157D6D">
              <w:t>культоргов</w:t>
            </w:r>
            <w:proofErr w:type="spellEnd"/>
          </w:p>
          <w:p w:rsidR="00F55F67" w:rsidRDefault="00F55F67" w:rsidP="00100108">
            <w:pPr>
              <w:rPr>
                <w:bCs/>
                <w:color w:val="000000"/>
                <w:szCs w:val="28"/>
              </w:rPr>
            </w:pPr>
          </w:p>
          <w:p w:rsidR="00100108" w:rsidRDefault="00100108" w:rsidP="00100108">
            <w:pPr>
              <w:rPr>
                <w:bCs/>
                <w:color w:val="000000"/>
                <w:szCs w:val="28"/>
              </w:rPr>
            </w:pPr>
          </w:p>
          <w:p w:rsidR="00F55F67" w:rsidRPr="00317B8D" w:rsidRDefault="00F55F67" w:rsidP="00100108">
            <w:pPr>
              <w:rPr>
                <w:szCs w:val="20"/>
              </w:rPr>
            </w:pPr>
            <w:r w:rsidRPr="000D3AC3">
              <w:rPr>
                <w:bCs/>
                <w:color w:val="000000"/>
                <w:szCs w:val="28"/>
              </w:rPr>
              <w:t>Анкета  «Настоящий друг»</w:t>
            </w:r>
            <w:r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850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55F67" w:rsidRPr="00317B8D" w:rsidRDefault="00F55F67" w:rsidP="00100108">
            <w:r>
              <w:t>Научат</w:t>
            </w:r>
            <w:r w:rsidRPr="00317B8D">
              <w:t>ся составлять план рассказа и рассказывать по плану.</w:t>
            </w:r>
          </w:p>
        </w:tc>
        <w:tc>
          <w:tcPr>
            <w:tcW w:w="2410" w:type="dxa"/>
          </w:tcPr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Регулятивные</w:t>
            </w:r>
            <w:r w:rsidRPr="00317B8D">
              <w:rPr>
                <w:szCs w:val="20"/>
              </w:rPr>
              <w:t>:</w:t>
            </w:r>
          </w:p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317B8D">
              <w:rPr>
                <w:szCs w:val="20"/>
              </w:rPr>
              <w:t>онимать задачу и стремиться её выполнить;</w:t>
            </w:r>
          </w:p>
          <w:p w:rsidR="00F55F67" w:rsidRPr="00317B8D" w:rsidRDefault="00F55F67" w:rsidP="00100108">
            <w:pPr>
              <w:rPr>
                <w:szCs w:val="20"/>
              </w:rPr>
            </w:pPr>
            <w:r w:rsidRPr="00317B8D">
              <w:rPr>
                <w:szCs w:val="20"/>
              </w:rPr>
              <w:t>учитывать выделенные учителем</w:t>
            </w:r>
            <w:r>
              <w:rPr>
                <w:szCs w:val="20"/>
              </w:rPr>
              <w:t xml:space="preserve"> ориентиры.</w:t>
            </w:r>
          </w:p>
          <w:p w:rsidR="00F55F67" w:rsidRPr="00317B8D" w:rsidRDefault="00F55F67" w:rsidP="00100108">
            <w:pPr>
              <w:tabs>
                <w:tab w:val="left" w:pos="6300"/>
              </w:tabs>
              <w:rPr>
                <w:szCs w:val="20"/>
              </w:rPr>
            </w:pPr>
            <w:r>
              <w:rPr>
                <w:szCs w:val="20"/>
              </w:rPr>
              <w:t>Коммуникативные</w:t>
            </w:r>
            <w:r w:rsidRPr="00317B8D">
              <w:rPr>
                <w:szCs w:val="20"/>
              </w:rPr>
              <w:t>:</w:t>
            </w:r>
          </w:p>
          <w:p w:rsidR="00F55F67" w:rsidRPr="00317B8D" w:rsidRDefault="00F55F67" w:rsidP="00100108">
            <w:r w:rsidRPr="00317B8D">
              <w:t>формулировать собственное мнение и позицию.</w:t>
            </w:r>
          </w:p>
        </w:tc>
        <w:tc>
          <w:tcPr>
            <w:tcW w:w="2268" w:type="dxa"/>
          </w:tcPr>
          <w:p w:rsidR="00F55F67" w:rsidRDefault="00F55F67" w:rsidP="00100108">
            <w:r>
              <w:rPr>
                <w:szCs w:val="28"/>
              </w:rPr>
              <w:t>Личностные:</w:t>
            </w:r>
            <w:r w:rsidRPr="00317B8D">
              <w:rPr>
                <w:szCs w:val="20"/>
              </w:rPr>
              <w:t xml:space="preserve"> </w:t>
            </w:r>
            <w:r>
              <w:rPr>
                <w:szCs w:val="20"/>
              </w:rPr>
              <w:t>з</w:t>
            </w:r>
            <w:r w:rsidRPr="00317B8D">
              <w:rPr>
                <w:szCs w:val="20"/>
              </w:rPr>
              <w:t>нан</w:t>
            </w:r>
            <w:r>
              <w:rPr>
                <w:szCs w:val="20"/>
              </w:rPr>
              <w:t>ие основных моральных норм</w:t>
            </w:r>
            <w:r w:rsidRPr="00317B8D">
              <w:rPr>
                <w:szCs w:val="20"/>
              </w:rPr>
              <w:t>, осознание себя членом общества</w:t>
            </w:r>
            <w:r>
              <w:rPr>
                <w:szCs w:val="20"/>
              </w:rPr>
              <w:t xml:space="preserve">, </w:t>
            </w:r>
            <w:r w:rsidRPr="00317B8D">
              <w:t>способность к самооценке на основе критерия успешности деятельности.</w:t>
            </w:r>
          </w:p>
          <w:p w:rsidR="00F55F67" w:rsidRPr="00317B8D" w:rsidRDefault="00F55F67" w:rsidP="00100108"/>
        </w:tc>
        <w:tc>
          <w:tcPr>
            <w:tcW w:w="2410" w:type="dxa"/>
          </w:tcPr>
          <w:p w:rsidR="00F55F67" w:rsidRPr="00317B8D" w:rsidRDefault="00F55F67" w:rsidP="00100108">
            <w:r>
              <w:t>Беседа – тренинг.</w:t>
            </w:r>
          </w:p>
        </w:tc>
      </w:tr>
      <w:tr w:rsidR="00F55F67" w:rsidRPr="00317B8D" w:rsidTr="00100108">
        <w:tc>
          <w:tcPr>
            <w:tcW w:w="568" w:type="dxa"/>
          </w:tcPr>
          <w:p w:rsidR="00F55F67" w:rsidRDefault="00F55F67" w:rsidP="00100108">
            <w:pPr>
              <w:rPr>
                <w:szCs w:val="20"/>
              </w:rPr>
            </w:pPr>
          </w:p>
          <w:p w:rsidR="00157D6D" w:rsidRDefault="00157D6D" w:rsidP="00100108">
            <w:pPr>
              <w:rPr>
                <w:szCs w:val="20"/>
              </w:rPr>
            </w:pPr>
          </w:p>
          <w:p w:rsidR="00F55F67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27</w:t>
            </w: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315F" w:rsidP="00100108">
            <w:pPr>
              <w:rPr>
                <w:szCs w:val="20"/>
              </w:rPr>
            </w:pPr>
            <w:r>
              <w:rPr>
                <w:szCs w:val="20"/>
              </w:rPr>
              <w:t>28</w:t>
            </w:r>
          </w:p>
          <w:p w:rsidR="00F55F67" w:rsidRDefault="00F55F67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  <w:r w:rsidR="00F5315F">
              <w:rPr>
                <w:szCs w:val="20"/>
              </w:rPr>
              <w:t>9</w:t>
            </w:r>
          </w:p>
        </w:tc>
        <w:tc>
          <w:tcPr>
            <w:tcW w:w="2268" w:type="dxa"/>
          </w:tcPr>
          <w:p w:rsidR="00F55F67" w:rsidRDefault="00F55F67" w:rsidP="00100108">
            <w:pPr>
              <w:rPr>
                <w:szCs w:val="28"/>
              </w:rPr>
            </w:pPr>
          </w:p>
          <w:p w:rsidR="00F55F67" w:rsidRDefault="00F55F67" w:rsidP="00F55F67">
            <w:pPr>
              <w:rPr>
                <w:szCs w:val="28"/>
              </w:rPr>
            </w:pPr>
            <w:r>
              <w:rPr>
                <w:szCs w:val="28"/>
              </w:rPr>
              <w:t>Ученическое собрание.</w:t>
            </w:r>
          </w:p>
          <w:p w:rsidR="00F55F67" w:rsidRDefault="00F55F67" w:rsidP="00F55F67">
            <w:pPr>
              <w:rPr>
                <w:szCs w:val="28"/>
              </w:rPr>
            </w:pPr>
            <w:r>
              <w:rPr>
                <w:szCs w:val="28"/>
              </w:rPr>
              <w:t>Подведение итогов</w:t>
            </w:r>
          </w:p>
          <w:p w:rsidR="00F55F67" w:rsidRDefault="00F55F67" w:rsidP="00100108">
            <w:pPr>
              <w:rPr>
                <w:szCs w:val="28"/>
              </w:rPr>
            </w:pPr>
          </w:p>
          <w:p w:rsidR="00F55F67" w:rsidRDefault="00F55F67" w:rsidP="00100108">
            <w:pPr>
              <w:rPr>
                <w:szCs w:val="28"/>
              </w:rPr>
            </w:pPr>
          </w:p>
          <w:p w:rsidR="00F55F67" w:rsidRDefault="00100108" w:rsidP="00100108">
            <w:pPr>
              <w:rPr>
                <w:szCs w:val="28"/>
              </w:rPr>
            </w:pPr>
            <w:r w:rsidRPr="00C0090C">
              <w:rPr>
                <w:bCs/>
              </w:rPr>
              <w:t xml:space="preserve">Проведение занятия по ПДД </w:t>
            </w:r>
            <w:r w:rsidRPr="00C0090C">
              <w:rPr>
                <w:bCs/>
              </w:rPr>
              <w:lastRenderedPageBreak/>
              <w:t>«Правила поведения на проезжей части, пешеходный переход»</w:t>
            </w:r>
          </w:p>
          <w:p w:rsidR="00100108" w:rsidRDefault="00100108" w:rsidP="00100108">
            <w:pPr>
              <w:rPr>
                <w:szCs w:val="28"/>
              </w:rPr>
            </w:pPr>
          </w:p>
          <w:p w:rsidR="00F55F67" w:rsidRPr="00C17E0F" w:rsidRDefault="00F55F67" w:rsidP="00100108">
            <w:r>
              <w:rPr>
                <w:szCs w:val="28"/>
              </w:rPr>
              <w:t>Подготовка к конкурсу инсценировки народной песни</w:t>
            </w:r>
          </w:p>
        </w:tc>
        <w:tc>
          <w:tcPr>
            <w:tcW w:w="850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55F67" w:rsidRDefault="00F55F67" w:rsidP="00100108"/>
          <w:p w:rsidR="00F55F67" w:rsidRDefault="00F55F67" w:rsidP="00100108"/>
          <w:p w:rsidR="00F55F67" w:rsidRDefault="00F55F67" w:rsidP="00100108">
            <w:r w:rsidRPr="00317B8D">
              <w:t>Научатся оценивать свои достижения.</w:t>
            </w:r>
          </w:p>
          <w:p w:rsidR="00F55F67" w:rsidRPr="00317B8D" w:rsidRDefault="00F55F67" w:rsidP="00100108"/>
        </w:tc>
        <w:tc>
          <w:tcPr>
            <w:tcW w:w="2410" w:type="dxa"/>
          </w:tcPr>
          <w:p w:rsidR="00F55F67" w:rsidRDefault="00F55F67" w:rsidP="00100108">
            <w:pPr>
              <w:rPr>
                <w:szCs w:val="20"/>
              </w:rPr>
            </w:pPr>
            <w:proofErr w:type="gramStart"/>
            <w:r w:rsidRPr="00317B8D">
              <w:rPr>
                <w:szCs w:val="20"/>
              </w:rPr>
              <w:t>Регулятивные</w:t>
            </w:r>
            <w:proofErr w:type="gramEnd"/>
            <w:r>
              <w:rPr>
                <w:szCs w:val="20"/>
              </w:rPr>
              <w:t>: п</w:t>
            </w:r>
            <w:r w:rsidRPr="00317B8D">
              <w:rPr>
                <w:szCs w:val="20"/>
              </w:rPr>
              <w:t>онимать и сохранять учебную задачу</w:t>
            </w:r>
            <w:r>
              <w:rPr>
                <w:szCs w:val="20"/>
              </w:rPr>
              <w:t>.</w:t>
            </w:r>
          </w:p>
          <w:p w:rsidR="00F55F67" w:rsidRDefault="00F55F67" w:rsidP="00100108">
            <w:pPr>
              <w:rPr>
                <w:szCs w:val="20"/>
              </w:rPr>
            </w:pPr>
            <w:proofErr w:type="gramStart"/>
            <w:r w:rsidRPr="00317B8D">
              <w:rPr>
                <w:szCs w:val="20"/>
              </w:rPr>
              <w:t>Познавательные</w:t>
            </w:r>
            <w:proofErr w:type="gramEnd"/>
            <w:r>
              <w:rPr>
                <w:szCs w:val="20"/>
              </w:rPr>
              <w:t xml:space="preserve">: </w:t>
            </w:r>
            <w:r w:rsidRPr="00317B8D">
              <w:rPr>
                <w:szCs w:val="20"/>
              </w:rPr>
              <w:t>строить речевое высказывание в устной форме</w:t>
            </w:r>
            <w:r>
              <w:rPr>
                <w:szCs w:val="20"/>
              </w:rPr>
              <w:t>.</w:t>
            </w:r>
          </w:p>
          <w:p w:rsidR="00F55F67" w:rsidRPr="00317B8D" w:rsidRDefault="00F55F67" w:rsidP="00100108">
            <w:pPr>
              <w:rPr>
                <w:szCs w:val="20"/>
              </w:rPr>
            </w:pPr>
            <w:r w:rsidRPr="00317B8D">
              <w:rPr>
                <w:szCs w:val="20"/>
              </w:rPr>
              <w:lastRenderedPageBreak/>
              <w:t>Коммуникативные</w:t>
            </w:r>
            <w:r>
              <w:rPr>
                <w:szCs w:val="20"/>
              </w:rPr>
              <w:t>: у</w:t>
            </w:r>
            <w:r w:rsidRPr="00317B8D">
              <w:rPr>
                <w:szCs w:val="20"/>
              </w:rPr>
              <w:t>читывать разные мнения и стремиться к координации различных позиций в сотрудничестве</w:t>
            </w:r>
            <w:r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F55F67" w:rsidRDefault="00F55F67" w:rsidP="00100108">
            <w:r>
              <w:rPr>
                <w:szCs w:val="28"/>
              </w:rPr>
              <w:lastRenderedPageBreak/>
              <w:t>Личностные:</w:t>
            </w:r>
            <w:r w:rsidRPr="00317B8D">
              <w:rPr>
                <w:szCs w:val="20"/>
              </w:rPr>
              <w:t xml:space="preserve"> </w:t>
            </w:r>
            <w:r>
              <w:rPr>
                <w:szCs w:val="20"/>
              </w:rPr>
              <w:t>з</w:t>
            </w:r>
            <w:r w:rsidRPr="00317B8D">
              <w:rPr>
                <w:szCs w:val="20"/>
              </w:rPr>
              <w:t>нан</w:t>
            </w:r>
            <w:r>
              <w:rPr>
                <w:szCs w:val="20"/>
              </w:rPr>
              <w:t>ие основных моральных норм</w:t>
            </w:r>
            <w:r w:rsidRPr="00317B8D">
              <w:rPr>
                <w:szCs w:val="20"/>
              </w:rPr>
              <w:t>, осознание себя членом общества</w:t>
            </w:r>
            <w:r>
              <w:rPr>
                <w:szCs w:val="20"/>
              </w:rPr>
              <w:t xml:space="preserve">, </w:t>
            </w:r>
            <w:r w:rsidRPr="00317B8D">
              <w:t xml:space="preserve">способность к самооценке на основе критерия </w:t>
            </w:r>
            <w:r w:rsidRPr="00317B8D">
              <w:lastRenderedPageBreak/>
              <w:t>успешности деятельности.</w:t>
            </w:r>
          </w:p>
          <w:p w:rsidR="00F55F67" w:rsidRPr="00317B8D" w:rsidRDefault="00F55F67" w:rsidP="00100108"/>
        </w:tc>
        <w:tc>
          <w:tcPr>
            <w:tcW w:w="2410" w:type="dxa"/>
          </w:tcPr>
          <w:p w:rsidR="00F55F67" w:rsidRPr="00317B8D" w:rsidRDefault="00F55F67" w:rsidP="00100108">
            <w:r>
              <w:lastRenderedPageBreak/>
              <w:t>Деловая игра.</w:t>
            </w:r>
          </w:p>
        </w:tc>
      </w:tr>
      <w:tr w:rsidR="00100108" w:rsidRPr="00317B8D" w:rsidTr="00100108">
        <w:trPr>
          <w:trHeight w:val="1845"/>
        </w:trPr>
        <w:tc>
          <w:tcPr>
            <w:tcW w:w="568" w:type="dxa"/>
            <w:tcBorders>
              <w:bottom w:val="single" w:sz="4" w:space="0" w:color="auto"/>
            </w:tcBorders>
          </w:tcPr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30</w:t>
            </w: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31</w:t>
            </w: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32</w:t>
            </w:r>
          </w:p>
          <w:p w:rsidR="00100108" w:rsidRDefault="00100108" w:rsidP="00100108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0108" w:rsidRDefault="00100108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День добрых волшебников. Изготовление и в</w:t>
            </w:r>
            <w:r w:rsidRPr="00267BD8">
              <w:rPr>
                <w:rFonts w:ascii="Times New Roman" w:hAnsi="Times New Roman"/>
                <w:b w:val="0"/>
                <w:sz w:val="24"/>
              </w:rPr>
              <w:t>ывешивание кормушек.</w:t>
            </w:r>
          </w:p>
          <w:p w:rsidR="00100108" w:rsidRPr="001F43EC" w:rsidRDefault="00100108" w:rsidP="00100108"/>
        </w:tc>
        <w:tc>
          <w:tcPr>
            <w:tcW w:w="850" w:type="dxa"/>
            <w:tcBorders>
              <w:bottom w:val="single" w:sz="4" w:space="0" w:color="auto"/>
            </w:tcBorders>
          </w:tcPr>
          <w:p w:rsidR="00100108" w:rsidRPr="00317B8D" w:rsidRDefault="00100108" w:rsidP="00100108">
            <w:pPr>
              <w:rPr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0108" w:rsidRPr="00317B8D" w:rsidRDefault="00100108" w:rsidP="00100108">
            <w:pPr>
              <w:rPr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00108" w:rsidRDefault="00100108" w:rsidP="00100108">
            <w:r>
              <w:t>Научатся изготавливать кормушки для птиц.</w:t>
            </w:r>
          </w:p>
          <w:p w:rsidR="00100108" w:rsidRDefault="00100108" w:rsidP="00100108"/>
          <w:p w:rsidR="00100108" w:rsidRDefault="00100108" w:rsidP="00100108"/>
          <w:p w:rsidR="00100108" w:rsidRDefault="00100108" w:rsidP="00100108"/>
          <w:p w:rsidR="00100108" w:rsidRPr="00317B8D" w:rsidRDefault="00100108" w:rsidP="00100108"/>
        </w:tc>
        <w:tc>
          <w:tcPr>
            <w:tcW w:w="2410" w:type="dxa"/>
            <w:vMerge w:val="restart"/>
          </w:tcPr>
          <w:p w:rsidR="00100108" w:rsidRPr="00317B8D" w:rsidRDefault="00100108" w:rsidP="00100108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Регулятивные</w:t>
            </w:r>
            <w:proofErr w:type="gramEnd"/>
            <w:r>
              <w:rPr>
                <w:szCs w:val="20"/>
              </w:rPr>
              <w:t>: п</w:t>
            </w:r>
            <w:r w:rsidRPr="00317B8D">
              <w:rPr>
                <w:szCs w:val="20"/>
              </w:rPr>
              <w:t>ланировать своё действие в соответствии с поставленной задачей</w:t>
            </w:r>
            <w:r>
              <w:rPr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100108" w:rsidRPr="00317B8D" w:rsidRDefault="00100108" w:rsidP="00100108">
            <w:proofErr w:type="gramStart"/>
            <w:r>
              <w:rPr>
                <w:szCs w:val="28"/>
              </w:rPr>
              <w:t>Личностные</w:t>
            </w:r>
            <w:proofErr w:type="gramEnd"/>
            <w:r>
              <w:rPr>
                <w:szCs w:val="28"/>
              </w:rPr>
              <w:t xml:space="preserve">: </w:t>
            </w:r>
            <w:r w:rsidRPr="00317B8D">
              <w:t>познавательный интерес к новому материалу;</w:t>
            </w:r>
          </w:p>
          <w:p w:rsidR="00100108" w:rsidRPr="00317B8D" w:rsidRDefault="00100108" w:rsidP="00100108">
            <w:r w:rsidRPr="00317B8D">
              <w:t>способность к самооценке на основе критерия успешности деятельности.</w:t>
            </w:r>
          </w:p>
        </w:tc>
        <w:tc>
          <w:tcPr>
            <w:tcW w:w="2410" w:type="dxa"/>
            <w:vMerge w:val="restart"/>
          </w:tcPr>
          <w:p w:rsidR="00100108" w:rsidRPr="00317B8D" w:rsidRDefault="00100108" w:rsidP="00100108">
            <w:r>
              <w:t>Экскурсия.</w:t>
            </w:r>
          </w:p>
        </w:tc>
      </w:tr>
      <w:tr w:rsidR="00100108" w:rsidRPr="00317B8D" w:rsidTr="00100108">
        <w:trPr>
          <w:trHeight w:val="4530"/>
        </w:trPr>
        <w:tc>
          <w:tcPr>
            <w:tcW w:w="568" w:type="dxa"/>
            <w:tcBorders>
              <w:top w:val="single" w:sz="4" w:space="0" w:color="auto"/>
            </w:tcBorders>
          </w:tcPr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33</w:t>
            </w: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34</w:t>
            </w: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35</w:t>
            </w: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36</w:t>
            </w: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00108" w:rsidRDefault="00100108" w:rsidP="00100108"/>
          <w:p w:rsidR="00100108" w:rsidRPr="00C0090C" w:rsidRDefault="00100108" w:rsidP="00100108">
            <w:pPr>
              <w:jc w:val="center"/>
            </w:pPr>
            <w:r w:rsidRPr="00C0090C">
              <w:t>Проведение занятий по ПДД «культура транспортного поведения и дорожная безопасность»</w:t>
            </w:r>
          </w:p>
          <w:p w:rsidR="00100108" w:rsidRDefault="00100108" w:rsidP="00100108"/>
          <w:p w:rsidR="00100108" w:rsidRDefault="00100108" w:rsidP="00100108">
            <w:r>
              <w:t>Обучение библиотекарей</w:t>
            </w:r>
          </w:p>
          <w:p w:rsidR="00100108" w:rsidRDefault="00100108" w:rsidP="00100108"/>
          <w:p w:rsidR="00100108" w:rsidRDefault="00100108" w:rsidP="00100108"/>
          <w:p w:rsidR="00100108" w:rsidRDefault="00100108" w:rsidP="00100108"/>
          <w:p w:rsidR="00100108" w:rsidRDefault="00100108" w:rsidP="00100108">
            <w:r>
              <w:t>День конституции</w:t>
            </w:r>
          </w:p>
          <w:p w:rsidR="00100108" w:rsidRDefault="00100108" w:rsidP="00100108"/>
          <w:p w:rsidR="00100108" w:rsidRDefault="00100108" w:rsidP="00100108"/>
          <w:p w:rsidR="00100108" w:rsidRDefault="00100108" w:rsidP="00100108">
            <w:r>
              <w:t>Отчет библиотекарей о проделанной работе</w:t>
            </w:r>
          </w:p>
          <w:p w:rsidR="00100108" w:rsidRDefault="00100108" w:rsidP="00100108"/>
          <w:p w:rsidR="00100108" w:rsidRDefault="00100108" w:rsidP="00100108">
            <w:pPr>
              <w:rPr>
                <w:b/>
              </w:rPr>
            </w:pPr>
            <w:r w:rsidRPr="00C0090C">
              <w:t xml:space="preserve">занятия по ПДД «Скрытая опасность на дороге – причина </w:t>
            </w:r>
            <w:proofErr w:type="spellStart"/>
            <w:r w:rsidRPr="00C0090C">
              <w:t>дорожно</w:t>
            </w:r>
            <w:proofErr w:type="spellEnd"/>
            <w:r w:rsidRPr="00C0090C">
              <w:t xml:space="preserve"> транспортных происшествий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0108" w:rsidRPr="00317B8D" w:rsidRDefault="00100108" w:rsidP="00100108">
            <w:pPr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00108" w:rsidRPr="00317B8D" w:rsidRDefault="00100108" w:rsidP="00100108">
            <w:pPr>
              <w:rPr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00108" w:rsidRDefault="00100108" w:rsidP="00100108">
            <w:r>
              <w:br/>
            </w:r>
          </w:p>
          <w:p w:rsidR="00100108" w:rsidRDefault="00100108" w:rsidP="00100108">
            <w:r>
              <w:t>Научат</w:t>
            </w:r>
            <w:r w:rsidRPr="00317B8D">
              <w:t>ся составлять план рассказа и рассказывать по плану</w:t>
            </w:r>
          </w:p>
          <w:p w:rsidR="00100108" w:rsidRDefault="00100108" w:rsidP="00100108"/>
          <w:p w:rsidR="00100108" w:rsidRDefault="00100108" w:rsidP="00BF5911">
            <w:r w:rsidRPr="00317B8D">
              <w:t xml:space="preserve">. </w:t>
            </w:r>
          </w:p>
          <w:p w:rsidR="00100108" w:rsidRDefault="00100108" w:rsidP="00BF5911"/>
          <w:p w:rsidR="00100108" w:rsidRDefault="00100108" w:rsidP="00BF5911">
            <w:r>
              <w:t>Н</w:t>
            </w:r>
            <w:r w:rsidRPr="00317B8D">
              <w:t>аучатся оценивать свои достижения.</w:t>
            </w:r>
          </w:p>
          <w:p w:rsidR="00100108" w:rsidRDefault="00100108" w:rsidP="00100108"/>
        </w:tc>
        <w:tc>
          <w:tcPr>
            <w:tcW w:w="2410" w:type="dxa"/>
            <w:vMerge/>
          </w:tcPr>
          <w:p w:rsidR="00100108" w:rsidRDefault="00100108" w:rsidP="00100108">
            <w:pPr>
              <w:rPr>
                <w:szCs w:val="20"/>
              </w:rPr>
            </w:pPr>
          </w:p>
        </w:tc>
        <w:tc>
          <w:tcPr>
            <w:tcW w:w="2268" w:type="dxa"/>
            <w:vMerge/>
          </w:tcPr>
          <w:p w:rsidR="00100108" w:rsidRDefault="00100108" w:rsidP="00100108">
            <w:pPr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100108" w:rsidRDefault="00100108" w:rsidP="00100108"/>
        </w:tc>
      </w:tr>
      <w:tr w:rsidR="00F55F67" w:rsidRPr="00317B8D" w:rsidTr="00100108">
        <w:tc>
          <w:tcPr>
            <w:tcW w:w="568" w:type="dxa"/>
          </w:tcPr>
          <w:p w:rsidR="00BF5911" w:rsidRDefault="00BF5911" w:rsidP="00100108">
            <w:pPr>
              <w:rPr>
                <w:szCs w:val="20"/>
              </w:rPr>
            </w:pPr>
          </w:p>
          <w:p w:rsidR="00F55F67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38</w:t>
            </w:r>
          </w:p>
          <w:p w:rsidR="00BF5911" w:rsidRDefault="00BF5911" w:rsidP="00100108">
            <w:pPr>
              <w:rPr>
                <w:szCs w:val="20"/>
              </w:rPr>
            </w:pPr>
          </w:p>
          <w:p w:rsidR="00BF5911" w:rsidRDefault="00BF5911" w:rsidP="00100108">
            <w:pPr>
              <w:rPr>
                <w:szCs w:val="20"/>
              </w:rPr>
            </w:pPr>
          </w:p>
          <w:p w:rsidR="00BF5911" w:rsidRDefault="00BF5911" w:rsidP="00100108">
            <w:pPr>
              <w:rPr>
                <w:szCs w:val="20"/>
              </w:rPr>
            </w:pPr>
          </w:p>
          <w:p w:rsidR="00BF5911" w:rsidRDefault="00BF5911" w:rsidP="00100108">
            <w:pPr>
              <w:rPr>
                <w:szCs w:val="20"/>
              </w:rPr>
            </w:pPr>
          </w:p>
          <w:p w:rsidR="00F55F67" w:rsidRDefault="00BF5911" w:rsidP="00100108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="00100108">
              <w:rPr>
                <w:szCs w:val="20"/>
              </w:rPr>
              <w:t>9</w:t>
            </w: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освобождения Клина</w:t>
            </w:r>
          </w:p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5315F" w:rsidRDefault="00F5315F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55F67" w:rsidRPr="00267BD8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 бригадиров о проделанной работе.</w:t>
            </w:r>
          </w:p>
        </w:tc>
        <w:tc>
          <w:tcPr>
            <w:tcW w:w="850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55F67" w:rsidRDefault="00F55F67" w:rsidP="00100108"/>
          <w:p w:rsidR="00F55F67" w:rsidRDefault="00F55F67" w:rsidP="00100108">
            <w:r>
              <w:t>Научат</w:t>
            </w:r>
            <w:r w:rsidRPr="00317B8D">
              <w:t>ся составлять план рассказа и рассказывать по плану.</w:t>
            </w:r>
          </w:p>
          <w:p w:rsidR="00F55F67" w:rsidRDefault="00F55F67" w:rsidP="00100108"/>
          <w:p w:rsidR="00F55F67" w:rsidRPr="00317B8D" w:rsidRDefault="00F55F67" w:rsidP="00100108">
            <w:r>
              <w:t>Научатся анализировать свою работу, давать ей самооценку.</w:t>
            </w:r>
          </w:p>
        </w:tc>
        <w:tc>
          <w:tcPr>
            <w:tcW w:w="2410" w:type="dxa"/>
          </w:tcPr>
          <w:p w:rsidR="00F55F67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Регулятивные:</w:t>
            </w:r>
          </w:p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317B8D">
              <w:rPr>
                <w:szCs w:val="20"/>
              </w:rPr>
              <w:t>ланировать своё действие в соответствии с поставленной задачей</w:t>
            </w:r>
            <w:r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F55F67" w:rsidRPr="00317B8D" w:rsidRDefault="00F55F67" w:rsidP="00100108">
            <w:proofErr w:type="gramStart"/>
            <w:r>
              <w:rPr>
                <w:szCs w:val="28"/>
              </w:rPr>
              <w:t>Личностные</w:t>
            </w:r>
            <w:proofErr w:type="gramEnd"/>
            <w:r>
              <w:rPr>
                <w:szCs w:val="28"/>
              </w:rPr>
              <w:t xml:space="preserve">: </w:t>
            </w:r>
            <w:r w:rsidRPr="00317B8D">
              <w:t>познавательный интерес к новому материалу;</w:t>
            </w:r>
          </w:p>
          <w:p w:rsidR="00F55F67" w:rsidRPr="00317B8D" w:rsidRDefault="00F55F67" w:rsidP="00100108">
            <w:r w:rsidRPr="00317B8D">
              <w:t>способность к самооценк</w:t>
            </w:r>
            <w:r>
              <w:t>е на основе критерия успешности.</w:t>
            </w:r>
          </w:p>
        </w:tc>
        <w:tc>
          <w:tcPr>
            <w:tcW w:w="2410" w:type="dxa"/>
          </w:tcPr>
          <w:p w:rsidR="00F55F67" w:rsidRPr="00317B8D" w:rsidRDefault="00F55F67" w:rsidP="00100108">
            <w:r>
              <w:t>Деловая игра.</w:t>
            </w:r>
          </w:p>
        </w:tc>
      </w:tr>
      <w:tr w:rsidR="00F55F67" w:rsidRPr="00317B8D" w:rsidTr="00100108">
        <w:tc>
          <w:tcPr>
            <w:tcW w:w="568" w:type="dxa"/>
          </w:tcPr>
          <w:p w:rsidR="00F55F67" w:rsidRDefault="00F55F67" w:rsidP="00100108">
            <w:pPr>
              <w:rPr>
                <w:szCs w:val="20"/>
              </w:rPr>
            </w:pPr>
          </w:p>
          <w:p w:rsidR="00F55F67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40</w:t>
            </w: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2268" w:type="dxa"/>
          </w:tcPr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Читаем любимые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книжки. (Год литературы в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End"/>
          </w:p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F5911" w:rsidRDefault="00BF5911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 учебной комиссии о проделанной работе.</w:t>
            </w:r>
          </w:p>
        </w:tc>
        <w:tc>
          <w:tcPr>
            <w:tcW w:w="850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55F67" w:rsidRDefault="00F55F67" w:rsidP="00100108"/>
          <w:p w:rsidR="00F55F67" w:rsidRDefault="00F5315F" w:rsidP="00100108">
            <w:r>
              <w:t xml:space="preserve">Прививать любовь к </w:t>
            </w:r>
            <w:r>
              <w:lastRenderedPageBreak/>
              <w:t>чтению книг</w:t>
            </w:r>
          </w:p>
          <w:p w:rsidR="00F55F67" w:rsidRDefault="00F55F67" w:rsidP="00100108"/>
          <w:p w:rsidR="00F55F67" w:rsidRDefault="00F55F67" w:rsidP="00100108"/>
          <w:p w:rsidR="00F55F67" w:rsidRDefault="00F55F67" w:rsidP="00100108"/>
          <w:p w:rsidR="00F55F67" w:rsidRDefault="00F55F67" w:rsidP="00100108"/>
          <w:p w:rsidR="00F55F67" w:rsidRPr="00317B8D" w:rsidRDefault="00F55F67" w:rsidP="00100108">
            <w:r>
              <w:t>Научатся анализировать свою работу, давать ей самооценку.</w:t>
            </w:r>
          </w:p>
        </w:tc>
        <w:tc>
          <w:tcPr>
            <w:tcW w:w="2410" w:type="dxa"/>
          </w:tcPr>
          <w:p w:rsidR="00F55F67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Познавательные:</w:t>
            </w:r>
          </w:p>
          <w:p w:rsidR="00F55F67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317B8D">
              <w:rPr>
                <w:szCs w:val="20"/>
              </w:rPr>
              <w:t xml:space="preserve">троить речевое </w:t>
            </w:r>
            <w:r w:rsidRPr="00317B8D">
              <w:rPr>
                <w:szCs w:val="20"/>
              </w:rPr>
              <w:lastRenderedPageBreak/>
              <w:t>высказывание; проводить сравнение</w:t>
            </w:r>
            <w:r>
              <w:rPr>
                <w:szCs w:val="20"/>
              </w:rPr>
              <w:t>.</w:t>
            </w:r>
          </w:p>
          <w:p w:rsidR="00F55F67" w:rsidRDefault="00F55F67" w:rsidP="00100108">
            <w:pPr>
              <w:tabs>
                <w:tab w:val="left" w:pos="6300"/>
              </w:tabs>
              <w:rPr>
                <w:szCs w:val="20"/>
              </w:rPr>
            </w:pPr>
            <w:r>
              <w:rPr>
                <w:szCs w:val="20"/>
              </w:rPr>
              <w:t>Коммуникативные:</w:t>
            </w:r>
          </w:p>
          <w:p w:rsidR="00F55F67" w:rsidRDefault="00F55F67" w:rsidP="00100108">
            <w:pPr>
              <w:tabs>
                <w:tab w:val="left" w:pos="6300"/>
              </w:tabs>
            </w:pPr>
            <w:r>
              <w:t>д</w:t>
            </w:r>
            <w:r w:rsidRPr="00317B8D">
              <w:t>опускать возможность существования у людей различных точек зрения</w:t>
            </w:r>
            <w:r>
              <w:t>.</w:t>
            </w:r>
          </w:p>
          <w:p w:rsidR="00F55F67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Регулятивные:</w:t>
            </w:r>
          </w:p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317B8D">
              <w:rPr>
                <w:szCs w:val="20"/>
              </w:rPr>
              <w:t>ланировать своё действие в соответствии с поставленной задачей</w:t>
            </w:r>
            <w:r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F55F67" w:rsidRPr="00317B8D" w:rsidRDefault="00F55F67" w:rsidP="00100108">
            <w:proofErr w:type="gramStart"/>
            <w:r>
              <w:rPr>
                <w:szCs w:val="28"/>
              </w:rPr>
              <w:lastRenderedPageBreak/>
              <w:t>Личностные</w:t>
            </w:r>
            <w:proofErr w:type="gramEnd"/>
            <w:r>
              <w:rPr>
                <w:szCs w:val="28"/>
              </w:rPr>
              <w:t xml:space="preserve">: </w:t>
            </w:r>
            <w:r w:rsidRPr="00317B8D">
              <w:t xml:space="preserve">познавательный </w:t>
            </w:r>
            <w:r w:rsidRPr="00317B8D">
              <w:lastRenderedPageBreak/>
              <w:t>интерес к новому материалу;</w:t>
            </w:r>
          </w:p>
          <w:p w:rsidR="00F55F67" w:rsidRDefault="00F55F67" w:rsidP="00100108">
            <w:r w:rsidRPr="00317B8D">
              <w:t>способность к самооценке на основе критерия успешности деятельности.</w:t>
            </w:r>
          </w:p>
          <w:p w:rsidR="00F55F67" w:rsidRPr="00317B8D" w:rsidRDefault="00F55F67" w:rsidP="00100108"/>
        </w:tc>
        <w:tc>
          <w:tcPr>
            <w:tcW w:w="2410" w:type="dxa"/>
          </w:tcPr>
          <w:p w:rsidR="00F55F67" w:rsidRPr="00317B8D" w:rsidRDefault="00F55F67" w:rsidP="00100108">
            <w:r>
              <w:lastRenderedPageBreak/>
              <w:t>Деловая игра.</w:t>
            </w:r>
          </w:p>
        </w:tc>
      </w:tr>
      <w:tr w:rsidR="00F55F67" w:rsidRPr="00317B8D" w:rsidTr="00100108">
        <w:tc>
          <w:tcPr>
            <w:tcW w:w="568" w:type="dxa"/>
          </w:tcPr>
          <w:p w:rsidR="00F55F67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42</w:t>
            </w: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315F" w:rsidP="00100108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  <w:r w:rsidR="00100108">
              <w:rPr>
                <w:szCs w:val="20"/>
              </w:rPr>
              <w:t>3</w:t>
            </w: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2268" w:type="dxa"/>
          </w:tcPr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Герои ВОВ (Героям Сталинграда посвящается)</w:t>
            </w:r>
          </w:p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F5911" w:rsidRDefault="00BF5911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 трудового сектора о проделанной работе.</w:t>
            </w:r>
          </w:p>
          <w:p w:rsidR="00100108" w:rsidRDefault="00100108" w:rsidP="00100108"/>
          <w:p w:rsidR="00100108" w:rsidRPr="00C0090C" w:rsidRDefault="00100108" w:rsidP="00100108">
            <w:r w:rsidRPr="00C0090C">
              <w:t xml:space="preserve">занятия по ПДД «Поведение в общественном транспорте и </w:t>
            </w:r>
          </w:p>
          <w:p w:rsidR="00100108" w:rsidRPr="00100108" w:rsidRDefault="00100108" w:rsidP="00100108">
            <w:r w:rsidRPr="00C0090C">
              <w:t>вблизи него»</w:t>
            </w:r>
          </w:p>
        </w:tc>
        <w:tc>
          <w:tcPr>
            <w:tcW w:w="850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55F67" w:rsidRDefault="00F55F67" w:rsidP="00100108"/>
          <w:p w:rsidR="00F55F67" w:rsidRDefault="00F55F67" w:rsidP="00100108">
            <w:r>
              <w:t>Научат</w:t>
            </w:r>
            <w:r w:rsidRPr="00317B8D">
              <w:t>ся составлять план рассказа и рассказывать по плану.</w:t>
            </w:r>
          </w:p>
          <w:p w:rsidR="00F55F67" w:rsidRDefault="00F55F67" w:rsidP="00100108"/>
          <w:p w:rsidR="00F55F67" w:rsidRDefault="00F55F67" w:rsidP="00100108"/>
          <w:p w:rsidR="00F55F67" w:rsidRPr="00317B8D" w:rsidRDefault="00F55F67" w:rsidP="00100108">
            <w:r>
              <w:t>Научатся анализировать свою работу, давать ей самооценку.</w:t>
            </w:r>
          </w:p>
        </w:tc>
        <w:tc>
          <w:tcPr>
            <w:tcW w:w="2410" w:type="dxa"/>
          </w:tcPr>
          <w:p w:rsidR="00F55F67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Познавательные:</w:t>
            </w:r>
          </w:p>
          <w:p w:rsidR="00F55F67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строить речевое высказывание.</w:t>
            </w:r>
          </w:p>
          <w:p w:rsidR="00F55F67" w:rsidRDefault="00F55F67" w:rsidP="00100108">
            <w:pPr>
              <w:tabs>
                <w:tab w:val="left" w:pos="6300"/>
              </w:tabs>
            </w:pPr>
            <w:r>
              <w:rPr>
                <w:szCs w:val="20"/>
              </w:rPr>
              <w:t xml:space="preserve">Коммуникативные: </w:t>
            </w:r>
            <w:r>
              <w:t>д</w:t>
            </w:r>
            <w:r w:rsidRPr="00317B8D">
              <w:t>опускать возможность существования у людей различных точек зрения</w:t>
            </w:r>
            <w:r>
              <w:t>.</w:t>
            </w:r>
          </w:p>
          <w:p w:rsidR="00F55F67" w:rsidRPr="00317B8D" w:rsidRDefault="00F55F67" w:rsidP="00100108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Регулятивные</w:t>
            </w:r>
            <w:proofErr w:type="gramEnd"/>
            <w:r>
              <w:rPr>
                <w:szCs w:val="20"/>
              </w:rPr>
              <w:t>: п</w:t>
            </w:r>
            <w:r w:rsidRPr="00317B8D">
              <w:rPr>
                <w:szCs w:val="20"/>
              </w:rPr>
              <w:t>ланировать своё действие в соответствии с поставленной задачей</w:t>
            </w:r>
            <w:r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F55F67" w:rsidRDefault="00F55F67" w:rsidP="00100108">
            <w:r>
              <w:rPr>
                <w:szCs w:val="28"/>
              </w:rPr>
              <w:t xml:space="preserve">Личностные: </w:t>
            </w:r>
            <w:r w:rsidRPr="00317B8D">
              <w:t xml:space="preserve">познавательный интерес к новому </w:t>
            </w:r>
            <w:proofErr w:type="spellStart"/>
            <w:r w:rsidRPr="00317B8D">
              <w:t>материалу</w:t>
            </w:r>
            <w:proofErr w:type="gramStart"/>
            <w:r w:rsidRPr="00317B8D">
              <w:t>;с</w:t>
            </w:r>
            <w:proofErr w:type="gramEnd"/>
            <w:r w:rsidRPr="00317B8D">
              <w:t>пособность</w:t>
            </w:r>
            <w:proofErr w:type="spellEnd"/>
            <w:r w:rsidRPr="00317B8D">
              <w:t xml:space="preserve"> к самооценке на основе критерия успешности деятельности.</w:t>
            </w:r>
          </w:p>
          <w:p w:rsidR="00F55F67" w:rsidRPr="00317B8D" w:rsidRDefault="00F55F67" w:rsidP="00100108"/>
        </w:tc>
        <w:tc>
          <w:tcPr>
            <w:tcW w:w="2410" w:type="dxa"/>
          </w:tcPr>
          <w:p w:rsidR="00F55F67" w:rsidRPr="00317B8D" w:rsidRDefault="00F55F67" w:rsidP="00100108">
            <w:r>
              <w:t>Деловая игра.</w:t>
            </w:r>
          </w:p>
        </w:tc>
      </w:tr>
      <w:tr w:rsidR="00F55F67" w:rsidRPr="00317B8D" w:rsidTr="00100108">
        <w:tc>
          <w:tcPr>
            <w:tcW w:w="568" w:type="dxa"/>
          </w:tcPr>
          <w:p w:rsidR="00F5315F" w:rsidRDefault="00F5315F" w:rsidP="00100108">
            <w:pPr>
              <w:rPr>
                <w:szCs w:val="20"/>
              </w:rPr>
            </w:pPr>
          </w:p>
          <w:p w:rsidR="00F55F67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45</w:t>
            </w: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2268" w:type="dxa"/>
          </w:tcPr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«Папа, мама, я спортивная семья»</w:t>
            </w:r>
          </w:p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F5911" w:rsidRDefault="00BF5911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F5911" w:rsidRDefault="00BF5911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F5911" w:rsidRDefault="00BF5911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 редколлегии о проделанной работе.</w:t>
            </w:r>
          </w:p>
        </w:tc>
        <w:tc>
          <w:tcPr>
            <w:tcW w:w="850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55F67" w:rsidRDefault="00F55F67" w:rsidP="00100108"/>
          <w:p w:rsidR="00F55F67" w:rsidRDefault="00F55F67" w:rsidP="00100108">
            <w:r w:rsidRPr="00317B8D">
              <w:t>Научатся оценивать свои достижения.</w:t>
            </w:r>
            <w:r w:rsidR="00F5315F">
              <w:t xml:space="preserve"> </w:t>
            </w:r>
          </w:p>
          <w:p w:rsidR="00F55F67" w:rsidRDefault="00F55F67" w:rsidP="00100108"/>
          <w:p w:rsidR="00F55F67" w:rsidRDefault="00F55F67" w:rsidP="00100108"/>
          <w:p w:rsidR="00F55F67" w:rsidRDefault="00F55F67" w:rsidP="00100108"/>
          <w:p w:rsidR="00F55F67" w:rsidRDefault="00F55F67" w:rsidP="00100108"/>
          <w:p w:rsidR="00F55F67" w:rsidRDefault="00F55F67" w:rsidP="00100108"/>
          <w:p w:rsidR="00F55F67" w:rsidRDefault="00F55F67" w:rsidP="00100108"/>
          <w:p w:rsidR="00F55F67" w:rsidRPr="00317B8D" w:rsidRDefault="00F55F67" w:rsidP="00100108">
            <w:r>
              <w:t>Научатся анализировать свою работу, давать ей самооценку.</w:t>
            </w:r>
          </w:p>
        </w:tc>
        <w:tc>
          <w:tcPr>
            <w:tcW w:w="2410" w:type="dxa"/>
          </w:tcPr>
          <w:p w:rsidR="00F55F67" w:rsidRDefault="00F55F67" w:rsidP="00100108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Познавательные</w:t>
            </w:r>
            <w:proofErr w:type="gramEnd"/>
            <w:r>
              <w:rPr>
                <w:szCs w:val="20"/>
              </w:rPr>
              <w:t>: с</w:t>
            </w:r>
            <w:r w:rsidRPr="00317B8D">
              <w:rPr>
                <w:szCs w:val="20"/>
              </w:rPr>
              <w:t>троить речевое высказывание; проводить сравнение</w:t>
            </w:r>
            <w:r>
              <w:rPr>
                <w:szCs w:val="20"/>
              </w:rPr>
              <w:t>.</w:t>
            </w:r>
          </w:p>
          <w:p w:rsidR="00F55F67" w:rsidRDefault="00F55F67" w:rsidP="00100108">
            <w:pPr>
              <w:tabs>
                <w:tab w:val="left" w:pos="6300"/>
              </w:tabs>
            </w:pPr>
            <w:r>
              <w:rPr>
                <w:szCs w:val="20"/>
              </w:rPr>
              <w:t xml:space="preserve">Коммуникативные: </w:t>
            </w:r>
            <w:r>
              <w:t>д</w:t>
            </w:r>
            <w:r w:rsidRPr="00317B8D">
              <w:t>опускать возможность существования у людей различных точек зрения</w:t>
            </w:r>
            <w:r>
              <w:t>.</w:t>
            </w:r>
          </w:p>
          <w:p w:rsidR="00F55F67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Регулятивные:</w:t>
            </w:r>
          </w:p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317B8D">
              <w:rPr>
                <w:szCs w:val="20"/>
              </w:rPr>
              <w:t>ланировать своё действие в соответствии с поставленной задачей</w:t>
            </w:r>
            <w:r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F55F67" w:rsidRPr="00317B8D" w:rsidRDefault="00F55F67" w:rsidP="00100108">
            <w:proofErr w:type="gramStart"/>
            <w:r>
              <w:rPr>
                <w:szCs w:val="28"/>
              </w:rPr>
              <w:t>Личностные</w:t>
            </w:r>
            <w:proofErr w:type="gramEnd"/>
            <w:r>
              <w:rPr>
                <w:szCs w:val="28"/>
              </w:rPr>
              <w:t xml:space="preserve">: </w:t>
            </w:r>
            <w:r w:rsidRPr="00317B8D">
              <w:t>познавательный интерес к новому материалу;</w:t>
            </w:r>
          </w:p>
          <w:p w:rsidR="00F55F67" w:rsidRDefault="00F55F67" w:rsidP="00100108">
            <w:r w:rsidRPr="00317B8D">
              <w:t>способность к самооценке на основе критерия успешности деятельности.</w:t>
            </w:r>
          </w:p>
          <w:p w:rsidR="00F55F67" w:rsidRPr="00317B8D" w:rsidRDefault="00F55F67" w:rsidP="00100108"/>
        </w:tc>
        <w:tc>
          <w:tcPr>
            <w:tcW w:w="2410" w:type="dxa"/>
          </w:tcPr>
          <w:p w:rsidR="00F55F67" w:rsidRPr="00317B8D" w:rsidRDefault="00F55F67" w:rsidP="00100108">
            <w:r>
              <w:t>Деловая игра.</w:t>
            </w:r>
          </w:p>
        </w:tc>
      </w:tr>
      <w:tr w:rsidR="00F55F67" w:rsidRPr="00317B8D" w:rsidTr="00100108">
        <w:tc>
          <w:tcPr>
            <w:tcW w:w="568" w:type="dxa"/>
          </w:tcPr>
          <w:p w:rsidR="00F5315F" w:rsidRDefault="00F5315F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47</w:t>
            </w:r>
          </w:p>
          <w:p w:rsidR="00100108" w:rsidRDefault="00100108" w:rsidP="00100108">
            <w:pPr>
              <w:rPr>
                <w:szCs w:val="20"/>
              </w:rPr>
            </w:pPr>
          </w:p>
          <w:p w:rsidR="00100108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48</w:t>
            </w:r>
          </w:p>
          <w:p w:rsidR="00F5315F" w:rsidRDefault="00F5315F" w:rsidP="00100108">
            <w:pPr>
              <w:rPr>
                <w:szCs w:val="20"/>
              </w:rPr>
            </w:pPr>
          </w:p>
          <w:p w:rsidR="00F5315F" w:rsidRDefault="00F5315F" w:rsidP="00100108">
            <w:pPr>
              <w:rPr>
                <w:szCs w:val="20"/>
              </w:rPr>
            </w:pPr>
          </w:p>
          <w:p w:rsidR="00F5315F" w:rsidRDefault="00F5315F" w:rsidP="00100108">
            <w:pPr>
              <w:rPr>
                <w:szCs w:val="20"/>
              </w:rPr>
            </w:pPr>
          </w:p>
          <w:p w:rsidR="00F5315F" w:rsidRDefault="00100108" w:rsidP="00100108">
            <w:pPr>
              <w:rPr>
                <w:szCs w:val="20"/>
              </w:rPr>
            </w:pPr>
            <w:r>
              <w:rPr>
                <w:szCs w:val="20"/>
              </w:rPr>
              <w:t>49</w:t>
            </w: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315F" w:rsidRDefault="00F5315F" w:rsidP="00100108">
            <w:pPr>
              <w:rPr>
                <w:szCs w:val="20"/>
              </w:rPr>
            </w:pPr>
          </w:p>
          <w:p w:rsidR="00F5315F" w:rsidRDefault="00F5315F" w:rsidP="00100108">
            <w:pPr>
              <w:rPr>
                <w:szCs w:val="20"/>
              </w:rPr>
            </w:pPr>
          </w:p>
          <w:p w:rsidR="00F5315F" w:rsidRDefault="00F5315F" w:rsidP="00100108">
            <w:pPr>
              <w:rPr>
                <w:szCs w:val="20"/>
              </w:rPr>
            </w:pPr>
          </w:p>
          <w:p w:rsidR="00F5315F" w:rsidRDefault="00F5315F" w:rsidP="00100108">
            <w:pPr>
              <w:rPr>
                <w:szCs w:val="20"/>
              </w:rPr>
            </w:pPr>
          </w:p>
          <w:p w:rsidR="00F5315F" w:rsidRDefault="00F5315F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362C3F" w:rsidP="00100108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50</w:t>
            </w: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  <w:p w:rsidR="00F55F67" w:rsidRDefault="00F55F67" w:rsidP="00100108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«Мамин день». Выставка творческих работ</w:t>
            </w:r>
          </w:p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5315F" w:rsidRDefault="00F5315F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5315F" w:rsidRDefault="00F5315F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Рейд библиотекарей «Сохраним школьные учебники»</w:t>
            </w:r>
          </w:p>
          <w:p w:rsidR="00F5315F" w:rsidRDefault="00F5315F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5315F" w:rsidRDefault="00F5315F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5315F" w:rsidRDefault="00F5315F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2C3F" w:rsidRDefault="00362C3F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55F67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Отчет библиотекарей о проделанной работе.</w:t>
            </w:r>
          </w:p>
        </w:tc>
        <w:tc>
          <w:tcPr>
            <w:tcW w:w="850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55F67" w:rsidRDefault="00F55F67" w:rsidP="00100108"/>
          <w:p w:rsidR="00F55F67" w:rsidRDefault="00F55F67" w:rsidP="00100108">
            <w:r w:rsidRPr="00317B8D">
              <w:t>Научатся оценивать свои достижения.</w:t>
            </w:r>
          </w:p>
          <w:p w:rsidR="00F55F67" w:rsidRDefault="00F55F67" w:rsidP="00100108"/>
          <w:p w:rsidR="00F55F67" w:rsidRDefault="00F55F67" w:rsidP="00100108"/>
          <w:p w:rsidR="00F55F67" w:rsidRDefault="00F55F67" w:rsidP="00100108"/>
          <w:p w:rsidR="00F5315F" w:rsidRDefault="00F5315F" w:rsidP="00100108"/>
          <w:p w:rsidR="00F5315F" w:rsidRDefault="00F5315F" w:rsidP="00100108"/>
          <w:p w:rsidR="00F55F67" w:rsidRPr="00317B8D" w:rsidRDefault="00F55F67" w:rsidP="00100108">
            <w:r>
              <w:t>Научатся анализировать свою работу, давать ей самооценку.</w:t>
            </w:r>
          </w:p>
        </w:tc>
        <w:tc>
          <w:tcPr>
            <w:tcW w:w="2410" w:type="dxa"/>
          </w:tcPr>
          <w:p w:rsidR="00F55F67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Познавательные:</w:t>
            </w:r>
          </w:p>
          <w:p w:rsidR="00F55F67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317B8D">
              <w:rPr>
                <w:szCs w:val="20"/>
              </w:rPr>
              <w:t>троить речевое высказывание; проводить сравнение</w:t>
            </w:r>
            <w:r>
              <w:rPr>
                <w:szCs w:val="20"/>
              </w:rPr>
              <w:t>.</w:t>
            </w:r>
          </w:p>
          <w:p w:rsidR="00F55F67" w:rsidRDefault="00F55F67" w:rsidP="00100108">
            <w:pPr>
              <w:tabs>
                <w:tab w:val="left" w:pos="6300"/>
              </w:tabs>
              <w:rPr>
                <w:szCs w:val="20"/>
              </w:rPr>
            </w:pPr>
            <w:r>
              <w:rPr>
                <w:szCs w:val="20"/>
              </w:rPr>
              <w:t>Коммуникативные:</w:t>
            </w:r>
          </w:p>
          <w:p w:rsidR="00F55F67" w:rsidRDefault="00F55F67" w:rsidP="00100108">
            <w:pPr>
              <w:tabs>
                <w:tab w:val="left" w:pos="6300"/>
              </w:tabs>
            </w:pPr>
            <w:r>
              <w:t>д</w:t>
            </w:r>
            <w:r w:rsidRPr="00317B8D">
              <w:t>опускать возможность существования у людей различных точек зрения</w:t>
            </w:r>
            <w:r>
              <w:t>.</w:t>
            </w:r>
          </w:p>
          <w:p w:rsidR="00F55F67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Регулятивные:</w:t>
            </w:r>
          </w:p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317B8D">
              <w:rPr>
                <w:szCs w:val="20"/>
              </w:rPr>
              <w:t>ланировать своё действие</w:t>
            </w:r>
            <w:r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F55F67" w:rsidRPr="00317B8D" w:rsidRDefault="00F55F67" w:rsidP="00100108">
            <w:proofErr w:type="gramStart"/>
            <w:r>
              <w:rPr>
                <w:szCs w:val="28"/>
              </w:rPr>
              <w:t>Личностные</w:t>
            </w:r>
            <w:proofErr w:type="gramEnd"/>
            <w:r>
              <w:rPr>
                <w:szCs w:val="28"/>
              </w:rPr>
              <w:t xml:space="preserve">: </w:t>
            </w:r>
            <w:r w:rsidRPr="00317B8D">
              <w:t>познавательный интерес к новому материалу;</w:t>
            </w:r>
          </w:p>
          <w:p w:rsidR="00F55F67" w:rsidRDefault="00F55F67" w:rsidP="00F55F67">
            <w:pPr>
              <w:pStyle w:val="a8"/>
            </w:pPr>
            <w:r w:rsidRPr="00317B8D">
              <w:t>способность к самооценке на основе критерия успешности деятельности.</w:t>
            </w:r>
          </w:p>
          <w:p w:rsidR="00F55F67" w:rsidRDefault="00F55F67" w:rsidP="00100108"/>
          <w:p w:rsidR="00F55F67" w:rsidRPr="00F55F67" w:rsidRDefault="00F55F67" w:rsidP="00F55F67"/>
          <w:p w:rsidR="00F55F67" w:rsidRDefault="00F55F67" w:rsidP="00F55F67"/>
          <w:p w:rsidR="00F55F67" w:rsidRPr="00F55F67" w:rsidRDefault="00F55F67" w:rsidP="00F55F67"/>
        </w:tc>
        <w:tc>
          <w:tcPr>
            <w:tcW w:w="2410" w:type="dxa"/>
          </w:tcPr>
          <w:p w:rsidR="00F55F67" w:rsidRPr="00317B8D" w:rsidRDefault="00F55F67" w:rsidP="00100108">
            <w:r>
              <w:t>Деловая игра.</w:t>
            </w:r>
          </w:p>
        </w:tc>
      </w:tr>
      <w:tr w:rsidR="00F55F67" w:rsidRPr="00317B8D" w:rsidTr="00100108">
        <w:tc>
          <w:tcPr>
            <w:tcW w:w="568" w:type="dxa"/>
          </w:tcPr>
          <w:p w:rsidR="00F55F67" w:rsidRDefault="00362C3F" w:rsidP="00100108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51</w:t>
            </w: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  <w:r>
              <w:rPr>
                <w:szCs w:val="20"/>
              </w:rPr>
              <w:t>52</w:t>
            </w:r>
          </w:p>
          <w:p w:rsidR="00362C3F" w:rsidRDefault="00362C3F" w:rsidP="00100108">
            <w:pPr>
              <w:rPr>
                <w:szCs w:val="20"/>
              </w:rPr>
            </w:pPr>
            <w:r>
              <w:rPr>
                <w:szCs w:val="20"/>
              </w:rPr>
              <w:t>53</w:t>
            </w:r>
          </w:p>
          <w:p w:rsidR="00362C3F" w:rsidRDefault="00362C3F" w:rsidP="00100108">
            <w:pPr>
              <w:rPr>
                <w:szCs w:val="20"/>
              </w:rPr>
            </w:pPr>
            <w:r>
              <w:rPr>
                <w:szCs w:val="20"/>
              </w:rPr>
              <w:t>54</w:t>
            </w:r>
          </w:p>
          <w:p w:rsidR="00362C3F" w:rsidRDefault="00362C3F" w:rsidP="00100108">
            <w:pPr>
              <w:rPr>
                <w:szCs w:val="20"/>
              </w:rPr>
            </w:pPr>
            <w:r>
              <w:rPr>
                <w:szCs w:val="20"/>
              </w:rPr>
              <w:t>55</w:t>
            </w:r>
          </w:p>
          <w:p w:rsidR="00362C3F" w:rsidRDefault="00362C3F" w:rsidP="00100108">
            <w:pPr>
              <w:rPr>
                <w:szCs w:val="20"/>
              </w:rPr>
            </w:pPr>
            <w:r>
              <w:rPr>
                <w:szCs w:val="20"/>
              </w:rPr>
              <w:t>56</w:t>
            </w: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  <w:r>
              <w:rPr>
                <w:szCs w:val="20"/>
              </w:rPr>
              <w:t>57</w:t>
            </w: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  <w:r>
              <w:rPr>
                <w:szCs w:val="20"/>
              </w:rPr>
              <w:t>58</w:t>
            </w:r>
          </w:p>
          <w:p w:rsidR="00362C3F" w:rsidRDefault="00362C3F" w:rsidP="00100108">
            <w:pPr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2268" w:type="dxa"/>
          </w:tcPr>
          <w:p w:rsidR="00362C3F" w:rsidRDefault="00362C3F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2C3F">
              <w:rPr>
                <w:rFonts w:ascii="Times New Roman" w:hAnsi="Times New Roman"/>
                <w:b w:val="0"/>
                <w:sz w:val="24"/>
                <w:szCs w:val="24"/>
              </w:rPr>
              <w:t>занятия по ПДД «Виды транспортных средств и дорожное движение. Велосипед, мотоцикл и скутер – опасность на дороге»</w:t>
            </w:r>
          </w:p>
          <w:p w:rsidR="00362C3F" w:rsidRDefault="00362C3F" w:rsidP="00362C3F"/>
          <w:p w:rsidR="00362C3F" w:rsidRDefault="00362C3F" w:rsidP="00362C3F">
            <w:r>
              <w:t>Ученические собрания. Подведение итогов.</w:t>
            </w:r>
          </w:p>
          <w:p w:rsidR="00362C3F" w:rsidRPr="00362C3F" w:rsidRDefault="00362C3F" w:rsidP="00362C3F">
            <w:r>
              <w:t>Школьная аттестация</w:t>
            </w:r>
          </w:p>
          <w:p w:rsidR="00362C3F" w:rsidRDefault="00362C3F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</w:p>
          <w:p w:rsidR="00362C3F" w:rsidRDefault="00362C3F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</w:p>
          <w:p w:rsidR="00362C3F" w:rsidRPr="00362C3F" w:rsidRDefault="00362C3F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362C3F">
              <w:rPr>
                <w:rFonts w:ascii="Times New Roman" w:hAnsi="Times New Roman"/>
                <w:b w:val="0"/>
                <w:sz w:val="24"/>
                <w:szCs w:val="24"/>
              </w:rPr>
              <w:t xml:space="preserve">Классный </w:t>
            </w:r>
            <w:proofErr w:type="gramStart"/>
            <w:r w:rsidRPr="00362C3F">
              <w:rPr>
                <w:rFonts w:ascii="Times New Roman" w:hAnsi="Times New Roman"/>
                <w:b w:val="0"/>
                <w:sz w:val="24"/>
                <w:szCs w:val="24"/>
              </w:rPr>
              <w:t>час</w:t>
            </w:r>
            <w:proofErr w:type="gramEnd"/>
            <w:r w:rsidRPr="00362C3F">
              <w:rPr>
                <w:rFonts w:ascii="Times New Roman" w:hAnsi="Times New Roman"/>
                <w:b w:val="0"/>
                <w:sz w:val="24"/>
                <w:szCs w:val="24"/>
              </w:rPr>
              <w:t xml:space="preserve"> «Вот </w:t>
            </w:r>
            <w:proofErr w:type="gramStart"/>
            <w:r w:rsidRPr="00362C3F">
              <w:rPr>
                <w:rFonts w:ascii="Times New Roman" w:hAnsi="Times New Roman"/>
                <w:b w:val="0"/>
                <w:sz w:val="24"/>
                <w:szCs w:val="24"/>
              </w:rPr>
              <w:t>какие</w:t>
            </w:r>
            <w:proofErr w:type="gramEnd"/>
            <w:r w:rsidRPr="00362C3F">
              <w:rPr>
                <w:rFonts w:ascii="Times New Roman" w:hAnsi="Times New Roman"/>
                <w:b w:val="0"/>
                <w:sz w:val="24"/>
                <w:szCs w:val="24"/>
              </w:rPr>
              <w:t xml:space="preserve"> мы стали!»</w:t>
            </w:r>
          </w:p>
          <w:p w:rsidR="00362C3F" w:rsidRDefault="00362C3F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</w:p>
          <w:p w:rsidR="00F55F67" w:rsidRPr="0061653F" w:rsidRDefault="00F55F67" w:rsidP="00100108">
            <w:pPr>
              <w:pStyle w:val="3"/>
              <w:keepNext w:val="0"/>
              <w:widowControl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Итоговое ученическое </w:t>
            </w:r>
            <w:r w:rsidRPr="0061653F">
              <w:rPr>
                <w:rFonts w:ascii="Times New Roman" w:hAnsi="Times New Roman"/>
                <w:b w:val="0"/>
                <w:sz w:val="24"/>
                <w:szCs w:val="28"/>
              </w:rPr>
              <w:t>собрание. Подведение итогов работы по поручениям</w:t>
            </w:r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за год. Выборы ученика класса и отличника </w:t>
            </w:r>
            <w:r>
              <w:rPr>
                <w:rFonts w:ascii="Times New Roman" w:hAnsi="Times New Roman"/>
                <w:b w:val="0"/>
                <w:sz w:val="24"/>
                <w:szCs w:val="28"/>
              </w:rPr>
              <w:lastRenderedPageBreak/>
              <w:t>аттестации.</w:t>
            </w:r>
          </w:p>
        </w:tc>
        <w:tc>
          <w:tcPr>
            <w:tcW w:w="850" w:type="dxa"/>
          </w:tcPr>
          <w:p w:rsidR="00F55F67" w:rsidRDefault="00F55F67" w:rsidP="00100108">
            <w:pPr>
              <w:rPr>
                <w:szCs w:val="20"/>
              </w:rPr>
            </w:pPr>
          </w:p>
          <w:p w:rsidR="00F55F67" w:rsidRPr="00F55F67" w:rsidRDefault="00F55F67" w:rsidP="00F55F67">
            <w:pPr>
              <w:rPr>
                <w:szCs w:val="20"/>
              </w:rPr>
            </w:pPr>
          </w:p>
          <w:p w:rsidR="00F55F67" w:rsidRDefault="00F55F67" w:rsidP="00F55F67">
            <w:pPr>
              <w:rPr>
                <w:szCs w:val="20"/>
              </w:rPr>
            </w:pPr>
          </w:p>
          <w:p w:rsidR="00F55F67" w:rsidRPr="00F55F67" w:rsidRDefault="00F55F67" w:rsidP="00F55F67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55F67" w:rsidRPr="00317B8D" w:rsidRDefault="00F55F67" w:rsidP="00100108">
            <w:r>
              <w:t>Научатся анализировать свою работу, давать ей оценку и самооценку.</w:t>
            </w:r>
          </w:p>
        </w:tc>
        <w:tc>
          <w:tcPr>
            <w:tcW w:w="2410" w:type="dxa"/>
          </w:tcPr>
          <w:p w:rsidR="00F55F67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Познавательные:</w:t>
            </w:r>
          </w:p>
          <w:p w:rsidR="00F55F67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317B8D">
              <w:rPr>
                <w:szCs w:val="20"/>
              </w:rPr>
              <w:t>троить речевое высказывание; проводить сравнение</w:t>
            </w:r>
            <w:r>
              <w:rPr>
                <w:szCs w:val="20"/>
              </w:rPr>
              <w:t>.</w:t>
            </w:r>
          </w:p>
          <w:p w:rsidR="00F55F67" w:rsidRDefault="00F55F67" w:rsidP="00100108">
            <w:pPr>
              <w:tabs>
                <w:tab w:val="left" w:pos="6300"/>
              </w:tabs>
              <w:rPr>
                <w:szCs w:val="20"/>
              </w:rPr>
            </w:pPr>
            <w:r>
              <w:rPr>
                <w:szCs w:val="20"/>
              </w:rPr>
              <w:t>Коммуникативные:</w:t>
            </w:r>
          </w:p>
          <w:p w:rsidR="00F55F67" w:rsidRDefault="00F55F67" w:rsidP="00100108">
            <w:pPr>
              <w:tabs>
                <w:tab w:val="left" w:pos="6300"/>
              </w:tabs>
            </w:pPr>
            <w:r>
              <w:t>д</w:t>
            </w:r>
            <w:r w:rsidRPr="00317B8D">
              <w:t>опускать возможность существования у людей различных точек зрения</w:t>
            </w:r>
            <w:r>
              <w:t>.</w:t>
            </w:r>
          </w:p>
          <w:p w:rsidR="00F55F67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Регулятивные:</w:t>
            </w:r>
          </w:p>
          <w:p w:rsidR="00F55F67" w:rsidRPr="00317B8D" w:rsidRDefault="00F55F67" w:rsidP="00100108">
            <w:pPr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317B8D">
              <w:rPr>
                <w:szCs w:val="20"/>
              </w:rPr>
              <w:t>ланировать своё действие в соответствии с поставленной задачей</w:t>
            </w:r>
            <w:r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F55F67" w:rsidRPr="00317B8D" w:rsidRDefault="00F55F67" w:rsidP="00100108">
            <w:proofErr w:type="gramStart"/>
            <w:r>
              <w:rPr>
                <w:szCs w:val="28"/>
              </w:rPr>
              <w:t>Личностные</w:t>
            </w:r>
            <w:proofErr w:type="gramEnd"/>
            <w:r>
              <w:rPr>
                <w:szCs w:val="28"/>
              </w:rPr>
              <w:t xml:space="preserve">: </w:t>
            </w:r>
            <w:r w:rsidRPr="00317B8D">
              <w:t>познавательный интерес к новому материалу;</w:t>
            </w:r>
          </w:p>
          <w:p w:rsidR="00F55F67" w:rsidRDefault="00F55F67" w:rsidP="00100108">
            <w:r w:rsidRPr="00317B8D">
              <w:t>способность к самооценке на основе критерия успешности деятельности.</w:t>
            </w:r>
          </w:p>
          <w:p w:rsidR="00F55F67" w:rsidRDefault="00F55F67" w:rsidP="00100108"/>
          <w:p w:rsidR="00F55F67" w:rsidRPr="00F55F67" w:rsidRDefault="00F55F67" w:rsidP="00F55F67"/>
          <w:p w:rsidR="00F55F67" w:rsidRPr="00F55F67" w:rsidRDefault="00F55F67" w:rsidP="00F55F67"/>
          <w:p w:rsidR="00F55F67" w:rsidRPr="00F55F67" w:rsidRDefault="00F55F67" w:rsidP="00F55F67"/>
          <w:p w:rsidR="00F55F67" w:rsidRPr="00F55F67" w:rsidRDefault="00F55F67" w:rsidP="00F55F67"/>
          <w:p w:rsidR="00F55F67" w:rsidRDefault="00F55F67" w:rsidP="00F55F67"/>
          <w:p w:rsidR="00F55F67" w:rsidRPr="00F55F67" w:rsidRDefault="00F55F67" w:rsidP="00F55F67">
            <w:pPr>
              <w:jc w:val="center"/>
            </w:pPr>
          </w:p>
        </w:tc>
        <w:tc>
          <w:tcPr>
            <w:tcW w:w="2410" w:type="dxa"/>
          </w:tcPr>
          <w:p w:rsidR="00F55F67" w:rsidRPr="00317B8D" w:rsidRDefault="00F55F67" w:rsidP="00F55F67">
            <w:pPr>
              <w:pStyle w:val="a8"/>
            </w:pPr>
            <w:r>
              <w:t>Ученическое собрание.</w:t>
            </w:r>
          </w:p>
        </w:tc>
      </w:tr>
      <w:tr w:rsidR="00F55F67" w:rsidRPr="00317B8D" w:rsidTr="00100108">
        <w:tc>
          <w:tcPr>
            <w:tcW w:w="568" w:type="dxa"/>
          </w:tcPr>
          <w:p w:rsidR="00F55F67" w:rsidRDefault="00362C3F" w:rsidP="00100108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60</w:t>
            </w:r>
          </w:p>
          <w:p w:rsidR="00362C3F" w:rsidRDefault="00362C3F" w:rsidP="00100108">
            <w:pPr>
              <w:rPr>
                <w:szCs w:val="20"/>
              </w:rPr>
            </w:pPr>
            <w:r>
              <w:rPr>
                <w:szCs w:val="20"/>
              </w:rPr>
              <w:t>61</w:t>
            </w: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100108">
            <w:pPr>
              <w:rPr>
                <w:szCs w:val="20"/>
              </w:rPr>
            </w:pPr>
          </w:p>
          <w:p w:rsidR="00362C3F" w:rsidRDefault="00362C3F" w:rsidP="00362C3F">
            <w:pPr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2268" w:type="dxa"/>
          </w:tcPr>
          <w:p w:rsidR="00F55F67" w:rsidRDefault="00F55F67" w:rsidP="00100108">
            <w:pPr>
              <w:rPr>
                <w:szCs w:val="28"/>
              </w:rPr>
            </w:pPr>
            <w:r w:rsidRPr="006B1DCE">
              <w:rPr>
                <w:szCs w:val="28"/>
              </w:rPr>
              <w:t>Праздник «Вот и стали мы на год взрослее».</w:t>
            </w:r>
          </w:p>
          <w:p w:rsidR="00362C3F" w:rsidRPr="006B1DCE" w:rsidRDefault="00362C3F" w:rsidP="00100108">
            <w:pPr>
              <w:rPr>
                <w:szCs w:val="28"/>
              </w:rPr>
            </w:pPr>
          </w:p>
          <w:p w:rsidR="00362C3F" w:rsidRPr="00362C3F" w:rsidRDefault="00362C3F" w:rsidP="00362C3F">
            <w:pPr>
              <w:jc w:val="center"/>
            </w:pPr>
            <w:r w:rsidRPr="00362C3F">
              <w:t xml:space="preserve">Инструктаж перед </w:t>
            </w:r>
            <w:proofErr w:type="gramStart"/>
            <w:r w:rsidRPr="00362C3F">
              <w:t>летними</w:t>
            </w:r>
            <w:proofErr w:type="gramEnd"/>
            <w:r w:rsidRPr="00362C3F">
              <w:t xml:space="preserve"> </w:t>
            </w:r>
            <w:proofErr w:type="spellStart"/>
            <w:r w:rsidRPr="00362C3F">
              <w:t>каникула</w:t>
            </w:r>
            <w:proofErr w:type="spellEnd"/>
          </w:p>
          <w:p w:rsidR="00F55F67" w:rsidRDefault="00362C3F" w:rsidP="00362C3F">
            <w:pPr>
              <w:pStyle w:val="a8"/>
              <w:rPr>
                <w:b/>
              </w:rPr>
            </w:pPr>
            <w:r w:rsidRPr="00362C3F">
              <w:t>ми</w:t>
            </w:r>
          </w:p>
        </w:tc>
        <w:tc>
          <w:tcPr>
            <w:tcW w:w="850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F55F67" w:rsidRPr="00317B8D" w:rsidRDefault="00F55F67" w:rsidP="00100108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55F67" w:rsidRPr="00317B8D" w:rsidRDefault="00F55F67" w:rsidP="00100108">
            <w:r>
              <w:t>Научатся подводить итоги работы.</w:t>
            </w:r>
          </w:p>
        </w:tc>
        <w:tc>
          <w:tcPr>
            <w:tcW w:w="2410" w:type="dxa"/>
          </w:tcPr>
          <w:p w:rsidR="00F55F67" w:rsidRDefault="00F55F67" w:rsidP="00100108">
            <w:pPr>
              <w:rPr>
                <w:szCs w:val="20"/>
              </w:rPr>
            </w:pPr>
            <w:proofErr w:type="gramStart"/>
            <w:r w:rsidRPr="00317B8D">
              <w:rPr>
                <w:szCs w:val="20"/>
              </w:rPr>
              <w:t>Регулятивные</w:t>
            </w:r>
            <w:proofErr w:type="gramEnd"/>
            <w:r>
              <w:rPr>
                <w:szCs w:val="20"/>
              </w:rPr>
              <w:t>: п</w:t>
            </w:r>
            <w:r w:rsidRPr="00317B8D">
              <w:rPr>
                <w:szCs w:val="20"/>
              </w:rPr>
              <w:t>онимать и сохранять учебную задачу</w:t>
            </w:r>
            <w:r>
              <w:rPr>
                <w:szCs w:val="20"/>
              </w:rPr>
              <w:t>.</w:t>
            </w:r>
          </w:p>
          <w:p w:rsidR="00F55F67" w:rsidRDefault="00F55F67" w:rsidP="00100108">
            <w:pPr>
              <w:rPr>
                <w:szCs w:val="20"/>
              </w:rPr>
            </w:pPr>
            <w:proofErr w:type="gramStart"/>
            <w:r w:rsidRPr="00317B8D">
              <w:rPr>
                <w:szCs w:val="20"/>
              </w:rPr>
              <w:t>Познавательные</w:t>
            </w:r>
            <w:r>
              <w:rPr>
                <w:szCs w:val="20"/>
              </w:rPr>
              <w:t>: о</w:t>
            </w:r>
            <w:r w:rsidRPr="00317B8D">
              <w:rPr>
                <w:szCs w:val="20"/>
              </w:rPr>
              <w:t>существлять поиск необходимой информации для выполнения учебных заданий</w:t>
            </w:r>
            <w:r>
              <w:rPr>
                <w:szCs w:val="20"/>
              </w:rPr>
              <w:t>.</w:t>
            </w:r>
            <w:proofErr w:type="gramEnd"/>
          </w:p>
          <w:p w:rsidR="00F55F67" w:rsidRPr="00317B8D" w:rsidRDefault="00F55F67" w:rsidP="00100108">
            <w:pPr>
              <w:rPr>
                <w:szCs w:val="20"/>
              </w:rPr>
            </w:pPr>
            <w:r w:rsidRPr="00317B8D">
              <w:rPr>
                <w:szCs w:val="20"/>
              </w:rPr>
              <w:t>Коммуникативные</w:t>
            </w:r>
            <w:r>
              <w:rPr>
                <w:szCs w:val="20"/>
              </w:rPr>
              <w:t>: у</w:t>
            </w:r>
            <w:r w:rsidRPr="00317B8D">
              <w:rPr>
                <w:szCs w:val="20"/>
              </w:rPr>
              <w:t>читывать разные мнения и стремиться к координации различных позиций в сотрудничестве</w:t>
            </w:r>
            <w:r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F55F67" w:rsidRDefault="00F55F67" w:rsidP="00100108">
            <w:r>
              <w:rPr>
                <w:szCs w:val="28"/>
              </w:rPr>
              <w:t>Личностные:</w:t>
            </w:r>
            <w:r w:rsidRPr="00317B8D">
              <w:rPr>
                <w:szCs w:val="20"/>
              </w:rPr>
              <w:t xml:space="preserve"> </w:t>
            </w:r>
            <w:r>
              <w:rPr>
                <w:szCs w:val="20"/>
              </w:rPr>
              <w:t>з</w:t>
            </w:r>
            <w:r w:rsidRPr="00317B8D">
              <w:rPr>
                <w:szCs w:val="20"/>
              </w:rPr>
              <w:t>нан</w:t>
            </w:r>
            <w:r>
              <w:rPr>
                <w:szCs w:val="20"/>
              </w:rPr>
              <w:t>ие основных моральных норм</w:t>
            </w:r>
            <w:r w:rsidRPr="00317B8D">
              <w:rPr>
                <w:szCs w:val="20"/>
              </w:rPr>
              <w:t>, осознание себя членом общества</w:t>
            </w:r>
            <w:r>
              <w:rPr>
                <w:szCs w:val="20"/>
              </w:rPr>
              <w:t xml:space="preserve">, </w:t>
            </w:r>
            <w:r w:rsidRPr="00317B8D">
              <w:t>способность к самооценке на основе критерия успешности учебной деятельности.</w:t>
            </w:r>
          </w:p>
          <w:p w:rsidR="00F55F67" w:rsidRPr="00317B8D" w:rsidRDefault="00F55F67" w:rsidP="00100108"/>
        </w:tc>
        <w:tc>
          <w:tcPr>
            <w:tcW w:w="2410" w:type="dxa"/>
          </w:tcPr>
          <w:p w:rsidR="00F55F67" w:rsidRPr="00317B8D" w:rsidRDefault="00F55F67" w:rsidP="00100108">
            <w:r>
              <w:rPr>
                <w:szCs w:val="28"/>
              </w:rPr>
              <w:t>Игра-концерт.</w:t>
            </w:r>
          </w:p>
        </w:tc>
      </w:tr>
    </w:tbl>
    <w:p w:rsidR="00F55F67" w:rsidRDefault="00F55F67" w:rsidP="00F55F67"/>
    <w:p w:rsidR="00F55F67" w:rsidRDefault="00F55F67" w:rsidP="00F55F67">
      <w:pPr>
        <w:jc w:val="center"/>
      </w:pPr>
    </w:p>
    <w:p w:rsidR="00F55F67" w:rsidRDefault="00F55F67" w:rsidP="00F55F67">
      <w:pPr>
        <w:jc w:val="center"/>
      </w:pPr>
    </w:p>
    <w:p w:rsidR="00F55F67" w:rsidRDefault="00F55F67" w:rsidP="00F55F67">
      <w:pPr>
        <w:jc w:val="center"/>
      </w:pPr>
    </w:p>
    <w:p w:rsidR="00F55F67" w:rsidRDefault="00F55F67" w:rsidP="00F55F67">
      <w:pPr>
        <w:jc w:val="center"/>
      </w:pPr>
    </w:p>
    <w:p w:rsidR="00157815" w:rsidRDefault="00157815"/>
    <w:sectPr w:rsidR="00157815" w:rsidSect="00F55F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D55"/>
    <w:multiLevelType w:val="hybridMultilevel"/>
    <w:tmpl w:val="948AD8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1715F28"/>
    <w:multiLevelType w:val="hybridMultilevel"/>
    <w:tmpl w:val="89920D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BDF74D5"/>
    <w:multiLevelType w:val="hybridMultilevel"/>
    <w:tmpl w:val="5E52FD28"/>
    <w:lvl w:ilvl="0" w:tplc="ABC647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5538A7"/>
    <w:multiLevelType w:val="hybridMultilevel"/>
    <w:tmpl w:val="2F786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AFD5949"/>
    <w:multiLevelType w:val="hybridMultilevel"/>
    <w:tmpl w:val="F29E18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5F67"/>
    <w:rsid w:val="00100108"/>
    <w:rsid w:val="00157815"/>
    <w:rsid w:val="00157D6D"/>
    <w:rsid w:val="00362C3F"/>
    <w:rsid w:val="009A404E"/>
    <w:rsid w:val="00BF5911"/>
    <w:rsid w:val="00ED603E"/>
    <w:rsid w:val="00F5315F"/>
    <w:rsid w:val="00F5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5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55F67"/>
    <w:pPr>
      <w:keepNext/>
      <w:spacing w:before="240" w:after="60" w:line="228" w:lineRule="auto"/>
      <w:ind w:firstLine="357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55F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1">
    <w:name w:val="c1"/>
    <w:basedOn w:val="a0"/>
    <w:uiPriority w:val="99"/>
    <w:rsid w:val="00F55F67"/>
    <w:rPr>
      <w:rFonts w:cs="Times New Roman"/>
    </w:rPr>
  </w:style>
  <w:style w:type="paragraph" w:customStyle="1" w:styleId="u-2-msonormal">
    <w:name w:val="u-2-msonormal"/>
    <w:basedOn w:val="a"/>
    <w:uiPriority w:val="99"/>
    <w:rsid w:val="00F55F67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rsid w:val="00F55F67"/>
    <w:pPr>
      <w:jc w:val="both"/>
    </w:pPr>
    <w:rPr>
      <w:rFonts w:ascii="Arial" w:hAnsi="Arial" w:cs="Arial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55F67"/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List Bullet"/>
    <w:basedOn w:val="a"/>
    <w:uiPriority w:val="99"/>
    <w:rsid w:val="00F55F67"/>
    <w:pPr>
      <w:spacing w:line="228" w:lineRule="auto"/>
      <w:jc w:val="both"/>
    </w:pPr>
    <w:rPr>
      <w:bCs/>
      <w:sz w:val="28"/>
      <w:szCs w:val="18"/>
    </w:rPr>
  </w:style>
  <w:style w:type="paragraph" w:customStyle="1" w:styleId="c14">
    <w:name w:val="c14"/>
    <w:basedOn w:val="a"/>
    <w:uiPriority w:val="99"/>
    <w:rsid w:val="00F55F67"/>
    <w:pPr>
      <w:spacing w:before="90" w:after="90"/>
    </w:pPr>
  </w:style>
  <w:style w:type="paragraph" w:customStyle="1" w:styleId="c6">
    <w:name w:val="c6"/>
    <w:basedOn w:val="a"/>
    <w:uiPriority w:val="99"/>
    <w:rsid w:val="00F55F67"/>
    <w:pPr>
      <w:spacing w:before="90" w:after="90"/>
    </w:pPr>
  </w:style>
  <w:style w:type="paragraph" w:customStyle="1" w:styleId="c10">
    <w:name w:val="c10"/>
    <w:basedOn w:val="a"/>
    <w:uiPriority w:val="99"/>
    <w:rsid w:val="00F55F67"/>
    <w:pPr>
      <w:spacing w:before="90" w:after="90"/>
    </w:pPr>
  </w:style>
  <w:style w:type="paragraph" w:customStyle="1" w:styleId="c27">
    <w:name w:val="c27"/>
    <w:basedOn w:val="a"/>
    <w:uiPriority w:val="99"/>
    <w:rsid w:val="00F55F67"/>
    <w:pPr>
      <w:spacing w:before="90" w:after="90"/>
    </w:pPr>
  </w:style>
  <w:style w:type="paragraph" w:customStyle="1" w:styleId="c15">
    <w:name w:val="c15"/>
    <w:basedOn w:val="a"/>
    <w:uiPriority w:val="99"/>
    <w:rsid w:val="00F55F67"/>
    <w:pPr>
      <w:spacing w:before="90" w:after="90"/>
    </w:pPr>
  </w:style>
  <w:style w:type="paragraph" w:customStyle="1" w:styleId="c25">
    <w:name w:val="c25"/>
    <w:basedOn w:val="a"/>
    <w:uiPriority w:val="99"/>
    <w:rsid w:val="00F55F67"/>
    <w:pPr>
      <w:spacing w:before="90" w:after="90"/>
    </w:pPr>
  </w:style>
  <w:style w:type="paragraph" w:styleId="a6">
    <w:name w:val="List Paragraph"/>
    <w:basedOn w:val="a"/>
    <w:uiPriority w:val="99"/>
    <w:qFormat/>
    <w:rsid w:val="00F55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F55F67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F55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F5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F55F6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55F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2014-09-21T16:06:00Z</dcterms:created>
  <dcterms:modified xsi:type="dcterms:W3CDTF">2014-09-23T12:49:00Z</dcterms:modified>
</cp:coreProperties>
</file>