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D7" w:rsidRPr="004D1290" w:rsidRDefault="001F7C0C" w:rsidP="001F7C0C">
      <w:pPr>
        <w:spacing w:line="276" w:lineRule="auto"/>
        <w:rPr>
          <w:b/>
          <w:sz w:val="26"/>
          <w:szCs w:val="26"/>
        </w:rPr>
      </w:pPr>
      <w:r w:rsidRPr="004D1290">
        <w:rPr>
          <w:b/>
          <w:sz w:val="26"/>
          <w:szCs w:val="26"/>
        </w:rPr>
        <w:t>Что такое «память» и как её развивать.</w:t>
      </w:r>
    </w:p>
    <w:p w:rsidR="001F7C0C" w:rsidRPr="00233081" w:rsidRDefault="001F7C0C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Психология изучает такое важное качество деятельности мозга человека, как память. Память – это способность нашего мозга сохранять различные сведения и воспроизводить их. Без памяти невозможно не только обучение, но и вся жизнь человека. Память справедливо называют хранительницей разума человека, сокровищницей его знаний и умений.</w:t>
      </w:r>
    </w:p>
    <w:p w:rsidR="001F7C0C" w:rsidRPr="00233081" w:rsidRDefault="001F7C0C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Уровень развития памяти характеризуют:</w:t>
      </w:r>
    </w:p>
    <w:p w:rsidR="001F7C0C" w:rsidRPr="00233081" w:rsidRDefault="001F7C0C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- объём – количество материала, которое способен запомнить человек;</w:t>
      </w:r>
    </w:p>
    <w:p w:rsidR="001F7C0C" w:rsidRPr="00233081" w:rsidRDefault="001F7C0C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- точность – способность безошибочно его воспроизвести;</w:t>
      </w:r>
    </w:p>
    <w:p w:rsidR="001F7C0C" w:rsidRPr="00233081" w:rsidRDefault="001F7C0C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- долговременность – длительность сохранения его в памяти;</w:t>
      </w:r>
    </w:p>
    <w:p w:rsidR="001F7C0C" w:rsidRPr="00233081" w:rsidRDefault="001F7C0C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- оперативность – способность вспомнить его, когда в этом возникает необходимость.</w:t>
      </w:r>
    </w:p>
    <w:p w:rsidR="001F7C0C" w:rsidRPr="00233081" w:rsidRDefault="001F7C0C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Многие школьники, объясняя причины своей плохой успеваемости</w:t>
      </w:r>
      <w:r w:rsidR="004125D1" w:rsidRPr="00233081">
        <w:rPr>
          <w:sz w:val="26"/>
          <w:szCs w:val="26"/>
        </w:rPr>
        <w:t>, жалуются на память. Но плохая память не даётся никому от рождения. Она становится такой потому, что её недостаточно развивают.</w:t>
      </w:r>
    </w:p>
    <w:p w:rsidR="004125D1" w:rsidRPr="00233081" w:rsidRDefault="004125D1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Можно привести многочисленные примеры, которые свидетельствуют, какого высокого уровня достигает развитие памяти. Утверждают, что великий полководец Александр Македонский знал в лицо всех своих солдат тридцатитысячного войска. Советский академик А.Ф. Иоффе помнил наизусть таблицу логарифмов, состоящую из девяти тысяч многозначных чисел. </w:t>
      </w:r>
      <w:r w:rsidR="00412536" w:rsidRPr="00233081">
        <w:rPr>
          <w:sz w:val="26"/>
          <w:szCs w:val="26"/>
        </w:rPr>
        <w:t>Знаменитый русский шахматист Александр Алёхин играл «вслепую» одновременно на 40 досках. Многие, оставившие об Алёхине воспоминания, говорили о его феноменальной памяти – он помнил все сыгранные партии и даже через несколько лет мог точно повторить и разобрать их.</w:t>
      </w:r>
    </w:p>
    <w:p w:rsidR="00412536" w:rsidRPr="00233081" w:rsidRDefault="00412536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Разумеется, такой великолепной памятью обладают лишь немногие. Но память необходимую для успешной учёбы, может развить в себе любой школьник. Для этого нужно знать и применять в своей учебной работе несколько основных правил.</w:t>
      </w:r>
    </w:p>
    <w:p w:rsidR="00412536" w:rsidRPr="00233081" w:rsidRDefault="00412536" w:rsidP="001F7C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33081">
        <w:rPr>
          <w:i/>
          <w:sz w:val="26"/>
          <w:szCs w:val="26"/>
        </w:rPr>
        <w:t>1. Осознайте, для чего нужно запомнить изучаемый материал.</w:t>
      </w:r>
    </w:p>
    <w:p w:rsidR="00412536" w:rsidRPr="00233081" w:rsidRDefault="00412536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Психологи установили, что если двум группам учащихся дать заучить один и тот же текст, но первой группе предварительно объяснить, для чего данный текст нужно запомнить, то эти учащиеся запомнят его намного лучше.</w:t>
      </w:r>
      <w:r w:rsidR="00F54BFB" w:rsidRPr="00233081">
        <w:rPr>
          <w:sz w:val="26"/>
          <w:szCs w:val="26"/>
        </w:rPr>
        <w:t xml:space="preserve"> И чем важнее поставленная цель, тем быстрее и прочнее происходит запоминание.</w:t>
      </w:r>
    </w:p>
    <w:p w:rsidR="00F54BFB" w:rsidRPr="00233081" w:rsidRDefault="00F54BFB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Человек обладает кратковременной и долговременной памятью. В изучаемом материале обычно есть то, что нужно запомнить надолго, и то, что долго </w:t>
      </w:r>
      <w:proofErr w:type="gramStart"/>
      <w:r w:rsidRPr="00233081">
        <w:rPr>
          <w:sz w:val="26"/>
          <w:szCs w:val="26"/>
        </w:rPr>
        <w:t>держать в памяти нет надобности</w:t>
      </w:r>
      <w:proofErr w:type="gramEnd"/>
      <w:r w:rsidRPr="00233081">
        <w:rPr>
          <w:sz w:val="26"/>
          <w:szCs w:val="26"/>
        </w:rPr>
        <w:t>. Следует ли прочно запоминать основные положения, выводы? А числа, которыми оперируем при решении математических задач?</w:t>
      </w:r>
    </w:p>
    <w:p w:rsidR="00F54BFB" w:rsidRPr="00233081" w:rsidRDefault="00F54BFB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Особенно нужна установка на длительное запоминание перед экзаменом, иначе вскоре после него всё заученное забудется. </w:t>
      </w:r>
      <w:proofErr w:type="gramStart"/>
      <w:r w:rsidRPr="00233081">
        <w:rPr>
          <w:sz w:val="26"/>
          <w:szCs w:val="26"/>
        </w:rPr>
        <w:t xml:space="preserve">О важности такой установки свидетельствует проведённый эксперимент: ученикам предложили запомнить два рассказа, предупредив, что запоминание первого будет проверено на следующий </w:t>
      </w:r>
      <w:r w:rsidRPr="00233081">
        <w:rPr>
          <w:sz w:val="26"/>
          <w:szCs w:val="26"/>
        </w:rPr>
        <w:lastRenderedPageBreak/>
        <w:t>деть, а второго – спустя длительное время.</w:t>
      </w:r>
      <w:proofErr w:type="gramEnd"/>
      <w:r w:rsidRPr="00233081">
        <w:rPr>
          <w:sz w:val="26"/>
          <w:szCs w:val="26"/>
        </w:rPr>
        <w:t xml:space="preserve"> Через месяц выяснилось, что второй рассказ ученики запомнили намного лучше первого.</w:t>
      </w:r>
    </w:p>
    <w:p w:rsidR="00913561" w:rsidRPr="00233081" w:rsidRDefault="00913561" w:rsidP="001F7C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33081">
        <w:rPr>
          <w:i/>
          <w:sz w:val="26"/>
          <w:szCs w:val="26"/>
        </w:rPr>
        <w:t>2. Чем лучше поймёте – тем лучше запомните.</w:t>
      </w:r>
    </w:p>
    <w:p w:rsidR="00913561" w:rsidRPr="00233081" w:rsidRDefault="00913561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В обычной жизни действует память непроизвольная: мы многое запоминаем безо всяких усилий со своей стороны. Но для учёбы часто нужна память произвольная, которая действует лишь тогда, когда мы хотим преднамеренно что-то запомнить. Запоминание будет намного лучшим, если мы понимаем изучаемый материал, а не механически его «зазубриваем». Как видим, это правило является общим и для запоминания, и для внимания. Можно провести простой опыт: вначале вывешивается на несколько секунд плакат с понятным для учащихся текстом, а затем – плакат с таким же по объёму, но непонятным текстом. Например:</w:t>
      </w:r>
    </w:p>
    <w:p w:rsidR="00913561" w:rsidRPr="00233081" w:rsidRDefault="00913561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- азбука учебного труда;</w:t>
      </w:r>
    </w:p>
    <w:p w:rsidR="00913561" w:rsidRPr="00233081" w:rsidRDefault="00913561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- </w:t>
      </w:r>
      <w:proofErr w:type="spellStart"/>
      <w:r w:rsidRPr="00233081">
        <w:rPr>
          <w:sz w:val="26"/>
          <w:szCs w:val="26"/>
        </w:rPr>
        <w:t>базофильная</w:t>
      </w:r>
      <w:proofErr w:type="spellEnd"/>
      <w:r w:rsidRPr="00233081">
        <w:rPr>
          <w:sz w:val="26"/>
          <w:szCs w:val="26"/>
        </w:rPr>
        <w:t xml:space="preserve"> аденома гипофиза</w:t>
      </w:r>
      <w:r w:rsidR="00E93562" w:rsidRPr="00233081">
        <w:rPr>
          <w:sz w:val="26"/>
          <w:szCs w:val="26"/>
        </w:rPr>
        <w:t>.</w:t>
      </w:r>
    </w:p>
    <w:p w:rsidR="00E93562" w:rsidRPr="00233081" w:rsidRDefault="00E93562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Учащиеся убеждаются, что первый текст запоминается моментально, второй же запомнить трудно.</w:t>
      </w:r>
    </w:p>
    <w:p w:rsidR="00E93562" w:rsidRPr="00233081" w:rsidRDefault="00E93562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Психологической наукой установлено, что осмысленное запоминание в 25 раз продуктивнее запоминания механического. Вот почему, прежде чем ставить перед собой задачу запомнить какой-либо сложный материал, следует в него вдуматься и понять. Но в процессе обучения нередко возникает необходимость использовать и механическую память (например, для заучивания исторических дат).</w:t>
      </w:r>
    </w:p>
    <w:p w:rsidR="00E93562" w:rsidRPr="00233081" w:rsidRDefault="00E93562" w:rsidP="001F7C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33081">
        <w:rPr>
          <w:i/>
          <w:sz w:val="26"/>
          <w:szCs w:val="26"/>
        </w:rPr>
        <w:t>3. Чем больше поработаете с учебным материалом, тем лучше его запомните.</w:t>
      </w:r>
    </w:p>
    <w:p w:rsidR="00AB7FBE" w:rsidRPr="00233081" w:rsidRDefault="00E93562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Если изучаемый материал для понимания и запоминания требуется 2-3 раза прочитать, то каждый раз следует не только перечитывать, но и активнее работать с целью его усвоения. Это значит, что надо выделять в изучаемом материале главное, сравнивать его с ранее пройденным материалом, применять полученные знания на практике и т.д. Почти в 2 раза улучшает запоминание составление плана. Знать текст учебника в большинстве случаев нужно не наизусть, а так, </w:t>
      </w:r>
      <w:r w:rsidR="00AB7FBE" w:rsidRPr="00233081">
        <w:rPr>
          <w:sz w:val="26"/>
          <w:szCs w:val="26"/>
        </w:rPr>
        <w:t>чтобы уметь пересказать его в переработанном виде, т.е. своими словами. Чем больше вложено умственного труда, тем прочнее запоминание. А что легко изучается, то легко и забывается.</w:t>
      </w:r>
    </w:p>
    <w:p w:rsidR="00E93562" w:rsidRPr="00233081" w:rsidRDefault="00AB7FBE" w:rsidP="001F7C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33081">
        <w:rPr>
          <w:i/>
          <w:sz w:val="26"/>
          <w:szCs w:val="26"/>
        </w:rPr>
        <w:t>4. Применяйте в учебной работе различные виды памяти.</w:t>
      </w:r>
      <w:r w:rsidR="00E93562" w:rsidRPr="00233081">
        <w:rPr>
          <w:i/>
          <w:sz w:val="26"/>
          <w:szCs w:val="26"/>
        </w:rPr>
        <w:t xml:space="preserve"> </w:t>
      </w:r>
    </w:p>
    <w:p w:rsidR="00520AB0" w:rsidRPr="00233081" w:rsidRDefault="00520AB0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В зависимости от содержания запоминаемого материала используется память двух видов:</w:t>
      </w:r>
    </w:p>
    <w:p w:rsidR="00520AB0" w:rsidRPr="00233081" w:rsidRDefault="00520AB0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- образная – запоминание того, что мы видим, слышим, ощущаем;</w:t>
      </w:r>
    </w:p>
    <w:p w:rsidR="00520AB0" w:rsidRPr="00233081" w:rsidRDefault="00520AB0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- </w:t>
      </w:r>
      <w:proofErr w:type="gramStart"/>
      <w:r w:rsidRPr="00233081">
        <w:rPr>
          <w:sz w:val="26"/>
          <w:szCs w:val="26"/>
        </w:rPr>
        <w:t>смысловая</w:t>
      </w:r>
      <w:proofErr w:type="gramEnd"/>
      <w:r w:rsidRPr="00233081">
        <w:rPr>
          <w:sz w:val="26"/>
          <w:szCs w:val="26"/>
        </w:rPr>
        <w:t xml:space="preserve"> – запоминание мыслей, рассуждений, значения слов и условных знаков (математических, химических и др.).</w:t>
      </w:r>
    </w:p>
    <w:p w:rsidR="00520AB0" w:rsidRPr="00233081" w:rsidRDefault="00520AB0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В зависимости от используемых органов чувств память подразделяется </w:t>
      </w:r>
      <w:proofErr w:type="gramStart"/>
      <w:r w:rsidRPr="00233081">
        <w:rPr>
          <w:sz w:val="26"/>
          <w:szCs w:val="26"/>
        </w:rPr>
        <w:t>на</w:t>
      </w:r>
      <w:proofErr w:type="gramEnd"/>
      <w:r w:rsidRPr="00233081">
        <w:rPr>
          <w:sz w:val="26"/>
          <w:szCs w:val="26"/>
        </w:rPr>
        <w:t xml:space="preserve"> зрительную, слуховую, двигательную. Например, мы лучше запоминаем то, что </w:t>
      </w:r>
      <w:r w:rsidRPr="00233081">
        <w:rPr>
          <w:sz w:val="26"/>
          <w:szCs w:val="26"/>
        </w:rPr>
        <w:lastRenderedPageBreak/>
        <w:t>записываем. Обычно встречается комбинированная память: зрительно-слуховая или зрительно-двигательная.</w:t>
      </w:r>
    </w:p>
    <w:p w:rsidR="00C12147" w:rsidRPr="00233081" w:rsidRDefault="00520AB0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Каждому человеку надо знать, какой вид памяти у него лучше развит.</w:t>
      </w:r>
      <w:r w:rsidR="00C12147" w:rsidRPr="00233081">
        <w:rPr>
          <w:sz w:val="26"/>
          <w:szCs w:val="26"/>
        </w:rPr>
        <w:t xml:space="preserve"> Чтобы запоминание было наиболее успешным, нужно стараться сочетать и применять различные виды памяти. Например, прочитать, а затем повторить прочитанное вслух.</w:t>
      </w:r>
    </w:p>
    <w:p w:rsidR="00520AB0" w:rsidRPr="00233081" w:rsidRDefault="00C12147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Прочнее запоминается то, что вызывает у вас интерес, порождает какие-то чувства (так, восхищение подвигом героя надолго сохранит память о нём).</w:t>
      </w:r>
      <w:r w:rsidR="00520AB0" w:rsidRPr="00233081">
        <w:rPr>
          <w:sz w:val="26"/>
          <w:szCs w:val="26"/>
        </w:rPr>
        <w:t xml:space="preserve"> </w:t>
      </w:r>
    </w:p>
    <w:p w:rsidR="00220462" w:rsidRPr="00233081" w:rsidRDefault="00220462" w:rsidP="001F7C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33081">
        <w:rPr>
          <w:i/>
          <w:sz w:val="26"/>
          <w:szCs w:val="26"/>
        </w:rPr>
        <w:t>5. Закрепляйте в памяти учебный материал как можно скорее.</w:t>
      </w:r>
    </w:p>
    <w:p w:rsidR="00220462" w:rsidRPr="00233081" w:rsidRDefault="00220462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Есть мудрая поговорка: «Повторение – мать учения». И чем раньше будет дома повторён материал, изученный на уроке, тем лучше он запомнится. </w:t>
      </w:r>
      <w:proofErr w:type="gramStart"/>
      <w:r w:rsidRPr="00233081">
        <w:rPr>
          <w:sz w:val="26"/>
          <w:szCs w:val="26"/>
        </w:rPr>
        <w:t>В первые</w:t>
      </w:r>
      <w:proofErr w:type="gramEnd"/>
      <w:r w:rsidRPr="00233081">
        <w:rPr>
          <w:sz w:val="26"/>
          <w:szCs w:val="26"/>
        </w:rPr>
        <w:t xml:space="preserve"> сутки обычно запоминается 25% материала, за последующий месяц – всего лишь 16%. Доказывая необходимость своевременного закрепления в памяти полученных знаний, К.Д. Ушинский говорил, что никто не чинит здание, когда оно уже развалилось: поправлять его надо, пока оно ещё целое.</w:t>
      </w:r>
    </w:p>
    <w:p w:rsidR="00220462" w:rsidRPr="00233081" w:rsidRDefault="00220462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Как вы думаете, что надо сделать, чтобы лучше запомнить содержание уже прочитанного параграфа: прочитать его ещё раз или попытаться его пересказать.</w:t>
      </w:r>
    </w:p>
    <w:p w:rsidR="00220462" w:rsidRPr="00233081" w:rsidRDefault="00220462" w:rsidP="001F7C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33081">
        <w:rPr>
          <w:i/>
          <w:sz w:val="26"/>
          <w:szCs w:val="26"/>
        </w:rPr>
        <w:t>6. Не только читайте, но и пересказывайте изучаемый материал.</w:t>
      </w:r>
    </w:p>
    <w:p w:rsidR="00220462" w:rsidRPr="00233081" w:rsidRDefault="00220462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После многократного чтения часто возникает впечатление, что запоминание материала достигнуто. Но это впечатление обманчиво. «Несколько раз прочитал параграф, а мне двойку поставили», - часто жалуются ребята.</w:t>
      </w:r>
      <w:r w:rsidR="005731A3" w:rsidRPr="00233081">
        <w:rPr>
          <w:sz w:val="26"/>
          <w:szCs w:val="26"/>
        </w:rPr>
        <w:t xml:space="preserve"> Если же после чтения постараться пересказать прочитанное (вслух или про себя), происходит его активное припоминание, что и способствует запоминанию. Л.Н. Толстой советовал никогда не справляться в книге, если что-нибудь забыл, а стараться самому припомнить. Правильность этого совета подтвердил проведённый психологами эксперимент:</w:t>
      </w:r>
      <w:r w:rsidR="004269EA" w:rsidRPr="00233081">
        <w:rPr>
          <w:sz w:val="26"/>
          <w:szCs w:val="26"/>
        </w:rPr>
        <w:t xml:space="preserve"> одной группе учащихся предложили прочитать текст четыре раза подряд; другая группа прочитала этот те</w:t>
      </w:r>
      <w:proofErr w:type="gramStart"/>
      <w:r w:rsidR="004269EA" w:rsidRPr="00233081">
        <w:rPr>
          <w:sz w:val="26"/>
          <w:szCs w:val="26"/>
        </w:rPr>
        <w:t>кст дв</w:t>
      </w:r>
      <w:proofErr w:type="gramEnd"/>
      <w:r w:rsidR="004269EA" w:rsidRPr="00233081">
        <w:rPr>
          <w:sz w:val="26"/>
          <w:szCs w:val="26"/>
        </w:rPr>
        <w:t>а раза и два раза пересказывала. В результате, учащиеся первой группы через сутки помнили 30% текста, а учащиеся второй группы 78%.</w:t>
      </w:r>
    </w:p>
    <w:p w:rsidR="004269EA" w:rsidRPr="00233081" w:rsidRDefault="004269EA" w:rsidP="001F7C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33081">
        <w:rPr>
          <w:i/>
          <w:sz w:val="26"/>
          <w:szCs w:val="26"/>
        </w:rPr>
        <w:t>7. Заучивайте большой текст не сразу, а с перерывами.</w:t>
      </w:r>
    </w:p>
    <w:p w:rsidR="004269EA" w:rsidRPr="00233081" w:rsidRDefault="00172808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>Ценность этой рекомендации подтвердил такой опыт: чтобы выучить стихотворение сразу, ученику понадобилось повторить его 16 раз; а для заучивания такого же стихотворения в течение четырёх дней понадобилось всего 8 повторений. Применяйте «правило надёжности»: убедившись, что заучиваемый текст вы уже помните, расскажите его наизусть ещё раза три – вот тогда можете быть уверены, что запомнили его надолго. Материал, который не требует большой работы для его понимания (скажем, отрывки из художественных произведений, географические названия, исторические даты и т.п.), лучше запоминается, если его повторить перед сном.</w:t>
      </w:r>
    </w:p>
    <w:p w:rsidR="00172808" w:rsidRPr="00233081" w:rsidRDefault="00172808" w:rsidP="001F7C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33081">
        <w:rPr>
          <w:i/>
          <w:sz w:val="26"/>
          <w:szCs w:val="26"/>
        </w:rPr>
        <w:t>8. Используйте приёмы мнемотехники.</w:t>
      </w:r>
    </w:p>
    <w:p w:rsidR="00172808" w:rsidRPr="00233081" w:rsidRDefault="00172808" w:rsidP="001F7C0C">
      <w:pPr>
        <w:spacing w:line="276" w:lineRule="auto"/>
        <w:ind w:firstLine="709"/>
        <w:jc w:val="both"/>
        <w:rPr>
          <w:sz w:val="26"/>
          <w:szCs w:val="26"/>
        </w:rPr>
      </w:pPr>
      <w:r w:rsidRPr="00233081">
        <w:rPr>
          <w:sz w:val="26"/>
          <w:szCs w:val="26"/>
        </w:rPr>
        <w:t xml:space="preserve">Мнемотехникой называют такие искусственные приёмы, которые облегчают запоминание. Например, если из первых букв стихотворных строк составить и </w:t>
      </w:r>
      <w:r w:rsidRPr="00233081">
        <w:rPr>
          <w:sz w:val="26"/>
          <w:szCs w:val="26"/>
        </w:rPr>
        <w:lastRenderedPageBreak/>
        <w:t xml:space="preserve">запомнить какое-то слово, нетрудно восстановить в памяти и сами эти строки. Запомнив фразу «Каждый охотник желает знать, </w:t>
      </w:r>
      <w:r w:rsidR="00233081" w:rsidRPr="00233081">
        <w:rPr>
          <w:sz w:val="26"/>
          <w:szCs w:val="26"/>
        </w:rPr>
        <w:t>где сидит фазан», легко перечислить в нужной последовательности все цвета солнечного спектра, так как их названия начинаются с первых букв слов этой фразы (красный, оранжевый, жёлтый, зелёный, голубой, синий, фиолетовый). Однако приёмы мнемотехники не могут, разумеется, заменить осмысленное запоминание; они играют лишь вспомогательную роль и применяются сравнительно редко.</w:t>
      </w:r>
    </w:p>
    <w:sectPr w:rsidR="00172808" w:rsidRPr="00233081" w:rsidSect="00C0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C0C"/>
    <w:rsid w:val="00172808"/>
    <w:rsid w:val="001F7C0C"/>
    <w:rsid w:val="00220462"/>
    <w:rsid w:val="00233081"/>
    <w:rsid w:val="00412536"/>
    <w:rsid w:val="004125D1"/>
    <w:rsid w:val="004269EA"/>
    <w:rsid w:val="004D1290"/>
    <w:rsid w:val="00520AB0"/>
    <w:rsid w:val="005731A3"/>
    <w:rsid w:val="005F4E16"/>
    <w:rsid w:val="00870D2B"/>
    <w:rsid w:val="00901680"/>
    <w:rsid w:val="00913561"/>
    <w:rsid w:val="00AB7FBE"/>
    <w:rsid w:val="00C038D7"/>
    <w:rsid w:val="00C12147"/>
    <w:rsid w:val="00E51F53"/>
    <w:rsid w:val="00E93562"/>
    <w:rsid w:val="00EB2E00"/>
    <w:rsid w:val="00EF4E5D"/>
    <w:rsid w:val="00F5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3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51F53"/>
    <w:pPr>
      <w:keepNext/>
      <w:keepLines/>
      <w:pageBreakBefore/>
      <w:spacing w:before="240" w:after="120"/>
      <w:contextualSpacing/>
      <w:outlineLvl w:val="0"/>
    </w:pPr>
    <w:rPr>
      <w:rFonts w:eastAsia="Times New Roman"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F53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3">
    <w:name w:val="List Paragraph"/>
    <w:basedOn w:val="a"/>
    <w:uiPriority w:val="34"/>
    <w:qFormat/>
    <w:rsid w:val="00E51F53"/>
    <w:pPr>
      <w:ind w:left="720"/>
      <w:contextualSpacing/>
    </w:pPr>
    <w:rPr>
      <w:rFonts w:eastAsia="Times New Roman" w:cs="Times New Roman"/>
    </w:rPr>
  </w:style>
  <w:style w:type="paragraph" w:customStyle="1" w:styleId="a4">
    <w:name w:val="МойАбзац"/>
    <w:basedOn w:val="a"/>
    <w:qFormat/>
    <w:rsid w:val="00E51F53"/>
    <w:pPr>
      <w:spacing w:after="120"/>
      <w:ind w:firstLine="709"/>
      <w:contextualSpacing/>
      <w:jc w:val="both"/>
    </w:pPr>
    <w:rPr>
      <w:rFonts w:eastAsiaTheme="minorEastAsia"/>
      <w:sz w:val="28"/>
      <w:szCs w:val="22"/>
    </w:rPr>
  </w:style>
  <w:style w:type="paragraph" w:customStyle="1" w:styleId="11">
    <w:name w:val="МойЗаголовок1"/>
    <w:basedOn w:val="a"/>
    <w:next w:val="a4"/>
    <w:qFormat/>
    <w:rsid w:val="00E51F53"/>
    <w:pPr>
      <w:keepNext/>
      <w:keepLines/>
      <w:spacing w:before="240" w:after="120"/>
      <w:outlineLvl w:val="0"/>
    </w:pPr>
    <w:rPr>
      <w:rFonts w:eastAsiaTheme="minorEastAsia"/>
      <w:b/>
      <w:sz w:val="32"/>
      <w:szCs w:val="22"/>
    </w:rPr>
  </w:style>
  <w:style w:type="paragraph" w:customStyle="1" w:styleId="2">
    <w:name w:val="МойЗаголовок2"/>
    <w:basedOn w:val="a"/>
    <w:next w:val="a4"/>
    <w:qFormat/>
    <w:rsid w:val="00E51F53"/>
    <w:pPr>
      <w:keepNext/>
      <w:keepLines/>
      <w:spacing w:after="120"/>
      <w:outlineLvl w:val="1"/>
    </w:pPr>
    <w:rPr>
      <w:rFonts w:eastAsiaTheme="minorEastAsia"/>
      <w:b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Тихомирова</cp:lastModifiedBy>
  <cp:revision>8</cp:revision>
  <dcterms:created xsi:type="dcterms:W3CDTF">2014-10-28T18:42:00Z</dcterms:created>
  <dcterms:modified xsi:type="dcterms:W3CDTF">2014-11-04T19:09:00Z</dcterms:modified>
</cp:coreProperties>
</file>