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15" w:rsidRDefault="00542215" w:rsidP="00555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D53" w:rsidRPr="00555D53" w:rsidRDefault="00555D53" w:rsidP="00555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D53">
        <w:rPr>
          <w:rFonts w:ascii="Times New Roman" w:hAnsi="Times New Roman" w:cs="Times New Roman"/>
          <w:sz w:val="28"/>
          <w:szCs w:val="28"/>
        </w:rPr>
        <w:t>Чубук Наталья Ивановна</w:t>
      </w:r>
    </w:p>
    <w:p w:rsidR="00555D53" w:rsidRPr="00555D53" w:rsidRDefault="00555D53" w:rsidP="00555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55D53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555D53" w:rsidRPr="00555D53" w:rsidRDefault="00555D53" w:rsidP="00555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D53">
        <w:rPr>
          <w:rFonts w:ascii="Times New Roman" w:hAnsi="Times New Roman" w:cs="Times New Roman"/>
          <w:sz w:val="28"/>
          <w:szCs w:val="28"/>
        </w:rPr>
        <w:t xml:space="preserve"> МБОУ СОШ №4, г. Пыть-Яха</w:t>
      </w:r>
    </w:p>
    <w:p w:rsidR="00555D53" w:rsidRPr="00555D53" w:rsidRDefault="00555D53" w:rsidP="0055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67" w:rsidRPr="00555D53" w:rsidRDefault="002363E8" w:rsidP="00555D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5D53">
        <w:rPr>
          <w:rFonts w:ascii="Times New Roman" w:hAnsi="Times New Roman" w:cs="Times New Roman"/>
          <w:sz w:val="36"/>
          <w:szCs w:val="36"/>
        </w:rPr>
        <w:t>Использование технологии критического мышления на уроках в начальной школе</w:t>
      </w:r>
      <w:r w:rsidR="00555D53">
        <w:rPr>
          <w:rFonts w:ascii="Times New Roman" w:hAnsi="Times New Roman" w:cs="Times New Roman"/>
          <w:sz w:val="36"/>
          <w:szCs w:val="36"/>
        </w:rPr>
        <w:t>.</w:t>
      </w:r>
    </w:p>
    <w:p w:rsidR="00555D53" w:rsidRDefault="0036039C" w:rsidP="0036039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555D53" w:rsidRDefault="00555D53" w:rsidP="00555D53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63E8" w:rsidRPr="00555D53" w:rsidRDefault="002363E8" w:rsidP="00117F0D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555D53">
        <w:rPr>
          <w:rFonts w:ascii="Times New Roman" w:hAnsi="Times New Roman" w:cs="Times New Roman"/>
          <w:sz w:val="28"/>
          <w:szCs w:val="28"/>
        </w:rPr>
        <w:t>Мышление развивается в проблемной ситуации,</w:t>
      </w:r>
    </w:p>
    <w:p w:rsidR="002363E8" w:rsidRPr="00555D53" w:rsidRDefault="002363E8" w:rsidP="00117F0D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555D53">
        <w:rPr>
          <w:rFonts w:ascii="Times New Roman" w:hAnsi="Times New Roman" w:cs="Times New Roman"/>
          <w:sz w:val="28"/>
          <w:szCs w:val="28"/>
        </w:rPr>
        <w:t xml:space="preserve"> Когда ребёнок сам «собирает» понятия о предмете.</w:t>
      </w:r>
    </w:p>
    <w:p w:rsidR="002363E8" w:rsidRPr="005000DC" w:rsidRDefault="002363E8" w:rsidP="00117F0D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(Л. Выготский)</w:t>
      </w:r>
    </w:p>
    <w:p w:rsidR="00380CA1" w:rsidRDefault="00D405EA" w:rsidP="00117F0D">
      <w:pPr>
        <w:spacing w:after="0" w:line="240" w:lineRule="auto"/>
        <w:ind w:right="1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31E1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</w:t>
      </w:r>
      <w:r w:rsidR="002363E8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ченые отмечают, увеличение </w:t>
      </w:r>
      <w:r w:rsidR="00A31E1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высокими темпами </w:t>
      </w:r>
      <w:r w:rsidR="002363E8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знаний человека в структуре мышления</w:t>
      </w:r>
      <w:r w:rsidR="00A31E1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38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со стремительным ростом </w:t>
      </w:r>
      <w:r w:rsidR="00A31E1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2363E8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CA1" w:rsidRPr="0038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выступает главным образом как решение задач, вопросов, проблем, которые постоянно выдвигаются перед людьми жизнью. Решение задач всегда должно дать человеку что-то новое, новые знания. Поиски решений иногда бывают очень трудными, поэтому мыслительная деятельность, как правило, - деятельность активная, требующая </w:t>
      </w:r>
      <w:proofErr w:type="spellStart"/>
      <w:r w:rsidR="00380CA1" w:rsidRPr="00380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сосредоточённого</w:t>
      </w:r>
      <w:proofErr w:type="spellEnd"/>
      <w:r w:rsidR="00380CA1" w:rsidRPr="0038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терпения. Реальный процесс мысли - это всегда процесс не только познавательный, но и эмоционально-волевой.</w:t>
      </w:r>
    </w:p>
    <w:p w:rsidR="002363E8" w:rsidRPr="005000DC" w:rsidRDefault="00D405EA" w:rsidP="00117F0D">
      <w:pPr>
        <w:spacing w:after="0" w:line="240" w:lineRule="auto"/>
        <w:ind w:right="1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3E8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родуктивность мыслительной деятельности школьников, к сожалению, остаётся далеко позади их возможностей и не в полной мере отвечает задачам современного обучения. </w:t>
      </w:r>
    </w:p>
    <w:p w:rsidR="00756624" w:rsidRPr="00542215" w:rsidRDefault="00756624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Что такое критическое мышление? </w:t>
      </w:r>
      <w:r w:rsidR="005B6519">
        <w:rPr>
          <w:rFonts w:ascii="Times New Roman" w:hAnsi="Times New Roman" w:cs="Times New Roman"/>
          <w:sz w:val="28"/>
          <w:szCs w:val="28"/>
        </w:rPr>
        <w:t>Мне кажется</w:t>
      </w:r>
      <w:r w:rsidRPr="005000DC">
        <w:rPr>
          <w:rFonts w:ascii="Times New Roman" w:hAnsi="Times New Roman" w:cs="Times New Roman"/>
          <w:sz w:val="28"/>
          <w:szCs w:val="28"/>
        </w:rPr>
        <w:t xml:space="preserve">, это умение человека реально </w:t>
      </w:r>
      <w:r w:rsidR="005B6519">
        <w:rPr>
          <w:rFonts w:ascii="Times New Roman" w:hAnsi="Times New Roman" w:cs="Times New Roman"/>
          <w:sz w:val="28"/>
          <w:szCs w:val="28"/>
        </w:rPr>
        <w:t xml:space="preserve">проанализировать, </w:t>
      </w:r>
      <w:r w:rsidRPr="005000DC">
        <w:rPr>
          <w:rFonts w:ascii="Times New Roman" w:hAnsi="Times New Roman" w:cs="Times New Roman"/>
          <w:sz w:val="28"/>
          <w:szCs w:val="28"/>
        </w:rPr>
        <w:t xml:space="preserve">оценить происходящие вокруг него события, </w:t>
      </w:r>
      <w:r w:rsidR="00DB1C81">
        <w:rPr>
          <w:rFonts w:ascii="Times New Roman" w:hAnsi="Times New Roman" w:cs="Times New Roman"/>
          <w:sz w:val="28"/>
          <w:szCs w:val="28"/>
        </w:rPr>
        <w:t xml:space="preserve">высказать своё личное мнение по поводу происходящего, </w:t>
      </w:r>
      <w:r w:rsidRPr="005000DC">
        <w:rPr>
          <w:rFonts w:ascii="Times New Roman" w:hAnsi="Times New Roman" w:cs="Times New Roman"/>
          <w:sz w:val="28"/>
          <w:szCs w:val="28"/>
        </w:rPr>
        <w:t xml:space="preserve">определить своё «я» в нём. </w:t>
      </w:r>
      <w:r w:rsidR="00DB1C81">
        <w:rPr>
          <w:rFonts w:ascii="Times New Roman" w:hAnsi="Times New Roman" w:cs="Times New Roman"/>
          <w:sz w:val="28"/>
          <w:szCs w:val="28"/>
        </w:rPr>
        <w:t>Ведь даже среди взрослых людей</w:t>
      </w:r>
      <w:r w:rsidRPr="005000DC">
        <w:rPr>
          <w:rFonts w:ascii="Times New Roman" w:hAnsi="Times New Roman" w:cs="Times New Roman"/>
          <w:sz w:val="28"/>
          <w:szCs w:val="28"/>
        </w:rPr>
        <w:t xml:space="preserve"> </w:t>
      </w:r>
      <w:r w:rsidR="00DB1C81">
        <w:rPr>
          <w:rFonts w:ascii="Times New Roman" w:hAnsi="Times New Roman" w:cs="Times New Roman"/>
          <w:sz w:val="28"/>
          <w:szCs w:val="28"/>
        </w:rPr>
        <w:t xml:space="preserve">не </w:t>
      </w:r>
      <w:r w:rsidRPr="005000DC">
        <w:rPr>
          <w:rFonts w:ascii="Times New Roman" w:hAnsi="Times New Roman" w:cs="Times New Roman"/>
          <w:sz w:val="28"/>
          <w:szCs w:val="28"/>
        </w:rPr>
        <w:t xml:space="preserve">каждый может это делать. Поэтому </w:t>
      </w:r>
      <w:r w:rsidR="00DB1C81">
        <w:rPr>
          <w:rFonts w:ascii="Times New Roman" w:hAnsi="Times New Roman" w:cs="Times New Roman"/>
          <w:sz w:val="28"/>
          <w:szCs w:val="28"/>
        </w:rPr>
        <w:t>необходимо</w:t>
      </w:r>
      <w:r w:rsidRPr="005000DC">
        <w:rPr>
          <w:rFonts w:ascii="Times New Roman" w:hAnsi="Times New Roman" w:cs="Times New Roman"/>
          <w:sz w:val="28"/>
          <w:szCs w:val="28"/>
        </w:rPr>
        <w:t xml:space="preserve"> с детства развивать самостоятельное мышление</w:t>
      </w:r>
      <w:r w:rsidR="00DB1C81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Pr="005000DC">
        <w:rPr>
          <w:rFonts w:ascii="Times New Roman" w:hAnsi="Times New Roman" w:cs="Times New Roman"/>
          <w:sz w:val="28"/>
          <w:szCs w:val="28"/>
        </w:rPr>
        <w:t xml:space="preserve">, которое носит индивидуальный характер. </w:t>
      </w:r>
    </w:p>
    <w:p w:rsidR="002363E8" w:rsidRPr="005000DC" w:rsidRDefault="002363E8" w:rsidP="00117F0D">
      <w:pPr>
        <w:spacing w:after="0" w:line="240" w:lineRule="auto"/>
        <w:ind w:right="1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Мыслительный процесс начинается тогда, когда возникает </w:t>
      </w:r>
      <w:r w:rsidR="00DB1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B1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ребёнок сталкивается впервые и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DB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r w:rsidR="0099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="00DB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готового ответа, </w:t>
      </w:r>
      <w:r w:rsidR="0090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DB1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знаний, то есть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готового способа решения. Если есть стремление что-то понять, в чём-то разобраться, то зд</w:t>
      </w:r>
      <w:r w:rsidR="00B374F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тоже речь идёт о мышлении.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4F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E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современных школьников, как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r w:rsidR="00B374F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мотивацию? </w:t>
      </w:r>
      <w:r w:rsidR="009E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учиться? </w:t>
      </w:r>
    </w:p>
    <w:p w:rsidR="002363E8" w:rsidRPr="005000DC" w:rsidRDefault="002363E8" w:rsidP="00117F0D">
      <w:pPr>
        <w:spacing w:after="0" w:line="240" w:lineRule="auto"/>
        <w:ind w:right="1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вопросы каждый учитель </w:t>
      </w:r>
      <w:r w:rsidR="009E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по-</w:t>
      </w:r>
      <w:r w:rsidR="00A31E1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1E1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по-моему, всем педагогам  </w:t>
      </w:r>
      <w:r w:rsidR="00555D53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стало </w:t>
      </w:r>
      <w:r w:rsidR="00A31E1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онятн</w:t>
      </w:r>
      <w:r w:rsidR="00555D53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1E1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E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современного урока, подход к обучению должны быть совершенно иными, должны соответствовать современным требованиям образования. Когда учитель лишь направляет, а</w:t>
      </w:r>
      <w:r w:rsidR="0042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сам добывает знания, в тесном  сотрудничестве с другими участниками образовательного процесса.</w:t>
      </w:r>
      <w:r w:rsidR="009E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грамотное использование различных способов обучения позволит создать условия, которые будут побуждать самих школьников к получению знаний. </w:t>
      </w:r>
    </w:p>
    <w:p w:rsidR="00B374FB" w:rsidRPr="005000DC" w:rsidRDefault="002363E8" w:rsidP="00117F0D">
      <w:pPr>
        <w:spacing w:after="0" w:line="240" w:lineRule="auto"/>
        <w:ind w:right="1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Работая с детьми младшего школьного возраста, я находилась в </w:t>
      </w:r>
      <w:r w:rsidR="00A31E1B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постоянном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поиске таких методов и приёмов работы, которые бы совершенствовали мыслительные способности учащихся и позволили бы мыслить более продуктивно. </w:t>
      </w:r>
    </w:p>
    <w:p w:rsidR="0042714A" w:rsidRDefault="0042714A" w:rsidP="00117F0D">
      <w:pPr>
        <w:spacing w:after="0" w:line="240" w:lineRule="auto"/>
        <w:ind w:right="1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3E8" w:rsidRPr="005000DC" w:rsidRDefault="009079FB" w:rsidP="00117F0D">
      <w:pPr>
        <w:spacing w:after="0" w:line="240" w:lineRule="auto"/>
        <w:ind w:right="1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технологий</w:t>
      </w:r>
      <w:r w:rsidR="002363E8" w:rsidRPr="00907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позволяющих добиться позитивных результатов в формировании мыслительной деятельности младших школьников, является технология</w:t>
      </w:r>
      <w:r w:rsidR="001A3704" w:rsidRPr="0090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критического мышления. </w:t>
      </w:r>
      <w:r w:rsidR="00B374FB" w:rsidRPr="0090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данной технологией я познакомилась сравнительно недавно. Меня заинтересовали приёмы  технологии критического мышления</w:t>
      </w:r>
      <w:r w:rsidR="00457E9A" w:rsidRPr="0090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4FB" w:rsidRPr="009079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решила её изучить основательно.</w:t>
      </w:r>
      <w:r w:rsidR="00457E9A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624" w:rsidRPr="005000DC" w:rsidRDefault="00457E9A" w:rsidP="00117F0D">
      <w:pPr>
        <w:spacing w:after="0" w:line="240" w:lineRule="auto"/>
        <w:ind w:right="1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два года я использую данную технологию в учебном процессе.  Получаю  удовлетворение, глядя, как горят глаза детей, как раскрывается их творческий потенциал.</w:t>
      </w:r>
    </w:p>
    <w:p w:rsidR="00060527" w:rsidRPr="005000DC" w:rsidRDefault="00756624" w:rsidP="00117F0D">
      <w:pPr>
        <w:spacing w:after="0" w:line="240" w:lineRule="auto"/>
        <w:ind w:right="1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предполагает использование на уроке трех этапов (стадий): стадии вызова, стадия осмысления </w:t>
      </w:r>
      <w:r w:rsidR="00060527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стадии рефлексии.</w:t>
      </w:r>
    </w:p>
    <w:p w:rsidR="00457E9A" w:rsidRPr="005000DC" w:rsidRDefault="00756624" w:rsidP="00117F0D">
      <w:pPr>
        <w:spacing w:after="0" w:line="240" w:lineRule="auto"/>
        <w:ind w:right="15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- «Вызов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(ликвидация чистого листа). Ребенок ставит перед собой вопрос «Что я знаю?» по данной проблеме.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0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- «Осмысление»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(реализация осмысления).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данной стадии ребенок под руководством учителя и с помощью своих товарищей ответит на вопросы, которые сам поставил перед собой на первой стадии (что хочу знать).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0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- «Рефлексия»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(размышление). </w:t>
      </w:r>
      <w:r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Размышление и обобщение того, «что узнал» ребен</w:t>
      </w:r>
      <w:r w:rsidR="00060527" w:rsidRPr="00500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на уроке по данной проблеме.</w:t>
      </w:r>
    </w:p>
    <w:p w:rsidR="00060527" w:rsidRPr="005000DC" w:rsidRDefault="00060527" w:rsidP="00117F0D">
      <w:pPr>
        <w:spacing w:after="0" w:line="240" w:lineRule="auto"/>
        <w:ind w:right="1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hAnsi="Times New Roman" w:cs="Times New Roman"/>
          <w:sz w:val="28"/>
          <w:szCs w:val="28"/>
        </w:rPr>
        <w:t>Каждому этапу присущи собственные методические приемы и техники, направленные на выполнение задач этапа. Комбинируя их, учитель может планировать уроки в соответствии с уровнем зрелости учеников, целями урока и объемом учебного материала.</w:t>
      </w:r>
    </w:p>
    <w:p w:rsidR="00060527" w:rsidRPr="005000DC" w:rsidRDefault="0006052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На каждой стадии урока используются свои методические приемы. Их достаточно много. Приведу несколько примеров из практики. </w:t>
      </w:r>
    </w:p>
    <w:p w:rsidR="00060527" w:rsidRPr="005000DC" w:rsidRDefault="0006052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60527" w:rsidRPr="005000DC" w:rsidRDefault="0006052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b/>
          <w:i/>
          <w:sz w:val="28"/>
          <w:szCs w:val="28"/>
        </w:rPr>
        <w:t xml:space="preserve">Кластер </w:t>
      </w:r>
      <w:r w:rsidRPr="005000DC">
        <w:rPr>
          <w:rFonts w:ascii="Times New Roman" w:hAnsi="Times New Roman" w:cs="Times New Roman"/>
          <w:sz w:val="28"/>
          <w:szCs w:val="28"/>
        </w:rPr>
        <w:t xml:space="preserve">– очень похож на опорные схемы и сигналы. </w:t>
      </w:r>
      <w:r w:rsidR="00726336" w:rsidRPr="005000DC">
        <w:rPr>
          <w:rFonts w:ascii="Times New Roman" w:hAnsi="Times New Roman" w:cs="Times New Roman"/>
          <w:sz w:val="28"/>
          <w:szCs w:val="28"/>
        </w:rPr>
        <w:t xml:space="preserve"> И</w:t>
      </w:r>
      <w:r w:rsidRPr="005000DC">
        <w:rPr>
          <w:rFonts w:ascii="Times New Roman" w:hAnsi="Times New Roman" w:cs="Times New Roman"/>
          <w:sz w:val="28"/>
          <w:szCs w:val="28"/>
        </w:rPr>
        <w:t>х</w:t>
      </w:r>
      <w:r w:rsidR="00726336" w:rsidRPr="005000DC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Pr="005000DC">
        <w:rPr>
          <w:rFonts w:ascii="Times New Roman" w:hAnsi="Times New Roman" w:cs="Times New Roman"/>
          <w:sz w:val="28"/>
          <w:szCs w:val="28"/>
        </w:rPr>
        <w:t xml:space="preserve"> в обобщении и запоминании материала трудно переоценить</w:t>
      </w:r>
    </w:p>
    <w:p w:rsidR="00060527" w:rsidRPr="005000DC" w:rsidRDefault="0006052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Пример: русский язык </w:t>
      </w:r>
      <w:r w:rsidR="00726336" w:rsidRPr="005000DC">
        <w:rPr>
          <w:rFonts w:ascii="Times New Roman" w:hAnsi="Times New Roman" w:cs="Times New Roman"/>
          <w:sz w:val="28"/>
          <w:szCs w:val="28"/>
        </w:rPr>
        <w:t>3</w:t>
      </w:r>
      <w:r w:rsidRPr="005000DC">
        <w:rPr>
          <w:rFonts w:ascii="Times New Roman" w:hAnsi="Times New Roman" w:cs="Times New Roman"/>
          <w:sz w:val="28"/>
          <w:szCs w:val="28"/>
        </w:rPr>
        <w:t xml:space="preserve"> класс. Составление кластера </w:t>
      </w:r>
      <w:r w:rsidR="000A3503" w:rsidRPr="005000DC">
        <w:rPr>
          <w:rFonts w:ascii="Times New Roman" w:hAnsi="Times New Roman" w:cs="Times New Roman"/>
          <w:sz w:val="28"/>
          <w:szCs w:val="28"/>
        </w:rPr>
        <w:t>при изучении частей речи.</w:t>
      </w:r>
    </w:p>
    <w:p w:rsidR="00592DB1" w:rsidRPr="005000DC" w:rsidRDefault="0006052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При изучении темы «</w:t>
      </w:r>
      <w:r w:rsidR="00726336" w:rsidRPr="005000DC">
        <w:rPr>
          <w:rFonts w:ascii="Times New Roman" w:hAnsi="Times New Roman" w:cs="Times New Roman"/>
          <w:sz w:val="28"/>
          <w:szCs w:val="28"/>
        </w:rPr>
        <w:t>Имя существительное</w:t>
      </w:r>
      <w:r w:rsidRPr="005000DC">
        <w:rPr>
          <w:rFonts w:ascii="Times New Roman" w:hAnsi="Times New Roman" w:cs="Times New Roman"/>
          <w:sz w:val="28"/>
          <w:szCs w:val="28"/>
        </w:rPr>
        <w:t>»</w:t>
      </w:r>
      <w:r w:rsidR="00E20013" w:rsidRPr="005000DC">
        <w:rPr>
          <w:rFonts w:ascii="Times New Roman" w:hAnsi="Times New Roman" w:cs="Times New Roman"/>
          <w:sz w:val="28"/>
          <w:szCs w:val="28"/>
        </w:rPr>
        <w:t>, «Имя прилагательное»</w:t>
      </w:r>
      <w:r w:rsidRPr="005000DC">
        <w:rPr>
          <w:rFonts w:ascii="Times New Roman" w:hAnsi="Times New Roman" w:cs="Times New Roman"/>
          <w:sz w:val="28"/>
          <w:szCs w:val="28"/>
        </w:rPr>
        <w:t xml:space="preserve"> в центре листа дети записывают </w:t>
      </w:r>
      <w:r w:rsidR="00E20013" w:rsidRPr="005000DC">
        <w:rPr>
          <w:rFonts w:ascii="Times New Roman" w:hAnsi="Times New Roman" w:cs="Times New Roman"/>
          <w:sz w:val="28"/>
          <w:szCs w:val="28"/>
        </w:rPr>
        <w:t>изучаемую часть речи,</w:t>
      </w:r>
      <w:r w:rsidRPr="005000DC">
        <w:rPr>
          <w:rFonts w:ascii="Times New Roman" w:hAnsi="Times New Roman" w:cs="Times New Roman"/>
          <w:sz w:val="28"/>
          <w:szCs w:val="28"/>
        </w:rPr>
        <w:t xml:space="preserve"> </w:t>
      </w:r>
      <w:r w:rsidR="00726336" w:rsidRPr="005000DC">
        <w:rPr>
          <w:rFonts w:ascii="Times New Roman" w:hAnsi="Times New Roman" w:cs="Times New Roman"/>
          <w:sz w:val="28"/>
          <w:szCs w:val="28"/>
        </w:rPr>
        <w:t>у каждой группы свой лист. З</w:t>
      </w:r>
      <w:r w:rsidRPr="005000DC">
        <w:rPr>
          <w:rFonts w:ascii="Times New Roman" w:hAnsi="Times New Roman" w:cs="Times New Roman"/>
          <w:sz w:val="28"/>
          <w:szCs w:val="28"/>
        </w:rPr>
        <w:t xml:space="preserve">атем ребята в течение 1-2 минут фиксируют все, что им известно о </w:t>
      </w:r>
      <w:r w:rsidR="00726336" w:rsidRPr="005000DC">
        <w:rPr>
          <w:rFonts w:ascii="Times New Roman" w:hAnsi="Times New Roman" w:cs="Times New Roman"/>
          <w:sz w:val="28"/>
          <w:szCs w:val="28"/>
        </w:rPr>
        <w:t>существительном</w:t>
      </w:r>
    </w:p>
    <w:p w:rsidR="00E20013" w:rsidRPr="005000DC" w:rsidRDefault="00E20013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20013" w:rsidRPr="005000DC" w:rsidRDefault="00E20013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20013" w:rsidRPr="005000DC" w:rsidRDefault="00E20013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9525" cy="233362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52528" cy="3160041"/>
                      <a:chOff x="1547664" y="764704"/>
                      <a:chExt cx="4752528" cy="3160041"/>
                    </a:xfrm>
                  </a:grpSpPr>
                  <a:grpSp>
                    <a:nvGrpSpPr>
                      <a:cNvPr id="41" name="Группа 40"/>
                      <a:cNvGrpSpPr/>
                    </a:nvGrpSpPr>
                    <a:grpSpPr>
                      <a:xfrm>
                        <a:off x="1547664" y="764704"/>
                        <a:ext cx="4752528" cy="3160041"/>
                        <a:chOff x="1547664" y="764704"/>
                        <a:chExt cx="5249060" cy="3168352"/>
                      </a:xfrm>
                    </a:grpSpPr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>
                          <a:off x="3923928" y="1844824"/>
                          <a:ext cx="0" cy="432048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4" name="Группа 6"/>
                        <a:cNvGrpSpPr/>
                      </a:nvGrpSpPr>
                      <a:grpSpPr>
                        <a:xfrm>
                          <a:off x="2987824" y="764704"/>
                          <a:ext cx="1800200" cy="386554"/>
                          <a:chOff x="2483768" y="3861048"/>
                          <a:chExt cx="2016224" cy="1159791"/>
                        </a:xfrm>
                      </a:grpSpPr>
                      <a:sp>
                        <a:nvSpPr>
                          <a:cNvPr id="1026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83768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" name="TextBox 5"/>
                          <a:cNvSpPr txBox="1"/>
                        </a:nvSpPr>
                        <a:spPr>
                          <a:xfrm>
                            <a:off x="2483768" y="4005064"/>
                            <a:ext cx="1745286" cy="101577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Существительное</a:t>
                              </a:r>
                              <a:endParaRPr lang="ru-RU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>
                          <a:off x="3923928" y="1124744"/>
                          <a:ext cx="0" cy="432048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6" name="Группа 9"/>
                        <a:cNvGrpSpPr/>
                      </a:nvGrpSpPr>
                      <a:grpSpPr>
                        <a:xfrm>
                          <a:off x="2740632" y="1412775"/>
                          <a:ext cx="2708514" cy="432048"/>
                          <a:chOff x="2393489" y="3861048"/>
                          <a:chExt cx="2369949" cy="1080240"/>
                        </a:xfrm>
                      </a:grpSpPr>
                      <a:sp>
                        <a:nvSpPr>
                          <a:cNvPr id="2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83768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2" name="TextBox 11"/>
                          <a:cNvSpPr txBox="1"/>
                        </a:nvSpPr>
                        <a:spPr>
                          <a:xfrm>
                            <a:off x="2393489" y="4045826"/>
                            <a:ext cx="2369949" cy="77155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4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Самостоятельная часть речи</a:t>
                              </a:r>
                              <a:endParaRPr lang="ru-RU" sz="14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Группа 14"/>
                        <a:cNvGrpSpPr/>
                      </a:nvGrpSpPr>
                      <a:grpSpPr>
                        <a:xfrm>
                          <a:off x="2987824" y="2276872"/>
                          <a:ext cx="1800200" cy="360040"/>
                          <a:chOff x="2483768" y="3861048"/>
                          <a:chExt cx="2016224" cy="1080240"/>
                        </a:xfrm>
                      </a:grpSpPr>
                      <a:sp>
                        <a:nvSpPr>
                          <a:cNvPr id="16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83768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7" name="TextBox 16"/>
                          <a:cNvSpPr txBox="1"/>
                        </a:nvSpPr>
                        <a:spPr>
                          <a:xfrm>
                            <a:off x="3048311" y="3861048"/>
                            <a:ext cx="1051221" cy="101577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Предмет</a:t>
                              </a:r>
                              <a:endParaRPr lang="ru-RU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Группа 17"/>
                        <a:cNvGrpSpPr/>
                      </a:nvGrpSpPr>
                      <a:grpSpPr>
                        <a:xfrm>
                          <a:off x="1547664" y="3573016"/>
                          <a:ext cx="1829218" cy="360040"/>
                          <a:chOff x="870789" y="3861048"/>
                          <a:chExt cx="2226874" cy="1080240"/>
                        </a:xfrm>
                      </a:grpSpPr>
                      <a:sp>
                        <a:nvSpPr>
                          <a:cNvPr id="19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70789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1039417" y="3861048"/>
                            <a:ext cx="2058246" cy="101844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Одушевлённые</a:t>
                              </a:r>
                              <a:endParaRPr lang="ru-RU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Группа 21"/>
                        <a:cNvGrpSpPr/>
                      </a:nvGrpSpPr>
                      <a:grpSpPr>
                        <a:xfrm>
                          <a:off x="2627784" y="2924944"/>
                          <a:ext cx="828630" cy="360040"/>
                          <a:chOff x="2483768" y="3861048"/>
                          <a:chExt cx="2109239" cy="1080240"/>
                        </a:xfrm>
                      </a:grpSpPr>
                      <a:sp>
                        <a:nvSpPr>
                          <a:cNvPr id="23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83768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4" name="TextBox 23"/>
                          <a:cNvSpPr txBox="1"/>
                        </a:nvSpPr>
                        <a:spPr>
                          <a:xfrm>
                            <a:off x="2667060" y="3861048"/>
                            <a:ext cx="1925947" cy="101577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Кто?</a:t>
                              </a:r>
                              <a:endParaRPr lang="ru-RU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1" name="Группа 24"/>
                        <a:cNvGrpSpPr/>
                      </a:nvGrpSpPr>
                      <a:grpSpPr>
                        <a:xfrm>
                          <a:off x="4331258" y="2924944"/>
                          <a:ext cx="1113436" cy="360040"/>
                          <a:chOff x="2237557" y="3861042"/>
                          <a:chExt cx="2834200" cy="1080239"/>
                        </a:xfrm>
                      </a:grpSpPr>
                      <a:sp>
                        <a:nvSpPr>
                          <a:cNvPr id="26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237557" y="3861042"/>
                            <a:ext cx="2226871" cy="10802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7" name="TextBox 26"/>
                          <a:cNvSpPr txBox="1"/>
                        </a:nvSpPr>
                        <a:spPr>
                          <a:xfrm>
                            <a:off x="2667057" y="3861042"/>
                            <a:ext cx="2404700" cy="101844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Что?</a:t>
                              </a:r>
                              <a:endParaRPr lang="ru-RU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flipH="1">
                          <a:off x="3131840" y="2636912"/>
                          <a:ext cx="504056" cy="288032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Прямая соединительная линия 30"/>
                        <a:cNvCxnSpPr/>
                      </a:nvCxnSpPr>
                      <a:spPr>
                        <a:xfrm>
                          <a:off x="4139952" y="2636912"/>
                          <a:ext cx="576064" cy="288032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3" name="Группа 33"/>
                        <a:cNvGrpSpPr/>
                      </a:nvGrpSpPr>
                      <a:grpSpPr>
                        <a:xfrm>
                          <a:off x="4860032" y="3501008"/>
                          <a:ext cx="1936692" cy="360040"/>
                          <a:chOff x="870789" y="3861048"/>
                          <a:chExt cx="2020895" cy="1080240"/>
                        </a:xfrm>
                      </a:grpSpPr>
                      <a:sp>
                        <a:nvSpPr>
                          <a:cNvPr id="35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70789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6" name="TextBox 35"/>
                          <a:cNvSpPr txBox="1"/>
                        </a:nvSpPr>
                        <a:spPr>
                          <a:xfrm>
                            <a:off x="899947" y="3882641"/>
                            <a:ext cx="1991737" cy="101844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Неодушевлённые</a:t>
                              </a:r>
                              <a:endParaRPr lang="ru-RU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37" name="Прямая соединительная линия 36"/>
                        <a:cNvCxnSpPr/>
                      </a:nvCxnSpPr>
                      <a:spPr>
                        <a:xfrm flipH="1">
                          <a:off x="2483768" y="3284984"/>
                          <a:ext cx="504056" cy="288032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Прямая соединительная линия 37"/>
                        <a:cNvCxnSpPr/>
                      </a:nvCxnSpPr>
                      <a:spPr>
                        <a:xfrm flipH="1" flipV="1">
                          <a:off x="4860032" y="3284984"/>
                          <a:ext cx="504056" cy="216024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E20013" w:rsidRPr="005000DC" w:rsidRDefault="00E20013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20013" w:rsidRPr="005000DC" w:rsidRDefault="00E20013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20013" w:rsidRPr="005000DC" w:rsidRDefault="00E20013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20013" w:rsidRPr="005000DC" w:rsidRDefault="00E20013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20013" w:rsidRPr="005000DC" w:rsidRDefault="00E20013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2DB1" w:rsidRPr="005000DC" w:rsidRDefault="00592DB1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2DB1" w:rsidRPr="005000DC" w:rsidRDefault="00E20013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581275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48472" cy="3537103"/>
                      <a:chOff x="1547664" y="476672"/>
                      <a:chExt cx="4248472" cy="3537103"/>
                    </a:xfrm>
                  </a:grpSpPr>
                  <a:grpSp>
                    <a:nvGrpSpPr>
                      <a:cNvPr id="49" name="Группа 48"/>
                      <a:cNvGrpSpPr/>
                    </a:nvGrpSpPr>
                    <a:grpSpPr>
                      <a:xfrm>
                        <a:off x="1547664" y="476672"/>
                        <a:ext cx="4248472" cy="3537103"/>
                        <a:chOff x="1547664" y="476672"/>
                        <a:chExt cx="4248472" cy="3537103"/>
                      </a:xfrm>
                    </a:grpSpPr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flipH="1">
                          <a:off x="3707904" y="2636912"/>
                          <a:ext cx="7880" cy="381526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>
                          <a:off x="3699146" y="1841991"/>
                          <a:ext cx="0" cy="430915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>
                          <a:off x="3699146" y="1123800"/>
                          <a:ext cx="0" cy="430915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6" name="Группа 9"/>
                        <a:cNvGrpSpPr/>
                      </a:nvGrpSpPr>
                      <a:grpSpPr>
                        <a:xfrm>
                          <a:off x="2627784" y="1411075"/>
                          <a:ext cx="2452304" cy="430915"/>
                          <a:chOff x="2393489" y="3861048"/>
                          <a:chExt cx="2369949" cy="1080240"/>
                        </a:xfrm>
                      </a:grpSpPr>
                      <a:sp>
                        <a:nvSpPr>
                          <a:cNvPr id="2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83768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2" name="TextBox 11"/>
                          <a:cNvSpPr txBox="1"/>
                        </a:nvSpPr>
                        <a:spPr>
                          <a:xfrm>
                            <a:off x="2393489" y="4045826"/>
                            <a:ext cx="2369949" cy="77155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4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Самостоятельная часть речи</a:t>
                              </a:r>
                              <a:endParaRPr lang="ru-RU" sz="14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Группа 14"/>
                        <a:cNvGrpSpPr/>
                      </a:nvGrpSpPr>
                      <a:grpSpPr>
                        <a:xfrm>
                          <a:off x="3131840" y="2272905"/>
                          <a:ext cx="1224136" cy="359096"/>
                          <a:chOff x="2483768" y="3861048"/>
                          <a:chExt cx="2016224" cy="1080240"/>
                        </a:xfrm>
                      </a:grpSpPr>
                      <a:sp>
                        <a:nvSpPr>
                          <a:cNvPr id="16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83768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7" name="TextBox 16"/>
                          <a:cNvSpPr txBox="1"/>
                        </a:nvSpPr>
                        <a:spPr>
                          <a:xfrm>
                            <a:off x="2720971" y="3872982"/>
                            <a:ext cx="1211972" cy="101844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Признак </a:t>
                              </a:r>
                              <a:endParaRPr lang="ru-RU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Группа 17"/>
                        <a:cNvGrpSpPr/>
                      </a:nvGrpSpPr>
                      <a:grpSpPr>
                        <a:xfrm>
                          <a:off x="1547664" y="3429000"/>
                          <a:ext cx="1512168" cy="584775"/>
                          <a:chOff x="870789" y="3444424"/>
                          <a:chExt cx="2420515" cy="1736570"/>
                        </a:xfrm>
                      </a:grpSpPr>
                      <a:sp>
                        <a:nvSpPr>
                          <a:cNvPr id="19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70789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1039417" y="3444424"/>
                            <a:ext cx="2251887" cy="173657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Изменяются по числам</a:t>
                              </a:r>
                              <a:endParaRPr lang="ru-RU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Группа 21"/>
                        <a:cNvGrpSpPr/>
                      </a:nvGrpSpPr>
                      <a:grpSpPr>
                        <a:xfrm>
                          <a:off x="2699792" y="2924944"/>
                          <a:ext cx="2448272" cy="359097"/>
                          <a:chOff x="2483768" y="3861045"/>
                          <a:chExt cx="2255143" cy="1080243"/>
                        </a:xfrm>
                      </a:grpSpPr>
                      <a:sp>
                        <a:nvSpPr>
                          <a:cNvPr id="23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83768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4" name="TextBox 23"/>
                          <a:cNvSpPr txBox="1"/>
                        </a:nvSpPr>
                        <a:spPr>
                          <a:xfrm>
                            <a:off x="2667060" y="3861045"/>
                            <a:ext cx="2071851" cy="101844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К</a:t>
                              </a:r>
                              <a:r>
                                <a:rPr lang="ru-RU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акой? Какая? Какие? </a:t>
                              </a:r>
                              <a:endParaRPr lang="ru-RU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1" name="Группа 33"/>
                        <a:cNvGrpSpPr/>
                      </a:nvGrpSpPr>
                      <a:grpSpPr>
                        <a:xfrm>
                          <a:off x="4572000" y="3501008"/>
                          <a:ext cx="1224136" cy="359096"/>
                          <a:chOff x="870789" y="3861048"/>
                          <a:chExt cx="2020895" cy="1080240"/>
                        </a:xfrm>
                      </a:grpSpPr>
                      <a:sp>
                        <a:nvSpPr>
                          <a:cNvPr id="35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70789" y="3861048"/>
                            <a:ext cx="2016224" cy="108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ru-RU" sz="1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</a:t>
                              </a:r>
                              <a:endParaRPr kumimoji="0" lang="ru-RU" sz="140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6" name="TextBox 35"/>
                          <a:cNvSpPr txBox="1"/>
                        </a:nvSpPr>
                        <a:spPr>
                          <a:xfrm>
                            <a:off x="899947" y="3882641"/>
                            <a:ext cx="1991737" cy="101844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37" name="Прямая соединительная линия 36"/>
                        <a:cNvCxnSpPr/>
                      </a:nvCxnSpPr>
                      <a:spPr>
                        <a:xfrm flipH="1">
                          <a:off x="2395218" y="3278373"/>
                          <a:ext cx="456375" cy="287276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Прямая соединительная линия 37"/>
                        <a:cNvCxnSpPr>
                          <a:stCxn id="36" idx="0"/>
                        </a:cNvCxnSpPr>
                      </a:nvCxnSpPr>
                      <a:spPr>
                        <a:xfrm flipH="1" flipV="1">
                          <a:off x="4644008" y="3284984"/>
                          <a:ext cx="548891" cy="223202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2" name="Овал 41"/>
                        <a:cNvSpPr/>
                      </a:nvSpPr>
                      <a:spPr>
                        <a:xfrm>
                          <a:off x="2483768" y="476672"/>
                          <a:ext cx="2592288" cy="7200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Прилагательное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592DB1" w:rsidRPr="005000DC" w:rsidRDefault="00592DB1" w:rsidP="00117F0D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363E8" w:rsidRPr="005000DC" w:rsidRDefault="000A3503" w:rsidP="00117F0D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Р</w:t>
      </w:r>
      <w:r w:rsidR="00592DB1" w:rsidRPr="005000DC">
        <w:rPr>
          <w:rFonts w:ascii="Times New Roman" w:hAnsi="Times New Roman" w:cs="Times New Roman"/>
          <w:sz w:val="28"/>
          <w:szCs w:val="28"/>
        </w:rPr>
        <w:t>ассмотрим тему «</w:t>
      </w:r>
      <w:r w:rsidRPr="005000DC">
        <w:rPr>
          <w:rFonts w:ascii="Times New Roman" w:hAnsi="Times New Roman" w:cs="Times New Roman"/>
          <w:sz w:val="28"/>
          <w:szCs w:val="28"/>
        </w:rPr>
        <w:t>Разнообразие животного мира</w:t>
      </w:r>
      <w:r w:rsidR="00592DB1" w:rsidRPr="005000DC">
        <w:rPr>
          <w:rFonts w:ascii="Times New Roman" w:hAnsi="Times New Roman" w:cs="Times New Roman"/>
          <w:sz w:val="28"/>
          <w:szCs w:val="28"/>
        </w:rPr>
        <w:t xml:space="preserve">» на уроке окружающего мира в 3 классе. На этапе вызова вспоминается </w:t>
      </w:r>
      <w:r w:rsidRPr="005000DC">
        <w:rPr>
          <w:rFonts w:ascii="Times New Roman" w:hAnsi="Times New Roman" w:cs="Times New Roman"/>
          <w:sz w:val="28"/>
          <w:szCs w:val="28"/>
        </w:rPr>
        <w:t>всё, что им известно о животном мире,</w:t>
      </w:r>
      <w:r w:rsidR="00592DB1" w:rsidRPr="005000DC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5000DC">
        <w:rPr>
          <w:rFonts w:ascii="Times New Roman" w:hAnsi="Times New Roman" w:cs="Times New Roman"/>
          <w:sz w:val="28"/>
          <w:szCs w:val="28"/>
        </w:rPr>
        <w:t>чего создаётся кластер.</w:t>
      </w:r>
      <w:r w:rsidR="00E567F0" w:rsidRPr="005000DC">
        <w:rPr>
          <w:rFonts w:ascii="Times New Roman" w:hAnsi="Times New Roman" w:cs="Times New Roman"/>
          <w:sz w:val="28"/>
          <w:szCs w:val="28"/>
        </w:rPr>
        <w:t xml:space="preserve"> Выслушивая каждую группу, обобщаем и систематизируем знания, задаем вопросы, на которые хотели бы найти ответ.   </w:t>
      </w:r>
    </w:p>
    <w:p w:rsidR="002363E8" w:rsidRPr="005000DC" w:rsidRDefault="00E567F0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184785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80" cy="3888432"/>
                      <a:chOff x="467544" y="404664"/>
                      <a:chExt cx="7920880" cy="3888432"/>
                    </a:xfrm>
                  </a:grpSpPr>
                  <a:grpSp>
                    <a:nvGrpSpPr>
                      <a:cNvPr id="109" name="Группа 108"/>
                      <a:cNvGrpSpPr/>
                    </a:nvGrpSpPr>
                    <a:grpSpPr>
                      <a:xfrm>
                        <a:off x="467544" y="404664"/>
                        <a:ext cx="7920880" cy="3888432"/>
                        <a:chOff x="467544" y="404664"/>
                        <a:chExt cx="7920880" cy="3888432"/>
                      </a:xfrm>
                    </a:grpSpPr>
                    <a:cxnSp>
                      <a:nvCxnSpPr>
                        <a:cNvPr id="31" name="Прямая соединительная линия 30"/>
                        <a:cNvCxnSpPr/>
                      </a:nvCxnSpPr>
                      <a:spPr>
                        <a:xfrm>
                          <a:off x="4283968" y="1052736"/>
                          <a:ext cx="439285" cy="393485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 flipH="1">
                          <a:off x="3203848" y="1124744"/>
                          <a:ext cx="360040" cy="360040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2" name="Овал 41"/>
                        <a:cNvSpPr/>
                      </a:nvSpPr>
                      <a:spPr>
                        <a:xfrm>
                          <a:off x="2843808" y="404664"/>
                          <a:ext cx="2016224" cy="7200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Животные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Овал 49"/>
                        <a:cNvSpPr/>
                      </a:nvSpPr>
                      <a:spPr>
                        <a:xfrm>
                          <a:off x="2267744" y="1412776"/>
                          <a:ext cx="1728192" cy="576064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Домашние 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Овал 50"/>
                        <a:cNvSpPr/>
                      </a:nvSpPr>
                      <a:spPr>
                        <a:xfrm>
                          <a:off x="4211960" y="1412776"/>
                          <a:ext cx="1512168" cy="504056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Дикие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Овал 58"/>
                        <a:cNvSpPr/>
                      </a:nvSpPr>
                      <a:spPr>
                        <a:xfrm>
                          <a:off x="899592" y="2492896"/>
                          <a:ext cx="1512168" cy="50405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Хищные  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Овал 59"/>
                        <a:cNvSpPr/>
                      </a:nvSpPr>
                      <a:spPr>
                        <a:xfrm>
                          <a:off x="5652120" y="2348880"/>
                          <a:ext cx="1656184" cy="50405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Всеядные   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Овал 60"/>
                        <a:cNvSpPr/>
                      </a:nvSpPr>
                      <a:spPr>
                        <a:xfrm>
                          <a:off x="2699792" y="2564904"/>
                          <a:ext cx="2880320" cy="57606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Растительноядные  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Полилиния 61"/>
                        <a:cNvSpPr/>
                      </a:nvSpPr>
                      <a:spPr>
                        <a:xfrm>
                          <a:off x="1838425" y="1973179"/>
                          <a:ext cx="904775" cy="500514"/>
                        </a:xfrm>
                        <a:custGeom>
                          <a:avLst/>
                          <a:gdLst>
                            <a:gd name="connsiteX0" fmla="*/ 904775 w 904775"/>
                            <a:gd name="connsiteY0" fmla="*/ 0 h 500514"/>
                            <a:gd name="connsiteX1" fmla="*/ 0 w 904775"/>
                            <a:gd name="connsiteY1" fmla="*/ 500514 h 500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04775" h="500514">
                              <a:moveTo>
                                <a:pt x="904775" y="0"/>
                              </a:moveTo>
                              <a:cubicBezTo>
                                <a:pt x="518160" y="208547"/>
                                <a:pt x="131545" y="417095"/>
                                <a:pt x="0" y="500514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3" name="Полилиния 62"/>
                        <a:cNvSpPr/>
                      </a:nvSpPr>
                      <a:spPr>
                        <a:xfrm rot="3631935">
                          <a:off x="3932827" y="1561593"/>
                          <a:ext cx="1494369" cy="1388743"/>
                        </a:xfrm>
                        <a:custGeom>
                          <a:avLst/>
                          <a:gdLst>
                            <a:gd name="connsiteX0" fmla="*/ 904775 w 904775"/>
                            <a:gd name="connsiteY0" fmla="*/ 0 h 500514"/>
                            <a:gd name="connsiteX1" fmla="*/ 0 w 904775"/>
                            <a:gd name="connsiteY1" fmla="*/ 500514 h 500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04775" h="500514">
                              <a:moveTo>
                                <a:pt x="904775" y="0"/>
                              </a:moveTo>
                              <a:cubicBezTo>
                                <a:pt x="518160" y="208547"/>
                                <a:pt x="131545" y="417095"/>
                                <a:pt x="0" y="500514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4" name="Полилиния 63"/>
                        <a:cNvSpPr/>
                      </a:nvSpPr>
                      <a:spPr>
                        <a:xfrm flipH="1">
                          <a:off x="3203848" y="1988840"/>
                          <a:ext cx="288031" cy="576064"/>
                        </a:xfrm>
                        <a:custGeom>
                          <a:avLst/>
                          <a:gdLst>
                            <a:gd name="connsiteX0" fmla="*/ 904775 w 904775"/>
                            <a:gd name="connsiteY0" fmla="*/ 0 h 500514"/>
                            <a:gd name="connsiteX1" fmla="*/ 0 w 904775"/>
                            <a:gd name="connsiteY1" fmla="*/ 500514 h 500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04775" h="500514">
                              <a:moveTo>
                                <a:pt x="904775" y="0"/>
                              </a:moveTo>
                              <a:cubicBezTo>
                                <a:pt x="518160" y="208547"/>
                                <a:pt x="131545" y="417095"/>
                                <a:pt x="0" y="500514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5" name="Полилиния 64"/>
                        <a:cNvSpPr/>
                      </a:nvSpPr>
                      <a:spPr>
                        <a:xfrm>
                          <a:off x="2267744" y="1916832"/>
                          <a:ext cx="2560959" cy="720080"/>
                        </a:xfrm>
                        <a:custGeom>
                          <a:avLst/>
                          <a:gdLst>
                            <a:gd name="connsiteX0" fmla="*/ 904775 w 904775"/>
                            <a:gd name="connsiteY0" fmla="*/ 0 h 500514"/>
                            <a:gd name="connsiteX1" fmla="*/ 0 w 904775"/>
                            <a:gd name="connsiteY1" fmla="*/ 500514 h 500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04775" h="500514">
                              <a:moveTo>
                                <a:pt x="904775" y="0"/>
                              </a:moveTo>
                              <a:cubicBezTo>
                                <a:pt x="518160" y="208547"/>
                                <a:pt x="131545" y="417095"/>
                                <a:pt x="0" y="500514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6" name="Полилиния 65"/>
                        <a:cNvSpPr/>
                      </a:nvSpPr>
                      <a:spPr>
                        <a:xfrm>
                          <a:off x="4211960" y="2060848"/>
                          <a:ext cx="864096" cy="500514"/>
                        </a:xfrm>
                        <a:custGeom>
                          <a:avLst/>
                          <a:gdLst>
                            <a:gd name="connsiteX0" fmla="*/ 904775 w 904775"/>
                            <a:gd name="connsiteY0" fmla="*/ 0 h 500514"/>
                            <a:gd name="connsiteX1" fmla="*/ 0 w 904775"/>
                            <a:gd name="connsiteY1" fmla="*/ 500514 h 500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04775" h="500514">
                              <a:moveTo>
                                <a:pt x="904775" y="0"/>
                              </a:moveTo>
                              <a:cubicBezTo>
                                <a:pt x="518160" y="208547"/>
                                <a:pt x="131545" y="417095"/>
                                <a:pt x="0" y="500514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7" name="Полилиния 66"/>
                        <a:cNvSpPr/>
                      </a:nvSpPr>
                      <a:spPr>
                        <a:xfrm rot="3502854">
                          <a:off x="5505997" y="1822969"/>
                          <a:ext cx="904775" cy="500514"/>
                        </a:xfrm>
                        <a:custGeom>
                          <a:avLst/>
                          <a:gdLst>
                            <a:gd name="connsiteX0" fmla="*/ 904775 w 904775"/>
                            <a:gd name="connsiteY0" fmla="*/ 0 h 500514"/>
                            <a:gd name="connsiteX1" fmla="*/ 0 w 904775"/>
                            <a:gd name="connsiteY1" fmla="*/ 500514 h 500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04775" h="500514">
                              <a:moveTo>
                                <a:pt x="904775" y="0"/>
                              </a:moveTo>
                              <a:cubicBezTo>
                                <a:pt x="518160" y="208547"/>
                                <a:pt x="131545" y="417095"/>
                                <a:pt x="0" y="500514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8" name="Овал 67"/>
                        <a:cNvSpPr/>
                      </a:nvSpPr>
                      <a:spPr>
                        <a:xfrm>
                          <a:off x="467544" y="3645024"/>
                          <a:ext cx="1224136" cy="5040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Рыбы  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Овал 68"/>
                        <a:cNvSpPr/>
                      </a:nvSpPr>
                      <a:spPr>
                        <a:xfrm>
                          <a:off x="2195736" y="3789040"/>
                          <a:ext cx="1224136" cy="5040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Птицы  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Овал 69"/>
                        <a:cNvSpPr/>
                      </a:nvSpPr>
                      <a:spPr>
                        <a:xfrm>
                          <a:off x="3923928" y="3717032"/>
                          <a:ext cx="1080120" cy="5040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Звери   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Овал 70"/>
                        <a:cNvSpPr/>
                      </a:nvSpPr>
                      <a:spPr>
                        <a:xfrm>
                          <a:off x="5364088" y="3573016"/>
                          <a:ext cx="1800200" cy="5040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Насекомые  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Овал 71"/>
                        <a:cNvSpPr/>
                      </a:nvSpPr>
                      <a:spPr>
                        <a:xfrm>
                          <a:off x="7092280" y="2996952"/>
                          <a:ext cx="1296144" cy="5040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Пауки  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5" name="Прямая соединительная линия 74"/>
                        <a:cNvCxnSpPr>
                          <a:stCxn id="68" idx="0"/>
                          <a:endCxn id="59" idx="4"/>
                        </a:cNvCxnSpPr>
                      </a:nvCxnSpPr>
                      <a:spPr>
                        <a:xfrm flipV="1">
                          <a:off x="1079612" y="2996952"/>
                          <a:ext cx="576064" cy="64807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6" name="Прямая соединительная линия 75"/>
                        <a:cNvCxnSpPr>
                          <a:stCxn id="68" idx="7"/>
                        </a:cNvCxnSpPr>
                      </a:nvCxnSpPr>
                      <a:spPr>
                        <a:xfrm flipV="1">
                          <a:off x="1512409" y="2996952"/>
                          <a:ext cx="1331399" cy="72188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Прямая соединительная линия 84"/>
                        <a:cNvCxnSpPr/>
                      </a:nvCxnSpPr>
                      <a:spPr>
                        <a:xfrm flipH="1" flipV="1">
                          <a:off x="2123728" y="2996952"/>
                          <a:ext cx="576064" cy="79389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7" name="Прямая соединительная линия 86"/>
                        <a:cNvCxnSpPr>
                          <a:stCxn id="69" idx="0"/>
                          <a:endCxn id="61" idx="3"/>
                        </a:cNvCxnSpPr>
                      </a:nvCxnSpPr>
                      <a:spPr>
                        <a:xfrm flipV="1">
                          <a:off x="2807804" y="3056605"/>
                          <a:ext cx="313801" cy="7324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0" name="Прямая соединительная линия 89"/>
                        <a:cNvCxnSpPr>
                          <a:endCxn id="60" idx="3"/>
                        </a:cNvCxnSpPr>
                      </a:nvCxnSpPr>
                      <a:spPr>
                        <a:xfrm flipV="1">
                          <a:off x="3347864" y="2779119"/>
                          <a:ext cx="2546799" cy="11539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4" name="Прямая соединительная линия 93"/>
                        <a:cNvCxnSpPr>
                          <a:endCxn id="59" idx="5"/>
                        </a:cNvCxnSpPr>
                      </a:nvCxnSpPr>
                      <a:spPr>
                        <a:xfrm flipH="1" flipV="1">
                          <a:off x="2190308" y="2923135"/>
                          <a:ext cx="1877636" cy="867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6" name="Прямая соединительная линия 95"/>
                        <a:cNvCxnSpPr/>
                      </a:nvCxnSpPr>
                      <a:spPr>
                        <a:xfrm flipV="1">
                          <a:off x="4860032" y="2852936"/>
                          <a:ext cx="1296144" cy="94629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9" name="Прямая соединительная линия 98"/>
                        <a:cNvCxnSpPr>
                          <a:endCxn id="61" idx="4"/>
                        </a:cNvCxnSpPr>
                      </a:nvCxnSpPr>
                      <a:spPr>
                        <a:xfrm flipH="1" flipV="1">
                          <a:off x="4139952" y="3140968"/>
                          <a:ext cx="360040" cy="5778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3" name="Прямая соединительная линия 102"/>
                        <a:cNvCxnSpPr/>
                      </a:nvCxnSpPr>
                      <a:spPr>
                        <a:xfrm flipH="1" flipV="1">
                          <a:off x="4932040" y="3068960"/>
                          <a:ext cx="864096" cy="5760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6" name="Прямая соединительная линия 105"/>
                        <a:cNvCxnSpPr/>
                      </a:nvCxnSpPr>
                      <a:spPr>
                        <a:xfrm flipH="1" flipV="1">
                          <a:off x="2339752" y="2852936"/>
                          <a:ext cx="3168352" cy="86409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E567F0" w:rsidRPr="005000DC" w:rsidRDefault="00E567F0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2546" w:rsidRPr="005000DC" w:rsidRDefault="00612546" w:rsidP="00117F0D">
      <w:pPr>
        <w:spacing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0DC">
        <w:rPr>
          <w:rFonts w:ascii="Times New Roman" w:hAnsi="Times New Roman" w:cs="Times New Roman"/>
          <w:b/>
          <w:sz w:val="28"/>
          <w:szCs w:val="28"/>
        </w:rPr>
        <w:t xml:space="preserve">Прием «Корзина идей» </w:t>
      </w:r>
    </w:p>
    <w:p w:rsidR="00612546" w:rsidRPr="005000DC" w:rsidRDefault="00612546" w:rsidP="00117F0D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lastRenderedPageBreak/>
        <w:t>Это прием групповой и индивидуальной работы учащихся на начальной стадии урока, когда идет актуализация имеющихся у них знаний и опыта, он позволяет выяснить все, что знают или думают ученики по обсуждаемой теме урока. На доску прикрепляется значок «Корзина», в которую условно будет собрано все то, что ученики вместе знают об изучаемой теме. Обмен информацией проводится в следующем порядке:</w:t>
      </w:r>
    </w:p>
    <w:p w:rsidR="00612546" w:rsidRPr="005000DC" w:rsidRDefault="00612546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1.Задается вопрос о том, что известно ученикам по той или иной проблеме.</w:t>
      </w:r>
    </w:p>
    <w:p w:rsidR="00612546" w:rsidRPr="005000DC" w:rsidRDefault="00612546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2.Сначала каждый ученик вспоминает и записывает в тетрадь все, что знает (строго индивидуальная работа продолжительностью 1-2 минуты).</w:t>
      </w:r>
    </w:p>
    <w:p w:rsidR="00612546" w:rsidRPr="005000DC" w:rsidRDefault="00612546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3. Затем происходит обмен информацией в парах или группах. Время на обсуждение не более </w:t>
      </w:r>
      <w:r w:rsidR="00542215">
        <w:rPr>
          <w:rFonts w:ascii="Times New Roman" w:hAnsi="Times New Roman" w:cs="Times New Roman"/>
          <w:sz w:val="28"/>
          <w:szCs w:val="28"/>
        </w:rPr>
        <w:t>2-3</w:t>
      </w:r>
      <w:r w:rsidRPr="005000DC">
        <w:rPr>
          <w:rFonts w:ascii="Times New Roman" w:hAnsi="Times New Roman" w:cs="Times New Roman"/>
          <w:sz w:val="28"/>
          <w:szCs w:val="28"/>
        </w:rPr>
        <w:t xml:space="preserve"> минут. Эти обсуждения должны быть организованными, ученики должны выяснить все, в чем совпали имеющиеся представления, по поводу чего возникли разногласия.</w:t>
      </w:r>
    </w:p>
    <w:p w:rsidR="00612546" w:rsidRPr="005000DC" w:rsidRDefault="00612546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Работа в группах повышает заинтересованность, углубляет мотивацию учащихся  к учебной деятельности. Здесь создаются условия для раскрытия познавательных, мыслительных, интеллектуальных способностей каждого ученика.</w:t>
      </w:r>
    </w:p>
    <w:p w:rsidR="00612546" w:rsidRPr="005000DC" w:rsidRDefault="00612546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4. Далее, каждая группа по кругу называет какое – то одно сведение или факт, не повторяя ранее сказанного.</w:t>
      </w:r>
    </w:p>
    <w:p w:rsidR="00612546" w:rsidRPr="005000DC" w:rsidRDefault="00542215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46" w:rsidRPr="005000DC">
        <w:rPr>
          <w:rFonts w:ascii="Times New Roman" w:hAnsi="Times New Roman" w:cs="Times New Roman"/>
          <w:sz w:val="28"/>
          <w:szCs w:val="28"/>
        </w:rPr>
        <w:t>5. Все сведения кратко, в виде «тезисов» записываются в «корзину» идей (Без комментариев, даже если идеи ошибочны. В корзину идей можно сбрасывать идеи, факты, имена, мнения, проблемы, понятия, имеющие непосредственное отношение к теме урока)</w:t>
      </w:r>
    </w:p>
    <w:p w:rsidR="00612546" w:rsidRPr="005000DC" w:rsidRDefault="00612546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 6. Все ошибки исправляются далее, по мере освоения новой темы.</w:t>
      </w:r>
    </w:p>
    <w:p w:rsidR="00612546" w:rsidRPr="005000DC" w:rsidRDefault="00542215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2546" w:rsidRPr="005000DC">
        <w:rPr>
          <w:rFonts w:ascii="Times New Roman" w:hAnsi="Times New Roman" w:cs="Times New Roman"/>
          <w:sz w:val="28"/>
          <w:szCs w:val="28"/>
        </w:rPr>
        <w:t xml:space="preserve">Для того чтобы стимулировать познавательно – поисковую активность учащихся, использую </w:t>
      </w:r>
      <w:r w:rsidR="00612546" w:rsidRPr="005000DC">
        <w:rPr>
          <w:rFonts w:ascii="Times New Roman" w:hAnsi="Times New Roman" w:cs="Times New Roman"/>
          <w:b/>
          <w:sz w:val="28"/>
          <w:szCs w:val="28"/>
        </w:rPr>
        <w:t>прием «Архивариус».</w:t>
      </w:r>
      <w:r w:rsidR="00612546" w:rsidRPr="005000DC">
        <w:rPr>
          <w:rFonts w:ascii="Times New Roman" w:hAnsi="Times New Roman" w:cs="Times New Roman"/>
          <w:sz w:val="28"/>
          <w:szCs w:val="28"/>
        </w:rPr>
        <w:t xml:space="preserve"> Учащиеся получают домашнее задание «любопытный вопрос», на который им необходимо  самостоятельно найти ответ. Например, что означает фразеологизм «Бить баклуши», «Держать нос по ветру» Являются ли однокоренными слова: </w:t>
      </w:r>
      <w:r w:rsidR="009D154E">
        <w:rPr>
          <w:rFonts w:ascii="Times New Roman" w:hAnsi="Times New Roman" w:cs="Times New Roman"/>
          <w:sz w:val="28"/>
          <w:szCs w:val="28"/>
        </w:rPr>
        <w:t>Родина</w:t>
      </w:r>
      <w:r w:rsidR="00594952" w:rsidRPr="005000DC">
        <w:rPr>
          <w:rFonts w:ascii="Times New Roman" w:hAnsi="Times New Roman" w:cs="Times New Roman"/>
          <w:sz w:val="28"/>
          <w:szCs w:val="28"/>
        </w:rPr>
        <w:t xml:space="preserve">, род, родители, </w:t>
      </w:r>
      <w:proofErr w:type="gramStart"/>
      <w:r w:rsidR="00594952" w:rsidRPr="005000DC">
        <w:rPr>
          <w:rFonts w:ascii="Times New Roman" w:hAnsi="Times New Roman" w:cs="Times New Roman"/>
          <w:sz w:val="28"/>
          <w:szCs w:val="28"/>
        </w:rPr>
        <w:t>однокоренными</w:t>
      </w:r>
      <w:proofErr w:type="gramEnd"/>
      <w:r w:rsidR="00594952" w:rsidRPr="005000D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Дети, которые первыми нашли ответ получают отметку «5».</w:t>
      </w:r>
      <w:r w:rsidR="00612546" w:rsidRPr="005000DC">
        <w:rPr>
          <w:rFonts w:ascii="Times New Roman" w:hAnsi="Times New Roman" w:cs="Times New Roman"/>
          <w:sz w:val="28"/>
          <w:szCs w:val="28"/>
        </w:rPr>
        <w:t xml:space="preserve"> Обязательное </w:t>
      </w:r>
      <w:r w:rsidR="00594952" w:rsidRPr="005000DC">
        <w:rPr>
          <w:rFonts w:ascii="Times New Roman" w:hAnsi="Times New Roman" w:cs="Times New Roman"/>
          <w:sz w:val="28"/>
          <w:szCs w:val="28"/>
        </w:rPr>
        <w:t xml:space="preserve">условие: </w:t>
      </w:r>
      <w:r w:rsidR="00612546" w:rsidRPr="005000DC">
        <w:rPr>
          <w:rFonts w:ascii="Times New Roman" w:hAnsi="Times New Roman" w:cs="Times New Roman"/>
          <w:sz w:val="28"/>
          <w:szCs w:val="28"/>
        </w:rPr>
        <w:t xml:space="preserve"> указание на то, откуда почерпнуты сведения. Ценится информация, почерпнутая из энциклопедий, справочников, словарей, художественной литературы.</w:t>
      </w:r>
    </w:p>
    <w:p w:rsidR="00594952" w:rsidRPr="005000DC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4952" w:rsidRPr="005000DC" w:rsidRDefault="00612546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0DC">
        <w:rPr>
          <w:rFonts w:ascii="Times New Roman" w:hAnsi="Times New Roman" w:cs="Times New Roman"/>
          <w:b/>
          <w:sz w:val="28"/>
          <w:szCs w:val="28"/>
        </w:rPr>
        <w:t xml:space="preserve">Прием «Письмо </w:t>
      </w:r>
      <w:r w:rsidR="00594952" w:rsidRPr="005000DC">
        <w:rPr>
          <w:rFonts w:ascii="Times New Roman" w:hAnsi="Times New Roman" w:cs="Times New Roman"/>
          <w:b/>
          <w:sz w:val="28"/>
          <w:szCs w:val="28"/>
        </w:rPr>
        <w:t>другу</w:t>
      </w:r>
      <w:r w:rsidRPr="005000DC">
        <w:rPr>
          <w:rFonts w:ascii="Times New Roman" w:hAnsi="Times New Roman" w:cs="Times New Roman"/>
          <w:b/>
          <w:sz w:val="28"/>
          <w:szCs w:val="28"/>
        </w:rPr>
        <w:t>»</w:t>
      </w:r>
      <w:r w:rsidR="00594952" w:rsidRPr="005000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2546" w:rsidRPr="005000DC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Дети могут написать письмо</w:t>
      </w:r>
      <w:r w:rsidRPr="0050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0DC">
        <w:rPr>
          <w:rFonts w:ascii="Times New Roman" w:hAnsi="Times New Roman" w:cs="Times New Roman"/>
          <w:sz w:val="28"/>
          <w:szCs w:val="28"/>
        </w:rPr>
        <w:t xml:space="preserve"> любому сказочному персонажу, инопланетянину, маме,  и т.д.</w:t>
      </w:r>
      <w:r w:rsidR="00612546" w:rsidRPr="005000DC">
        <w:rPr>
          <w:rFonts w:ascii="Times New Roman" w:hAnsi="Times New Roman" w:cs="Times New Roman"/>
          <w:sz w:val="28"/>
          <w:szCs w:val="28"/>
        </w:rPr>
        <w:t xml:space="preserve"> </w:t>
      </w:r>
      <w:r w:rsidRPr="005000DC">
        <w:rPr>
          <w:rFonts w:ascii="Times New Roman" w:hAnsi="Times New Roman" w:cs="Times New Roman"/>
          <w:sz w:val="28"/>
          <w:szCs w:val="28"/>
        </w:rPr>
        <w:t>П</w:t>
      </w:r>
      <w:r w:rsidR="00612546" w:rsidRPr="005000DC">
        <w:rPr>
          <w:rFonts w:ascii="Times New Roman" w:hAnsi="Times New Roman" w:cs="Times New Roman"/>
          <w:sz w:val="28"/>
          <w:szCs w:val="28"/>
        </w:rPr>
        <w:t>еред этим раздаю памятки:</w:t>
      </w:r>
    </w:p>
    <w:p w:rsidR="00612546" w:rsidRPr="005000DC" w:rsidRDefault="00612546" w:rsidP="00117F0D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Я прочитал (а) рассказ (стихотворение)</w:t>
      </w:r>
    </w:p>
    <w:p w:rsidR="00612546" w:rsidRPr="005000DC" w:rsidRDefault="00612546" w:rsidP="00117F0D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Больше всего запомнилось</w:t>
      </w:r>
    </w:p>
    <w:p w:rsidR="00612546" w:rsidRPr="005000DC" w:rsidRDefault="00612546" w:rsidP="00117F0D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Понравилось</w:t>
      </w:r>
    </w:p>
    <w:p w:rsidR="00612546" w:rsidRPr="005000DC" w:rsidRDefault="00612546" w:rsidP="00117F0D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Не понравилось</w:t>
      </w:r>
    </w:p>
    <w:p w:rsidR="00612546" w:rsidRPr="005000DC" w:rsidRDefault="00612546" w:rsidP="00117F0D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Мое эмоциональное состояние</w:t>
      </w:r>
    </w:p>
    <w:p w:rsidR="00612546" w:rsidRPr="005000DC" w:rsidRDefault="00612546" w:rsidP="00117F0D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Этот рассказ (стихотворение) учит меня …</w:t>
      </w:r>
    </w:p>
    <w:p w:rsidR="00612546" w:rsidRPr="005000DC" w:rsidRDefault="00612546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Этот прием испо</w:t>
      </w:r>
      <w:r w:rsidR="00EB2781">
        <w:rPr>
          <w:rFonts w:ascii="Times New Roman" w:hAnsi="Times New Roman" w:cs="Times New Roman"/>
          <w:sz w:val="28"/>
          <w:szCs w:val="28"/>
        </w:rPr>
        <w:t xml:space="preserve">льзуется на стадии рефлексии, таким </w:t>
      </w:r>
      <w:r w:rsidRPr="005000DC">
        <w:rPr>
          <w:rFonts w:ascii="Times New Roman" w:hAnsi="Times New Roman" w:cs="Times New Roman"/>
          <w:sz w:val="28"/>
          <w:szCs w:val="28"/>
        </w:rPr>
        <w:t>о</w:t>
      </w:r>
      <w:r w:rsidR="00EB2781">
        <w:rPr>
          <w:rFonts w:ascii="Times New Roman" w:hAnsi="Times New Roman" w:cs="Times New Roman"/>
          <w:sz w:val="28"/>
          <w:szCs w:val="28"/>
        </w:rPr>
        <w:t>бразом</w:t>
      </w:r>
      <w:r w:rsidRPr="005000DC">
        <w:rPr>
          <w:rFonts w:ascii="Times New Roman" w:hAnsi="Times New Roman" w:cs="Times New Roman"/>
          <w:sz w:val="28"/>
          <w:szCs w:val="28"/>
        </w:rPr>
        <w:t xml:space="preserve"> я могу проверить, как дети усвоили содержание текста и какие сделали выводы.</w:t>
      </w:r>
    </w:p>
    <w:p w:rsidR="00E567F0" w:rsidRPr="005000DC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Примеры: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07567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0DC">
        <w:rPr>
          <w:rFonts w:ascii="Times New Roman" w:hAnsi="Times New Roman" w:cs="Times New Roman"/>
          <w:sz w:val="28"/>
          <w:szCs w:val="28"/>
        </w:rPr>
        <w:lastRenderedPageBreak/>
        <w:t>Ахуно</w:t>
      </w:r>
      <w:r w:rsidR="00E07567" w:rsidRPr="005000D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 xml:space="preserve"> Даниил, 3б класс.</w:t>
      </w:r>
    </w:p>
    <w:p w:rsidR="00542215" w:rsidRPr="005000DC" w:rsidRDefault="00542215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4952" w:rsidRPr="005000DC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«Письмо другу от Даниила.</w:t>
      </w:r>
    </w:p>
    <w:p w:rsidR="00594952" w:rsidRPr="005000DC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Дорогой </w:t>
      </w:r>
      <w:proofErr w:type="spellStart"/>
      <w:r w:rsidRPr="005000D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DC">
        <w:rPr>
          <w:rFonts w:ascii="Times New Roman" w:hAnsi="Times New Roman" w:cs="Times New Roman"/>
          <w:sz w:val="28"/>
          <w:szCs w:val="28"/>
          <w:lang w:val="en-US"/>
        </w:rPr>
        <w:t>Ldotowka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>, то есть Рома! Я прочитал рассказ Виталия Бианки «По  следам». Больше всего мне запомнилось, как отец персонажа Егорки искал его по лесу. Мне понравилось, как Егорка рассказывал папе о своём спасении от волков.</w:t>
      </w:r>
    </w:p>
    <w:p w:rsidR="00594952" w:rsidRPr="005000DC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Я волновался за мальчика. Я переживал за героя в начале, но дочитав рассказ до конца, успокоился. </w:t>
      </w:r>
    </w:p>
    <w:p w:rsidR="00594952" w:rsidRPr="005000DC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Этот рассказ учит меня слушаться лучше родителей и сдерживать себя с эмоциями. Я думаю, что эта история, достойна,  быть прочитанной.</w:t>
      </w:r>
    </w:p>
    <w:p w:rsidR="00594952" w:rsidRPr="005000DC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Твой друг Даниил.»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07567" w:rsidRPr="005000DC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0DC">
        <w:rPr>
          <w:rFonts w:ascii="Times New Roman" w:hAnsi="Times New Roman" w:cs="Times New Roman"/>
          <w:sz w:val="28"/>
          <w:szCs w:val="28"/>
        </w:rPr>
        <w:t>Чулакова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 xml:space="preserve"> Екатерина, 3б класс.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4952" w:rsidRPr="005000DC" w:rsidRDefault="00594952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«Здравствуй мама! Вчера я прочитала отрывок из сказочной повести «Волшебник Изумрудного города». Больше всего мне запомнилось как Дровосек и Страшила спасали Элли. Понравилось, что все помогали друг другу. Не понравилось, что Страшила с Дровосеком отпустили Элли одну. Мое эмоциональное состояние - волнующее. Этот рассказ учит меня дружбе.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0DC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 xml:space="preserve"> Андрей, 3 б класс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«Письмо Джиму </w:t>
      </w:r>
      <w:proofErr w:type="spellStart"/>
      <w:r w:rsidRPr="005000DC">
        <w:rPr>
          <w:rFonts w:ascii="Times New Roman" w:hAnsi="Times New Roman" w:cs="Times New Roman"/>
          <w:sz w:val="28"/>
          <w:szCs w:val="28"/>
        </w:rPr>
        <w:t>Хокинсу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>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Здравствуй, уважаемый Джим! Я мальчик из России. Я прочитал два стихотворения: Константина Бальмонта «Снежинка» и Иосифа Бродского «Вечером».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Автор стихотворения «Снежинка» сравнивает её со звездочкой, упавшей  с неба. Он восхищается её чистотой и смелостью. Настроение этого стихотворения восхищенное.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В стихотворении «Вечером» настроение грустное, но в нем есть кусочек радости. Грустное, потому что лето кончилось, и наступила зима. Радость от</w:t>
      </w:r>
      <w:r w:rsidR="009D154E">
        <w:rPr>
          <w:rFonts w:ascii="Times New Roman" w:hAnsi="Times New Roman" w:cs="Times New Roman"/>
          <w:sz w:val="28"/>
          <w:szCs w:val="28"/>
        </w:rPr>
        <w:t xml:space="preserve"> того, ч</w:t>
      </w:r>
      <w:r w:rsidRPr="005000DC">
        <w:rPr>
          <w:rFonts w:ascii="Times New Roman" w:hAnsi="Times New Roman" w:cs="Times New Roman"/>
          <w:sz w:val="28"/>
          <w:szCs w:val="28"/>
        </w:rPr>
        <w:t>то даже в морозный день дома тепло и уютно. Мотылёк сохранил в себе маленькую частичку лета».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***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«Письмо </w:t>
      </w:r>
      <w:proofErr w:type="spellStart"/>
      <w:r w:rsidRPr="005000DC">
        <w:rPr>
          <w:rFonts w:ascii="Times New Roman" w:hAnsi="Times New Roman" w:cs="Times New Roman"/>
          <w:sz w:val="28"/>
          <w:szCs w:val="28"/>
        </w:rPr>
        <w:t>Мурзилке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>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Дорогой </w:t>
      </w:r>
      <w:proofErr w:type="spellStart"/>
      <w:r w:rsidRPr="005000DC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>, я  мальчик из России. Меня зовут Андрей.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Я прочитал рассказ Юрия </w:t>
      </w:r>
      <w:proofErr w:type="spellStart"/>
      <w:r w:rsidRPr="005000DC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>, из книги «Там вдали за рекой», «Подарки под подушкой».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Мне нравится, что на детство приходится больше подарков, потому что они приносят много счастья и радости.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Не нравится, автор повзрослел и получает не так уж много подарков, потому, что он сам дарил их немного.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Я ощутил удивление, что автор в детстве получал очень много подарков. Почему же он не научился сам их дарить?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Этот рассказ учит меня не только ждать подарков. Но и чаще дарить. Ведь дарить подарки так же приятно, как и получать».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***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«Письмо инопланетянину.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lastRenderedPageBreak/>
        <w:t>Дорогой инопланетянин! Я мальчик из России. Меня зовут Андрей. Я прочитал рассказ Виктора Драгунского «Независимый Горбушка».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Мне понравилось, что все дети были умытые, причёсанные. Ученики всего класса встречали писателя, готовились к его приходу. Встреча с автором любимых рассказов была для них настоящим праздником.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Не понравилось, что ученица посмеялась над заиканием писателя. Потому что смеяться над чужими недостатками это стыдно.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Я ощутил удивление, что писатель не стал обижаться, ругаться, а поступил мудро. Этот рассказ учит меня не смеяться над чужими недостатками, а попытаться избавиться от своих.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00DC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 xml:space="preserve"> Андрей)».</w:t>
      </w:r>
    </w:p>
    <w:p w:rsidR="00DD759E" w:rsidRPr="005000DC" w:rsidRDefault="00DD759E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Аксёнова Алевтина, 3 б класс.</w:t>
      </w:r>
    </w:p>
    <w:p w:rsidR="00DD759E" w:rsidRPr="005000DC" w:rsidRDefault="00DD759E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«Письмо бабушке.</w:t>
      </w:r>
    </w:p>
    <w:p w:rsidR="00DD759E" w:rsidRPr="005000DC" w:rsidRDefault="00DD759E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Здравствуй дорогая Бабушка!</w:t>
      </w:r>
    </w:p>
    <w:p w:rsidR="00DD759E" w:rsidRPr="005000DC" w:rsidRDefault="00DD759E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Недавно я прочитала рассказ «Независимый Горбушка». В рассказе мне запомнились два эпизода</w:t>
      </w:r>
      <w:r w:rsidR="009D154E">
        <w:rPr>
          <w:rFonts w:ascii="Times New Roman" w:hAnsi="Times New Roman" w:cs="Times New Roman"/>
          <w:sz w:val="28"/>
          <w:szCs w:val="28"/>
        </w:rPr>
        <w:t>,</w:t>
      </w:r>
      <w:r w:rsidRPr="005000DC">
        <w:rPr>
          <w:rFonts w:ascii="Times New Roman" w:hAnsi="Times New Roman" w:cs="Times New Roman"/>
          <w:sz w:val="28"/>
          <w:szCs w:val="28"/>
        </w:rPr>
        <w:t xml:space="preserve"> в которых раскрывается характер главного героя Горбушки.</w:t>
      </w:r>
    </w:p>
    <w:p w:rsidR="00DD759E" w:rsidRPr="005000DC" w:rsidRDefault="00DD759E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В первом эпизоде он настойчиво сообщил о своем желании взять автограф. Во втором эпизоде, Петя преодолевая волнение. Страх и неловкость, объяснил писателю своё желание получить автограф.</w:t>
      </w:r>
    </w:p>
    <w:p w:rsidR="00DD759E" w:rsidRPr="005000DC" w:rsidRDefault="00DD759E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 Именно указанные эпизоды характеризуют Петю </w:t>
      </w:r>
      <w:proofErr w:type="spellStart"/>
      <w:r w:rsidRPr="005000DC">
        <w:rPr>
          <w:rFonts w:ascii="Times New Roman" w:hAnsi="Times New Roman" w:cs="Times New Roman"/>
          <w:sz w:val="28"/>
          <w:szCs w:val="28"/>
        </w:rPr>
        <w:t>Горбушкина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>,  как независимого, смелого и настойчивого человека. Этот рассказ научил меня смелости и решительности главного героя.</w:t>
      </w:r>
    </w:p>
    <w:p w:rsidR="00DD759E" w:rsidRPr="005000DC" w:rsidRDefault="00DD759E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Твоя внучка Аля.»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 «Дерево предсказаний».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дерева» - тема, «ветви» - предположения, «листья» - обоснования предположений, аргументы. Приём разработан для работы с художественным текстом, чтобы строить предположения о развитии сюжета, но с успехом применяется для обсуждения социально значимых проблем.</w:t>
      </w:r>
    </w:p>
    <w:p w:rsidR="00E07567" w:rsidRPr="005000DC" w:rsidRDefault="00E07567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533" w:rsidRPr="005000DC" w:rsidRDefault="00E07567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Пометки на полях (</w:t>
      </w:r>
      <w:proofErr w:type="spellStart"/>
      <w:r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инсерт</w:t>
      </w:r>
      <w:proofErr w:type="spellEnd"/>
      <w:r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3165C2"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17533" w:rsidRPr="005000DC" w:rsidRDefault="00617533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читают текст, делая пометки:</w:t>
      </w:r>
    </w:p>
    <w:p w:rsidR="00617533" w:rsidRPr="005000DC" w:rsidRDefault="00617533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-известная информация;</w:t>
      </w:r>
    </w:p>
    <w:p w:rsidR="00617533" w:rsidRPr="005000DC" w:rsidRDefault="00617533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«+» - новая информация;</w:t>
      </w:r>
    </w:p>
    <w:p w:rsidR="00617533" w:rsidRPr="005000DC" w:rsidRDefault="00617533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«?» - непонятная информация;</w:t>
      </w:r>
    </w:p>
    <w:p w:rsidR="00617533" w:rsidRPr="005000DC" w:rsidRDefault="00617533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» - информация, идущая вразрез с имеющимися представлениями и знаниями. </w:t>
      </w:r>
    </w:p>
    <w:p w:rsidR="00E07567" w:rsidRPr="005000DC" w:rsidRDefault="00617533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с текстом – обсуждение с обязательным обращением к исходному тексту, цитированием.</w:t>
      </w:r>
    </w:p>
    <w:p w:rsidR="00E07567" w:rsidRPr="005000DC" w:rsidRDefault="00617533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приём чаще всего использую  на уроках окружающего мира: тема «Реки и озера» 2 класс, «Моря и океаны», </w:t>
      </w:r>
      <w:proofErr w:type="gramStart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экосистем и другие.</w:t>
      </w:r>
    </w:p>
    <w:p w:rsidR="00617533" w:rsidRPr="005000DC" w:rsidRDefault="00617533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533" w:rsidRPr="005000DC" w:rsidRDefault="003165C2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Приём «Таблица ЗХУ». </w:t>
      </w:r>
    </w:p>
    <w:p w:rsidR="00617533" w:rsidRPr="005000DC" w:rsidRDefault="003165C2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контроля эффективности чтения с пометами. Читая текст, ученик заполняет графы таблицы: «</w:t>
      </w:r>
      <w:proofErr w:type="gramStart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З(</w:t>
      </w:r>
      <w:proofErr w:type="spellStart"/>
      <w:proofErr w:type="gramEnd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</w:t>
      </w:r>
      <w:proofErr w:type="spellEnd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У(знал) – Х(</w:t>
      </w:r>
      <w:proofErr w:type="spellStart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</w:t>
      </w:r>
      <w:proofErr w:type="spellEnd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узнать)» или «З(</w:t>
      </w:r>
      <w:proofErr w:type="spellStart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</w:t>
      </w:r>
      <w:proofErr w:type="spellEnd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Х(</w:t>
      </w:r>
      <w:proofErr w:type="spellStart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</w:t>
      </w:r>
      <w:proofErr w:type="spellEnd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узнать) – У(знал)» своими словами, без цитирования исходного текста.</w:t>
      </w:r>
    </w:p>
    <w:p w:rsidR="009D154E" w:rsidRDefault="009D154E" w:rsidP="009D15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7567" w:rsidRPr="005000DC" w:rsidRDefault="003165C2" w:rsidP="009D15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 составления таблицы «Тонкие» и «толстые» вопросы.</w:t>
      </w:r>
    </w:p>
    <w:p w:rsidR="00E07567" w:rsidRPr="005000DC" w:rsidRDefault="003165C2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«Толстые» вопросы требуют простого, однозначного ответа (Где?</w:t>
      </w:r>
      <w:proofErr w:type="gramEnd"/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Когда? Кто? Что?). «Тонкие» вопросы: Почему? Каковы последствия? В чем различия? Предположите, что будет, если…</w:t>
      </w:r>
    </w:p>
    <w:p w:rsidR="0036039C" w:rsidRPr="005000DC" w:rsidRDefault="0036039C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39C" w:rsidRDefault="0036039C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стадии вызова интересны </w:t>
      </w:r>
      <w:r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приёмы «Ассоциация»,</w:t>
      </w: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Верные,  неверные</w:t>
      </w: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утверждения»,</w:t>
      </w: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00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Перепутанные логические цепочки</w:t>
      </w:r>
      <w:r w:rsidRPr="0050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0F1A" w:rsidRDefault="00B40F1A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F1A" w:rsidRPr="00B40F1A" w:rsidRDefault="00B40F1A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«Да- Нет»</w:t>
      </w:r>
    </w:p>
    <w:p w:rsidR="00B40F1A" w:rsidRP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  <w:r w:rsidRPr="00B40F1A">
        <w:rPr>
          <w:rFonts w:ascii="Times New Roman" w:hAnsi="Times New Roman" w:cs="Times New Roman"/>
          <w:sz w:val="28"/>
        </w:rPr>
        <w:t>Если  высказывание п</w:t>
      </w:r>
      <w:r>
        <w:rPr>
          <w:rFonts w:ascii="Times New Roman" w:hAnsi="Times New Roman" w:cs="Times New Roman"/>
          <w:sz w:val="28"/>
        </w:rPr>
        <w:t xml:space="preserve">равильное, можно сказать «да» - </w:t>
      </w:r>
      <w:r w:rsidRPr="00B40F1A">
        <w:rPr>
          <w:rFonts w:ascii="Times New Roman" w:hAnsi="Times New Roman" w:cs="Times New Roman"/>
          <w:sz w:val="28"/>
        </w:rPr>
        <w:t>хлопаем в ладоши.</w:t>
      </w:r>
    </w:p>
    <w:p w:rsidR="00B40F1A" w:rsidRP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</w:p>
    <w:p w:rsidR="00B40F1A" w:rsidRP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  <w:r w:rsidRPr="00B40F1A">
        <w:rPr>
          <w:rFonts w:ascii="Times New Roman" w:hAnsi="Times New Roman" w:cs="Times New Roman"/>
          <w:sz w:val="28"/>
        </w:rPr>
        <w:t>Если – неверное, то есть говорим «нет» - поднимаем руки вверх.</w:t>
      </w:r>
    </w:p>
    <w:p w:rsidR="00B40F1A" w:rsidRP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</w:p>
    <w:p w:rsidR="00B40F1A" w:rsidRP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  <w:r w:rsidRPr="00B40F1A">
        <w:rPr>
          <w:rFonts w:ascii="Times New Roman" w:hAnsi="Times New Roman" w:cs="Times New Roman"/>
          <w:sz w:val="28"/>
        </w:rPr>
        <w:t xml:space="preserve">1. Имя существительное обозначает действие предмета. </w:t>
      </w:r>
      <w:r w:rsidRPr="00B40F1A">
        <w:rPr>
          <w:rFonts w:ascii="Times New Roman" w:hAnsi="Times New Roman" w:cs="Times New Roman"/>
          <w:b/>
          <w:sz w:val="28"/>
        </w:rPr>
        <w:t>Нет</w:t>
      </w:r>
    </w:p>
    <w:p w:rsidR="00B40F1A" w:rsidRP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  <w:r w:rsidRPr="00B40F1A">
        <w:rPr>
          <w:rFonts w:ascii="Times New Roman" w:hAnsi="Times New Roman" w:cs="Times New Roman"/>
          <w:sz w:val="28"/>
        </w:rPr>
        <w:t xml:space="preserve">2. Имя существительное обозначает названия предметов. </w:t>
      </w:r>
      <w:r w:rsidRPr="00B40F1A">
        <w:rPr>
          <w:rFonts w:ascii="Times New Roman" w:hAnsi="Times New Roman" w:cs="Times New Roman"/>
          <w:b/>
          <w:sz w:val="28"/>
        </w:rPr>
        <w:t>Да.</w:t>
      </w:r>
    </w:p>
    <w:p w:rsidR="00B40F1A" w:rsidRP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  <w:r w:rsidRPr="00B40F1A">
        <w:rPr>
          <w:rFonts w:ascii="Times New Roman" w:hAnsi="Times New Roman" w:cs="Times New Roman"/>
          <w:sz w:val="28"/>
        </w:rPr>
        <w:t xml:space="preserve">3. Отвечает на вопросы  кто? что? </w:t>
      </w:r>
      <w:r w:rsidRPr="00B40F1A">
        <w:rPr>
          <w:rFonts w:ascii="Times New Roman" w:hAnsi="Times New Roman" w:cs="Times New Roman"/>
          <w:b/>
          <w:sz w:val="28"/>
        </w:rPr>
        <w:t>Да.</w:t>
      </w:r>
    </w:p>
    <w:p w:rsidR="00B40F1A" w:rsidRP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  <w:r w:rsidRPr="00B40F1A">
        <w:rPr>
          <w:rFonts w:ascii="Times New Roman" w:hAnsi="Times New Roman" w:cs="Times New Roman"/>
          <w:sz w:val="28"/>
        </w:rPr>
        <w:t xml:space="preserve">4. Слова бежать, читать – являются именами существительными. </w:t>
      </w:r>
      <w:r w:rsidRPr="00B40F1A">
        <w:rPr>
          <w:rFonts w:ascii="Times New Roman" w:hAnsi="Times New Roman" w:cs="Times New Roman"/>
          <w:b/>
          <w:sz w:val="28"/>
        </w:rPr>
        <w:t>Нет</w:t>
      </w:r>
      <w:r w:rsidRPr="00B40F1A">
        <w:rPr>
          <w:rFonts w:ascii="Times New Roman" w:hAnsi="Times New Roman" w:cs="Times New Roman"/>
          <w:sz w:val="28"/>
        </w:rPr>
        <w:t>.</w:t>
      </w:r>
    </w:p>
    <w:p w:rsidR="00B40F1A" w:rsidRP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  <w:r w:rsidRPr="00B40F1A">
        <w:rPr>
          <w:rFonts w:ascii="Times New Roman" w:hAnsi="Times New Roman" w:cs="Times New Roman"/>
          <w:sz w:val="28"/>
        </w:rPr>
        <w:t xml:space="preserve">5.Все имена существительные неодушевленные. </w:t>
      </w:r>
      <w:r w:rsidRPr="00B40F1A">
        <w:rPr>
          <w:rFonts w:ascii="Times New Roman" w:hAnsi="Times New Roman" w:cs="Times New Roman"/>
          <w:b/>
          <w:sz w:val="28"/>
        </w:rPr>
        <w:t>Нет.</w:t>
      </w:r>
    </w:p>
    <w:p w:rsidR="00B40F1A" w:rsidRP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  <w:r w:rsidRPr="00B40F1A">
        <w:rPr>
          <w:rFonts w:ascii="Times New Roman" w:hAnsi="Times New Roman" w:cs="Times New Roman"/>
          <w:sz w:val="28"/>
        </w:rPr>
        <w:t xml:space="preserve">6.Имена существительные изменяются по родам. </w:t>
      </w:r>
      <w:r w:rsidRPr="00B40F1A">
        <w:rPr>
          <w:rFonts w:ascii="Times New Roman" w:hAnsi="Times New Roman" w:cs="Times New Roman"/>
          <w:b/>
          <w:sz w:val="28"/>
        </w:rPr>
        <w:t>Да.</w:t>
      </w:r>
    </w:p>
    <w:p w:rsidR="00B40F1A" w:rsidRDefault="00B40F1A" w:rsidP="00117F0D">
      <w:pPr>
        <w:spacing w:after="0" w:line="240" w:lineRule="auto"/>
        <w:ind w:firstLine="283"/>
        <w:rPr>
          <w:rFonts w:ascii="Times New Roman" w:hAnsi="Times New Roman" w:cs="Times New Roman"/>
          <w:b/>
          <w:sz w:val="28"/>
        </w:rPr>
      </w:pPr>
      <w:r w:rsidRPr="00B40F1A">
        <w:rPr>
          <w:rFonts w:ascii="Times New Roman" w:hAnsi="Times New Roman" w:cs="Times New Roman"/>
          <w:sz w:val="28"/>
        </w:rPr>
        <w:t xml:space="preserve">7. Существительное радость – ж.р. </w:t>
      </w:r>
      <w:r w:rsidRPr="00B40F1A">
        <w:rPr>
          <w:rFonts w:ascii="Times New Roman" w:hAnsi="Times New Roman" w:cs="Times New Roman"/>
          <w:b/>
          <w:sz w:val="28"/>
        </w:rPr>
        <w:t>Да.</w:t>
      </w:r>
    </w:p>
    <w:p w:rsidR="00117F0D" w:rsidRPr="00117F0D" w:rsidRDefault="00117F0D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</w:rPr>
      </w:pPr>
      <w:r w:rsidRPr="00117F0D">
        <w:rPr>
          <w:rFonts w:ascii="Times New Roman" w:hAnsi="Times New Roman" w:cs="Times New Roman"/>
          <w:sz w:val="28"/>
        </w:rPr>
        <w:t xml:space="preserve">На одном из обобщающих уроков по литературному чтению предложила детям сочинить рассказ или сказку коллективно, работая в группе. Для данной работы применила приём </w:t>
      </w:r>
      <w:r w:rsidRPr="00117F0D">
        <w:rPr>
          <w:rFonts w:ascii="Times New Roman" w:hAnsi="Times New Roman" w:cs="Times New Roman"/>
          <w:b/>
          <w:sz w:val="28"/>
        </w:rPr>
        <w:t>«Письмо по кругу».</w:t>
      </w:r>
      <w:r w:rsidRPr="00117F0D">
        <w:rPr>
          <w:rFonts w:ascii="Times New Roman" w:hAnsi="Times New Roman" w:cs="Times New Roman"/>
          <w:sz w:val="28"/>
        </w:rPr>
        <w:t xml:space="preserve"> Суть приема в том, что каждый ребенок пишет по предложению, чтобы получился связный рассказ</w:t>
      </w:r>
      <w:r>
        <w:rPr>
          <w:rFonts w:ascii="Times New Roman" w:hAnsi="Times New Roman" w:cs="Times New Roman"/>
          <w:sz w:val="28"/>
        </w:rPr>
        <w:t xml:space="preserve"> необходимо прочитать то, что написал предыдущий, а затем написать свое предложение. Получились интересные мини- рассказы. Детям понравился данный вид работы.</w:t>
      </w:r>
    </w:p>
    <w:p w:rsidR="0036039C" w:rsidRPr="005000DC" w:rsidRDefault="0036039C" w:rsidP="00117F0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39C" w:rsidRPr="005000DC" w:rsidRDefault="0036039C" w:rsidP="00117F0D">
      <w:pPr>
        <w:tabs>
          <w:tab w:val="left" w:pos="2940"/>
        </w:tabs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Еще один приём, который нравится детям – </w:t>
      </w:r>
      <w:proofErr w:type="spellStart"/>
      <w:r w:rsidRPr="005000DC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5000DC">
        <w:rPr>
          <w:rFonts w:ascii="Times New Roman" w:hAnsi="Times New Roman" w:cs="Times New Roman"/>
          <w:b/>
          <w:sz w:val="28"/>
          <w:szCs w:val="28"/>
        </w:rPr>
        <w:t>.</w:t>
      </w:r>
      <w:r w:rsidRPr="005000DC">
        <w:rPr>
          <w:rFonts w:ascii="Times New Roman" w:hAnsi="Times New Roman" w:cs="Times New Roman"/>
          <w:sz w:val="28"/>
          <w:szCs w:val="28"/>
        </w:rPr>
        <w:t xml:space="preserve"> Данный приём использую как на уроках литературного чтения для составления характеристики герою, так и на уроках русского языка и окружающего мира. </w:t>
      </w:r>
    </w:p>
    <w:p w:rsidR="0036039C" w:rsidRPr="005000DC" w:rsidRDefault="0036039C" w:rsidP="00117F0D">
      <w:pPr>
        <w:tabs>
          <w:tab w:val="left" w:pos="2940"/>
        </w:tabs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Приведу несколько примеров </w:t>
      </w:r>
      <w:proofErr w:type="spellStart"/>
      <w:r w:rsidRPr="005000D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>, составленных детьми</w:t>
      </w:r>
      <w:r w:rsidR="00DD759E" w:rsidRPr="005000DC">
        <w:rPr>
          <w:rFonts w:ascii="Times New Roman" w:hAnsi="Times New Roman" w:cs="Times New Roman"/>
          <w:sz w:val="28"/>
          <w:szCs w:val="28"/>
        </w:rPr>
        <w:t>.</w:t>
      </w:r>
    </w:p>
    <w:p w:rsidR="00DD759E" w:rsidRPr="005000DC" w:rsidRDefault="00DD759E" w:rsidP="00117F0D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0D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 xml:space="preserve"> к рассказу В. Драгунского «</w:t>
      </w:r>
      <w:r w:rsidRPr="005000DC">
        <w:rPr>
          <w:rFonts w:ascii="Times New Roman" w:hAnsi="Times New Roman" w:cs="Times New Roman"/>
          <w:b/>
          <w:i/>
          <w:sz w:val="28"/>
          <w:szCs w:val="28"/>
        </w:rPr>
        <w:t>Тайное всегда становится явным»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Тайна.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Необычная, страшная.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Пугает, сплачивает, устрашает.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5000DC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5000DC">
        <w:rPr>
          <w:rFonts w:ascii="Times New Roman" w:hAnsi="Times New Roman" w:cs="Times New Roman"/>
          <w:sz w:val="28"/>
          <w:szCs w:val="28"/>
        </w:rPr>
        <w:t xml:space="preserve">  всегда становится явным.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Таинственность (Кузнецов Д.)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Тайна.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Таинственная, великая.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Становится, раскрывается, скрывается.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Тайна всегда может раскрыться.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Правда.  (Пономаренко Настя)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Ложь.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Ужасная, плохая.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Скрывает, стыдит, ухудшает.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lastRenderedPageBreak/>
        <w:t>Ложь это плохо.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Вранье. (Филиппова С.)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DD759E" w:rsidRPr="005000DC" w:rsidRDefault="00DD759E" w:rsidP="00117F0D">
      <w:pPr>
        <w:spacing w:line="240" w:lineRule="auto"/>
        <w:ind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5000DC">
        <w:rPr>
          <w:rFonts w:ascii="Times New Roman" w:hAnsi="Times New Roman" w:cs="Times New Roman"/>
          <w:b/>
          <w:i/>
          <w:sz w:val="28"/>
          <w:szCs w:val="28"/>
        </w:rPr>
        <w:t>К стихотворению «Хороший день»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День.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Интересный, весёлый.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Покатались, веселились, устали.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Весёлые забавы с мамой и папой.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Веселье. (</w:t>
      </w:r>
      <w:proofErr w:type="spellStart"/>
      <w:r w:rsidRPr="005000DC"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 w:rsidRPr="005000DC"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5000DC">
        <w:rPr>
          <w:rFonts w:ascii="Times New Roman" w:hAnsi="Times New Roman" w:cs="Times New Roman"/>
          <w:b/>
          <w:i/>
          <w:sz w:val="28"/>
          <w:szCs w:val="28"/>
        </w:rPr>
        <w:t>К рассказу «Певцы»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Пение.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Громкое, тихое.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Распространяется, уважается, слышится.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Пение соловья очень красивое.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Голос. (Карпенко К.)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Пение.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Красивое, весёлое.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Радует, бодрит, украшает.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Пение соловья очень красивое.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Искусство. (Кузнецов Д.)</w:t>
      </w:r>
    </w:p>
    <w:p w:rsidR="00DD759E" w:rsidRPr="005000DC" w:rsidRDefault="00DD759E" w:rsidP="00117F0D">
      <w:pPr>
        <w:spacing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Пение.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Прекрасное, сложное.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Поздравляет, очаровывает, украшает.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Пение очень нравится всем детям.</w:t>
      </w: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Голос. (Аксенова А.)</w:t>
      </w:r>
    </w:p>
    <w:p w:rsidR="00E07567" w:rsidRPr="005000DC" w:rsidRDefault="00E07567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E07567" w:rsidRPr="005000DC" w:rsidRDefault="00E07567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 xml:space="preserve">Использование приемов ТРКМ позволяет детям четче формулировать свои мысли, лучше запоминать изученное, делать логические умозаключения. В течение урока </w:t>
      </w:r>
      <w:r w:rsidR="00DD759E" w:rsidRPr="005000DC">
        <w:rPr>
          <w:rFonts w:ascii="Times New Roman" w:hAnsi="Times New Roman" w:cs="Times New Roman"/>
          <w:sz w:val="28"/>
          <w:szCs w:val="28"/>
        </w:rPr>
        <w:t>всегда</w:t>
      </w:r>
      <w:r w:rsidRPr="005000DC">
        <w:rPr>
          <w:rFonts w:ascii="Times New Roman" w:hAnsi="Times New Roman" w:cs="Times New Roman"/>
          <w:sz w:val="28"/>
          <w:szCs w:val="28"/>
        </w:rPr>
        <w:t xml:space="preserve"> поощряю работу каждого ребенка, выслушиваю всех, никогда не критикую личные мнения детей.</w:t>
      </w:r>
    </w:p>
    <w:p w:rsidR="00E07567" w:rsidRPr="005000DC" w:rsidRDefault="00E07567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В конце еще раз хочется отметить, что важно не в готовом виде давать знания, а добывать их совместно. А я учусь вместе с детьми, учусь у детей, и, возможно порой это живое взаимодействие интереснее и дороже стройных университетских лекций.</w:t>
      </w:r>
    </w:p>
    <w:p w:rsidR="003165C2" w:rsidRPr="005000DC" w:rsidRDefault="003165C2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DD759E" w:rsidRPr="005000DC" w:rsidRDefault="00DD759E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3165C2" w:rsidRPr="005000DC" w:rsidRDefault="003165C2" w:rsidP="00117F0D">
      <w:pPr>
        <w:pStyle w:val="a6"/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</w:p>
    <w:p w:rsidR="00E07567" w:rsidRDefault="00E07567" w:rsidP="00117F0D">
      <w:pPr>
        <w:pStyle w:val="a6"/>
        <w:spacing w:after="0" w:line="240" w:lineRule="auto"/>
        <w:ind w:left="0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5000DC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B2781">
        <w:rPr>
          <w:rFonts w:ascii="Times New Roman" w:hAnsi="Times New Roman" w:cs="Times New Roman"/>
          <w:sz w:val="28"/>
          <w:szCs w:val="28"/>
        </w:rPr>
        <w:t>:</w:t>
      </w:r>
    </w:p>
    <w:p w:rsidR="00EB2781" w:rsidRPr="005000DC" w:rsidRDefault="00EB2781" w:rsidP="00117F0D">
      <w:pPr>
        <w:pStyle w:val="a6"/>
        <w:spacing w:after="0" w:line="240" w:lineRule="auto"/>
        <w:ind w:left="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DD759E" w:rsidRPr="00EB2781" w:rsidRDefault="00DD759E" w:rsidP="00117F0D">
      <w:pPr>
        <w:pStyle w:val="a6"/>
        <w:numPr>
          <w:ilvl w:val="0"/>
          <w:numId w:val="6"/>
        </w:numPr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Бахарева</w:t>
      </w:r>
      <w:proofErr w:type="spellEnd"/>
      <w:r w:rsidRPr="00EB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Развитие критического мышления через чтение и письмо: Учебно-методическое пособие. – Новосибирск, 2003.</w:t>
      </w:r>
    </w:p>
    <w:p w:rsidR="00DD759E" w:rsidRPr="00EB2781" w:rsidRDefault="00DD759E" w:rsidP="00117F0D">
      <w:pPr>
        <w:pStyle w:val="a6"/>
        <w:numPr>
          <w:ilvl w:val="0"/>
          <w:numId w:val="6"/>
        </w:numPr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Бутенко А.В., </w:t>
      </w:r>
      <w:proofErr w:type="spellStart"/>
      <w:r w:rsidRPr="00EB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Ходос</w:t>
      </w:r>
      <w:proofErr w:type="spellEnd"/>
      <w:r w:rsidRPr="00EB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Критическое мышление: метод, теория, практика. Учебно-методическое-пособие. – М., 2002.</w:t>
      </w:r>
    </w:p>
    <w:p w:rsidR="00DD759E" w:rsidRPr="00EB2781" w:rsidRDefault="00DD759E" w:rsidP="00117F0D">
      <w:pPr>
        <w:pStyle w:val="a6"/>
        <w:numPr>
          <w:ilvl w:val="0"/>
          <w:numId w:val="6"/>
        </w:numPr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Вишнякова Е.Е.Не только о технологии Развитие критического мышления через чтение и письмо. </w:t>
      </w:r>
      <w:hyperlink r:id="rId7" w:history="1"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val="en-US" w:eastAsia="ru-RU"/>
          </w:rPr>
          <w:t>http</w:t>
        </w:r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://</w:t>
        </w:r>
        <w:proofErr w:type="spellStart"/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val="en-US" w:eastAsia="ru-RU"/>
          </w:rPr>
          <w:t>rus</w:t>
        </w:r>
        <w:proofErr w:type="spellEnd"/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.1</w:t>
        </w:r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val="en-US" w:eastAsia="ru-RU"/>
          </w:rPr>
          <w:t>September</w:t>
        </w:r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.</w:t>
        </w:r>
        <w:proofErr w:type="spellStart"/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/</w:t>
        </w:r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val="en-US" w:eastAsia="ru-RU"/>
          </w:rPr>
          <w:t>article</w:t>
        </w:r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.</w:t>
        </w:r>
        <w:proofErr w:type="spellStart"/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?</w:t>
        </w:r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val="en-US" w:eastAsia="ru-RU"/>
          </w:rPr>
          <w:t>ID</w:t>
        </w:r>
        <w:r w:rsidRPr="00EB278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=200401504</w:t>
        </w:r>
      </w:hyperlink>
      <w:r w:rsidRPr="00EB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7567" w:rsidRPr="00EB2781" w:rsidRDefault="00E07567" w:rsidP="00117F0D">
      <w:pPr>
        <w:pStyle w:val="a6"/>
        <w:numPr>
          <w:ilvl w:val="0"/>
          <w:numId w:val="6"/>
        </w:numPr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EB2781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Pr="00EB278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EB278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EB278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EB2781">
        <w:rPr>
          <w:rFonts w:ascii="Times New Roman" w:hAnsi="Times New Roman" w:cs="Times New Roman"/>
          <w:sz w:val="28"/>
          <w:szCs w:val="28"/>
        </w:rPr>
        <w:t>, О. В. Пронина Русский язык. – М.: «</w:t>
      </w:r>
      <w:proofErr w:type="spellStart"/>
      <w:r w:rsidRPr="00EB278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B2781">
        <w:rPr>
          <w:rFonts w:ascii="Times New Roman" w:hAnsi="Times New Roman" w:cs="Times New Roman"/>
          <w:sz w:val="28"/>
          <w:szCs w:val="28"/>
        </w:rPr>
        <w:t>», 2010.</w:t>
      </w:r>
    </w:p>
    <w:p w:rsidR="00E07567" w:rsidRPr="00EB2781" w:rsidRDefault="00E07567" w:rsidP="00117F0D">
      <w:pPr>
        <w:pStyle w:val="a6"/>
        <w:numPr>
          <w:ilvl w:val="0"/>
          <w:numId w:val="6"/>
        </w:numPr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EB278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EB278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EB2781">
        <w:rPr>
          <w:rFonts w:ascii="Times New Roman" w:hAnsi="Times New Roman" w:cs="Times New Roman"/>
          <w:sz w:val="28"/>
          <w:szCs w:val="28"/>
        </w:rPr>
        <w:t>, М.А. Яковлева Методические рекомендации для учителя. «Русский язык». – М.: «</w:t>
      </w:r>
      <w:proofErr w:type="spellStart"/>
      <w:r w:rsidRPr="00EB278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B2781">
        <w:rPr>
          <w:rFonts w:ascii="Times New Roman" w:hAnsi="Times New Roman" w:cs="Times New Roman"/>
          <w:sz w:val="28"/>
          <w:szCs w:val="28"/>
        </w:rPr>
        <w:t>», 2002.</w:t>
      </w:r>
    </w:p>
    <w:p w:rsidR="00E07567" w:rsidRPr="00EB2781" w:rsidRDefault="00E07567" w:rsidP="00117F0D">
      <w:pPr>
        <w:pStyle w:val="a6"/>
        <w:numPr>
          <w:ilvl w:val="0"/>
          <w:numId w:val="6"/>
        </w:numPr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EB2781">
        <w:rPr>
          <w:rFonts w:ascii="Times New Roman" w:hAnsi="Times New Roman" w:cs="Times New Roman"/>
          <w:sz w:val="28"/>
          <w:szCs w:val="28"/>
        </w:rPr>
        <w:t>А.И. Павлова О технологии развития критического мышления учащихся на уроках русского языка. Русский язык в школе. – 2007. - № 8</w:t>
      </w:r>
    </w:p>
    <w:p w:rsidR="00E07567" w:rsidRPr="00EB2781" w:rsidRDefault="00E07567" w:rsidP="00117F0D">
      <w:pPr>
        <w:pStyle w:val="a6"/>
        <w:numPr>
          <w:ilvl w:val="0"/>
          <w:numId w:val="6"/>
        </w:numPr>
        <w:spacing w:after="0"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 w:rsidRPr="00EB278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EB2781">
        <w:rPr>
          <w:rFonts w:ascii="Times New Roman" w:hAnsi="Times New Roman" w:cs="Times New Roman"/>
          <w:sz w:val="28"/>
          <w:szCs w:val="28"/>
        </w:rPr>
        <w:t>Жакулина</w:t>
      </w:r>
      <w:proofErr w:type="spellEnd"/>
      <w:r w:rsidRPr="00EB2781">
        <w:rPr>
          <w:rFonts w:ascii="Times New Roman" w:hAnsi="Times New Roman" w:cs="Times New Roman"/>
          <w:sz w:val="28"/>
          <w:szCs w:val="28"/>
        </w:rPr>
        <w:t xml:space="preserve"> Мастер – класс «Использование технологии РКМЧП в начальных классах». – 2009.  </w:t>
      </w:r>
      <w:hyperlink r:id="rId8" w:history="1">
        <w:r w:rsidRPr="00EB2781">
          <w:rPr>
            <w:rStyle w:val="a5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E07567" w:rsidRPr="005000DC" w:rsidRDefault="00E07567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E07567" w:rsidRPr="005000DC" w:rsidRDefault="00E07567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E07567" w:rsidRPr="005000DC" w:rsidRDefault="00E07567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594952" w:rsidRPr="005000DC" w:rsidRDefault="00594952" w:rsidP="00117F0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sectPr w:rsidR="00594952" w:rsidRPr="005000DC" w:rsidSect="00117F0D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0CF"/>
    <w:multiLevelType w:val="hybridMultilevel"/>
    <w:tmpl w:val="297C03E0"/>
    <w:lvl w:ilvl="0" w:tplc="EA8A6A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13422AF"/>
    <w:multiLevelType w:val="hybridMultilevel"/>
    <w:tmpl w:val="B04AA7DE"/>
    <w:lvl w:ilvl="0" w:tplc="86C47A0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3501CA3"/>
    <w:multiLevelType w:val="hybridMultilevel"/>
    <w:tmpl w:val="89DA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331"/>
    <w:multiLevelType w:val="hybridMultilevel"/>
    <w:tmpl w:val="0288807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6A0A58"/>
    <w:multiLevelType w:val="hybridMultilevel"/>
    <w:tmpl w:val="22D4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378C0"/>
    <w:multiLevelType w:val="hybridMultilevel"/>
    <w:tmpl w:val="C2AAAB5C"/>
    <w:lvl w:ilvl="0" w:tplc="96BC53CA">
      <w:start w:val="1"/>
      <w:numFmt w:val="decimal"/>
      <w:lvlText w:val="%1."/>
      <w:lvlJc w:val="left"/>
      <w:pPr>
        <w:ind w:left="1691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3E8"/>
    <w:rsid w:val="00060527"/>
    <w:rsid w:val="000A3503"/>
    <w:rsid w:val="00117F0D"/>
    <w:rsid w:val="001A3704"/>
    <w:rsid w:val="002363E8"/>
    <w:rsid w:val="002D4282"/>
    <w:rsid w:val="003165C2"/>
    <w:rsid w:val="00325567"/>
    <w:rsid w:val="0033015A"/>
    <w:rsid w:val="0036039C"/>
    <w:rsid w:val="00380CA1"/>
    <w:rsid w:val="0042714A"/>
    <w:rsid w:val="00457E9A"/>
    <w:rsid w:val="005000DC"/>
    <w:rsid w:val="00542215"/>
    <w:rsid w:val="005535B0"/>
    <w:rsid w:val="00555D53"/>
    <w:rsid w:val="00592DB1"/>
    <w:rsid w:val="00594952"/>
    <w:rsid w:val="005B6519"/>
    <w:rsid w:val="00612546"/>
    <w:rsid w:val="00617533"/>
    <w:rsid w:val="00726336"/>
    <w:rsid w:val="00756624"/>
    <w:rsid w:val="009079FB"/>
    <w:rsid w:val="00995153"/>
    <w:rsid w:val="009D154E"/>
    <w:rsid w:val="009E2B82"/>
    <w:rsid w:val="00A31E1B"/>
    <w:rsid w:val="00A64DAF"/>
    <w:rsid w:val="00B374FB"/>
    <w:rsid w:val="00B40F1A"/>
    <w:rsid w:val="00BD38E1"/>
    <w:rsid w:val="00D405EA"/>
    <w:rsid w:val="00DB1C81"/>
    <w:rsid w:val="00DD759E"/>
    <w:rsid w:val="00E07567"/>
    <w:rsid w:val="00E20013"/>
    <w:rsid w:val="00E567F0"/>
    <w:rsid w:val="00EB2781"/>
    <w:rsid w:val="00E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1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075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s.1september.ru/article.php?ID=200401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1CBF4-7588-456D-9A7D-79AC89E5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2014-06-04T02:55:00Z</cp:lastPrinted>
  <dcterms:created xsi:type="dcterms:W3CDTF">2014-04-28T02:40:00Z</dcterms:created>
  <dcterms:modified xsi:type="dcterms:W3CDTF">2014-11-07T13:46:00Z</dcterms:modified>
</cp:coreProperties>
</file>