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DD" w:rsidRDefault="009A3DDD" w:rsidP="009A3DDD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357624474"/>
      <w:bookmarkStart w:id="1" w:name="_GoBack"/>
      <w:bookmarkEnd w:id="1"/>
      <w:r w:rsidRPr="00F90C2A">
        <w:rPr>
          <w:rFonts w:ascii="Times New Roman" w:hAnsi="Times New Roman"/>
          <w:sz w:val="28"/>
          <w:szCs w:val="28"/>
        </w:rPr>
        <w:t>Особенности работы с младшими школьниками в системе дополнительного образования в условиях ФГОС II поколения</w:t>
      </w:r>
      <w:bookmarkEnd w:id="0"/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Большинство документов государственного (федерального и регионального) значения (Концепция модернизации российского образования на период до 2010 г.; Межведомственная программа развития системы дополнительного образования детей; Национальная доктрина образования в Российской Федерации; Федеральная программа развития образования на 2007-2012 г.; Типовое положение об образовательном учреждении дополнительного образования детей, 1997) направлены на социально-личностное развитие детей.</w:t>
      </w:r>
      <w:r>
        <w:rPr>
          <w:sz w:val="28"/>
          <w:szCs w:val="28"/>
        </w:rPr>
        <w:t xml:space="preserve"> </w:t>
      </w:r>
      <w:r w:rsidRPr="00F90C2A">
        <w:rPr>
          <w:sz w:val="28"/>
          <w:szCs w:val="28"/>
        </w:rPr>
        <w:t>Отличие «Школы 21 века» именно в том что, приоритетной задачей школы становится социализация личности, развитие соответствующих возрасту эмоциональных и социальных компетенций в учебе, в игре и совместной деятельности со сверстниками. И это закреплено государством как стандарт начального общего образования[1].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 xml:space="preserve">Дополнительное образование детей увеличивает пространство, в котором школьники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 В дополнительном образовании детей ребенок сам выбирает содержание и форму занятий, может не бояться неудач. При оценке дополнительной образовательной деятельности учащихся в границах избранного вида деятельности, области знаний, должны использоваться такие средства определения результативности продвижения, которые помогали бы ребенку увидеть ступени собственного развития и стимулировали бы это развитие, не ущемляя достоинства и личности ребёнка. В соответствии с ФГОС меняется роль дополнительного образования и подходы к оценке его эффективности. 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lastRenderedPageBreak/>
        <w:t>Первый уровень: Школьник знает и понимает общественную жизнь - 1 класс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Второй уровень: Школьник ценит общественную жизнь - 2 - 3 класс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Третий уровень: Школьник самостоятельно действует в общественной жизни - 4 класс.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 xml:space="preserve">Социализация младшего школьника - это процесс приобретения опыта социальных отношений и освоение новых социальных ролей, происходящий в сферах деятельности. Проблема приобщения к социальному миру была и остаётся одной из ведущих в процессе формирования личности ребёнка. Исторический анализ убеждает в необходимости оказать ребёнку квалифицированную помощь в сложном процессе вхождения в мир людей[2]. Социализация младшего школьника  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F90C2A">
        <w:rPr>
          <w:sz w:val="28"/>
          <w:szCs w:val="28"/>
        </w:rPr>
        <w:t>самоценность</w:t>
      </w:r>
      <w:proofErr w:type="spellEnd"/>
      <w:r w:rsidRPr="00F90C2A">
        <w:rPr>
          <w:sz w:val="28"/>
          <w:szCs w:val="28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 xml:space="preserve">В нормативно-правовых документах, обозначивших новые цели и задачи в дошкольном и начальном общем образовании, подчеркивается особая роль социально-личностного развития детей, как основного условия формирования социальной позиции, опыта социально-общественных отношений. Главное проявление эффективной социализации личности видится в том способе, каким регулируется поведение людей: внешним (социальные нормы - требования, общественное мнение) и внутренними (моральное сознание личности и добровольность поведения). Понятие «социализации» имеет междисциплинарный характер. На сегодняшний день существует несколько подходов к определению понятия «социализация». В нашей работе, мы опираемся на авторитетное мнение ряда ученых, </w:t>
      </w:r>
      <w:r w:rsidRPr="00F90C2A">
        <w:rPr>
          <w:sz w:val="28"/>
          <w:szCs w:val="28"/>
        </w:rPr>
        <w:lastRenderedPageBreak/>
        <w:t>определяющих социализацию</w:t>
      </w:r>
      <w:r>
        <w:rPr>
          <w:sz w:val="28"/>
          <w:szCs w:val="28"/>
        </w:rPr>
        <w:t xml:space="preserve"> </w:t>
      </w:r>
      <w:r w:rsidRPr="00F90C2A">
        <w:rPr>
          <w:sz w:val="28"/>
          <w:szCs w:val="28"/>
        </w:rPr>
        <w:t>как процесс усвоения и последующего развития индивидом социально-культурного опыта — трудовых навыков, знаний, норм, ценностей, традиций, которые накапливаются и передаются от поколения к поколению, проце</w:t>
      </w:r>
      <w:proofErr w:type="gramStart"/>
      <w:r w:rsidRPr="00F90C2A">
        <w:rPr>
          <w:sz w:val="28"/>
          <w:szCs w:val="28"/>
        </w:rPr>
        <w:t>сс вкл</w:t>
      </w:r>
      <w:proofErr w:type="gramEnd"/>
      <w:r w:rsidRPr="00F90C2A">
        <w:rPr>
          <w:sz w:val="28"/>
          <w:szCs w:val="28"/>
        </w:rPr>
        <w:t xml:space="preserve">ючения индивида в систему общественных отношений и формирования у него социально-значимых качеств[5]. Передача осознанного опыта, научение различным формам и способам деятельности осуществляются при помощи воспитания и воздействия внешней среды. Специфическим для младших школьников является то, что включение их в учение и трудовую деятельность формирует осознание своих общественных обязанностей, складывает интерес и стремление к участию в общественной жизни. 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 xml:space="preserve">В начальной </w:t>
      </w:r>
      <w:r>
        <w:rPr>
          <w:sz w:val="28"/>
          <w:szCs w:val="28"/>
        </w:rPr>
        <w:t xml:space="preserve">школе </w:t>
      </w:r>
      <w:r w:rsidRPr="00F90C2A">
        <w:rPr>
          <w:sz w:val="28"/>
          <w:szCs w:val="28"/>
        </w:rPr>
        <w:t xml:space="preserve">учитель формирует у ребенка мотивационно-личностные установки, межличностные установки, толерантность, коммуникативные навыки. Начиная обучение, ребенок впервые сталкивается с социальной деятельностью, результаты которой оцениваются окружающими социально значимой оценкой. Его отношение с окружающими людьми тоже начинают опосредоваться этими требованиями - ребенок вырабатывает определенные способы и стратегии поведения в обществе. Усвоенные в детстве стратегии закладывают фундамент социального поведения и во многом определяют его в дальнейшей жизни. Младшему школьнику необходима целенаправленная помощь в построении эффективных поведенческих стратегий. Поэтому, развитие социальной компетентности младших школьников должно стать одним из важнейших направлений работы в начальной школе. 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Социальная компетенция – социальные навыки (обязанности), позволяющие человеку адекватно выполнять нормы и правила жизни в обществе[12].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lastRenderedPageBreak/>
        <w:t xml:space="preserve">Основу социальной компетентности составляют знания об обществе, правилах и способах поведения в нем. Для младшего школьника общество представлено широким (мир, страна, город) и узким (семья, школа, двор) окружением. Его социальная компетентность определяется тем, насколько он осведомлен о том и о другом. Здесь речь идет не только о </w:t>
      </w:r>
      <w:proofErr w:type="gramStart"/>
      <w:r w:rsidRPr="00F90C2A">
        <w:rPr>
          <w:sz w:val="28"/>
          <w:szCs w:val="28"/>
        </w:rPr>
        <w:t>сведениях</w:t>
      </w:r>
      <w:proofErr w:type="gramEnd"/>
      <w:r w:rsidRPr="00F90C2A">
        <w:rPr>
          <w:sz w:val="28"/>
          <w:szCs w:val="28"/>
        </w:rPr>
        <w:t xml:space="preserve"> о мире, стране, регионе, их особенностях социальных институтах, представленных в них, школе, семье, но и об особенностях взаимодействия людей, традициях, нормах и правилах поведения. Работа по сплочению детского коллектива, привлечение детей к выработке правил взаимодействия, обсуждение с детьми различных ситуаций взаимодействия и поведения хорошо вплетается в канву занятий краеведением. Ознакомление со способами и правилами поведения осуществляется в процессе специально организованного наблюдения, обсуждения жизни знаменитых людей, информирования, разбора конкретных ситуаций на экскурсиях и т. д.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 xml:space="preserve">Социальная умелость не может состояться без </w:t>
      </w:r>
      <w:proofErr w:type="spellStart"/>
      <w:r w:rsidRPr="00F90C2A">
        <w:rPr>
          <w:sz w:val="28"/>
          <w:szCs w:val="28"/>
        </w:rPr>
        <w:t>сформированности</w:t>
      </w:r>
      <w:proofErr w:type="spellEnd"/>
      <w:r w:rsidRPr="00F90C2A">
        <w:rPr>
          <w:sz w:val="28"/>
          <w:szCs w:val="28"/>
        </w:rPr>
        <w:t xml:space="preserve"> у ребенка личностных образований, способствующих социальной адаптации.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 xml:space="preserve">Во-первых, развивается и кристаллизуется мотивация социально – значимой деятельности. Причем, она располагается на одном из двух полюсов: стремление к успеху (достижение) и боязнь неудачи (избегание). Изначально младший школьник ориентирован на достижение успеха. Однако если он часто в процессе деятельности сталкивается с неудачами, то в его мотивационной сфере начинает преобладать мотив избегания [13]. Мотивация на успех является позитивной основой для социальной адаптации. При такой мотивации действия ребенка направлены на достижение конструктивных, положительных результатов. Эта мотивация определяет личностную активность. Мотивация боязни неудачи относиться к </w:t>
      </w:r>
      <w:r w:rsidRPr="00F90C2A">
        <w:rPr>
          <w:sz w:val="28"/>
          <w:szCs w:val="28"/>
        </w:rPr>
        <w:lastRenderedPageBreak/>
        <w:t>негативной в плане достижения социальной компетентности. Ожидание негативных последствий становиться определяющим в его поведении в социуме. Еще ничего не сделав, человек боится провала и отказывается от деятельности. Следовательно, с позиций развития социальной компетентности значима мотивация успеха.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 xml:space="preserve">Во-вторых, в процессе интенсивного развития и качественного преобразования познавательной сферы ребенок овладевает своими психическими процессами, учиться управлять ими. Они приобретает опосредованный характер, становятся осознанными и произвольными. Это создает фундамент к возникновению и развитию способности к произвольной регуляции поведения и </w:t>
      </w:r>
      <w:proofErr w:type="spellStart"/>
      <w:r w:rsidRPr="00F90C2A">
        <w:rPr>
          <w:sz w:val="28"/>
          <w:szCs w:val="28"/>
        </w:rPr>
        <w:t>саморегуляции</w:t>
      </w:r>
      <w:proofErr w:type="spellEnd"/>
      <w:r w:rsidRPr="00F90C2A">
        <w:rPr>
          <w:sz w:val="28"/>
          <w:szCs w:val="28"/>
        </w:rPr>
        <w:t xml:space="preserve">. Произвольная регуляция поведения (руководство в поведении сознательными, социально – нормативными целями и правилами, способность к </w:t>
      </w:r>
      <w:proofErr w:type="spellStart"/>
      <w:r w:rsidRPr="00F90C2A">
        <w:rPr>
          <w:sz w:val="28"/>
          <w:szCs w:val="28"/>
        </w:rPr>
        <w:t>саморегуляции</w:t>
      </w:r>
      <w:proofErr w:type="spellEnd"/>
      <w:r w:rsidRPr="00F90C2A">
        <w:rPr>
          <w:sz w:val="28"/>
          <w:szCs w:val="28"/>
        </w:rPr>
        <w:t>) выступает в качестве второго существенного новообразования, значимого для развития социальной компетентности младших школьников.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В-третьих, ребенок овладевает способностью смотреть на себя своими глазами и глазами других, у него развивается диалогичность сознания, критичность по отношению к самому себе и к окружающим, он становиться способным к адекватной самооценке. Самооценка относиться к центральным образованиям личности и в значительной степени определяет характер социальной адаптации личности, является регулятором поведения деятельности. Следует отметить, что в силу значимости для младшего школьника потребности соответствовать ожиданиям взрослых и ориентации на позитивность, его адаптации более способствует высокая самооценка, чем низкая. Удовлетворенность собой и достаточно высокая самооценка являются важными составляющими социальной компетентности.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lastRenderedPageBreak/>
        <w:t>В-четвертых, на протяжении младшего школьного возраста у ребят складывается новый тип отношений с окружающими людьми. Дети усваивают социальные нормы, вводят в межличностные отношения категории «плохо-хорошо», утрачивают безусловную ориентацию на взрослого и сближаются с группой сверстников</w:t>
      </w:r>
      <w:proofErr w:type="gramStart"/>
      <w:r w:rsidRPr="00F90C2A">
        <w:rPr>
          <w:sz w:val="28"/>
          <w:szCs w:val="28"/>
        </w:rPr>
        <w:t>/ Н</w:t>
      </w:r>
      <w:proofErr w:type="gramEnd"/>
      <w:r w:rsidRPr="00F90C2A">
        <w:rPr>
          <w:sz w:val="28"/>
          <w:szCs w:val="28"/>
        </w:rPr>
        <w:t>аучаясь отличать свое мнение от мнения других людей, младшие школьники познают возможность своего воздействия на собственное «Я» с целью его изменения. Ребенок начинает понимать, что от его поведения зависит разрешение многих жизненных ситуаций, в том числе и трудных с точки зрения социального взаимодействия. Он обретает готовность к овладению навыками конструктивного поведения в проблемных ситуациях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Следовательно, социальная компетентность в младшем школьном возрасте базируется на таких личностных образованиях как мотивация достижения, произвольность, позитивное отношение к себе, высокая самооценка, (умение определять эмоциональные состояния других людей), способность к конструктивному поведению в трудных ситуациях, (умение конструктивного разрешения конфликтных ситуаций).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Для развития социальной компетентности необходимо создание особой развивающей атмосферы. Педагогические игры [22] позволяют организовать занятие так, чтобы ребенок мог достичь успеха, то есть действенно реализовать индивидуальный подход.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 xml:space="preserve">Процесс социализации всегда предполагает адаптацию к социуму (приспособление себя к окружающим условиям, обстоятельствам) и самоопределение в социуме (это активная позиция, предполагающая оценку происходящего вокруг). Социальный опыт ребёнка младшего школьного возраста – это многоуровневое единство познавательного, ценностного </w:t>
      </w:r>
      <w:r w:rsidRPr="00F90C2A">
        <w:rPr>
          <w:sz w:val="28"/>
          <w:szCs w:val="28"/>
        </w:rPr>
        <w:lastRenderedPageBreak/>
        <w:t xml:space="preserve">(аксиологического), коммуникативного и поведенческого компонентов его жизнедеятельности. 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Школьное воспитательное пространство должно стать специально организованной средой. Младшие школьники ещё не способны самостоятельно участвовать в реальной жизни общества. Понятия «учебный опыт» и «социальный опыт» различны</w:t>
      </w:r>
      <w:r>
        <w:rPr>
          <w:sz w:val="28"/>
          <w:szCs w:val="28"/>
        </w:rPr>
        <w:t>й</w:t>
      </w:r>
      <w:r w:rsidRPr="00F90C2A">
        <w:rPr>
          <w:sz w:val="28"/>
          <w:szCs w:val="28"/>
        </w:rPr>
        <w:t xml:space="preserve"> Учебный опыт складывается непосредственно в учебной деятельности, он похож у детей одного класса. Социальный опыт отражает достижения социальной жизни конкретного ребёнка: присвоение им способов деятельности и общения, освоение социальных ролей, принятие нормативных ценностей, наличие представлений о себе как личности.</w:t>
      </w:r>
      <w:r>
        <w:rPr>
          <w:sz w:val="28"/>
          <w:szCs w:val="28"/>
        </w:rPr>
        <w:t xml:space="preserve"> </w:t>
      </w:r>
      <w:r w:rsidRPr="00F90C2A">
        <w:rPr>
          <w:sz w:val="28"/>
          <w:szCs w:val="28"/>
        </w:rPr>
        <w:t xml:space="preserve">Этот опыт влияет на формирование его желаний и интересов, направляет и сдерживает его активность. Если у ребёнка нет опыта творческих усилий в своей жизни, он не сможет раскрыться в общении, познании, практической деятельности. 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Процесс воспитания в школьном пространстве непрерывен, но потенциал урочной и внеурочной деятельности различны. Внеурочная деятельность школьников может быть основой формирования гражданской позиции и социальной активности. Она имеет большее, чем урок временное пространство, большее количество субъектов – участников того или иного вида деятельности и несёт в себе приоритет воспитания в человеке тех или иных умений, навыков, личностных качеств. С точки зрения гражданского, духовно-нравственного воспитания, социализации личности внеурочная деятельность обладает большим потенциалом, так как ребёнку предоставляется выбор сфер деятельности, где можно быть успешным, где можно “</w:t>
      </w:r>
      <w:proofErr w:type="spellStart"/>
      <w:r w:rsidRPr="00F90C2A">
        <w:rPr>
          <w:sz w:val="28"/>
          <w:szCs w:val="28"/>
        </w:rPr>
        <w:t>самовоспитываться</w:t>
      </w:r>
      <w:proofErr w:type="spellEnd"/>
      <w:r w:rsidRPr="00F90C2A">
        <w:rPr>
          <w:sz w:val="28"/>
          <w:szCs w:val="28"/>
        </w:rPr>
        <w:t xml:space="preserve">” в соответствии со своей шкалой ценностей. Внеурочная деятельность – это форма творческого целенаправленного взаимодействия ученика, учителя и других субъектов воспитательного </w:t>
      </w:r>
      <w:r w:rsidRPr="00F90C2A">
        <w:rPr>
          <w:sz w:val="28"/>
          <w:szCs w:val="28"/>
        </w:rPr>
        <w:lastRenderedPageBreak/>
        <w:t>процесса по созданию условий для освоения обучающимися социально-культурных ценностей общества через включение в общественно-полезную деятельность, неформальную организацию досуга, имеющая целью самореализацию личности во внеурочное время</w:t>
      </w:r>
      <w:proofErr w:type="gramStart"/>
      <w:r w:rsidRPr="00F90C2A">
        <w:rPr>
          <w:sz w:val="28"/>
          <w:szCs w:val="28"/>
        </w:rPr>
        <w:t>.</w:t>
      </w:r>
      <w:proofErr w:type="gramEnd"/>
      <w:r w:rsidRPr="00F90C2A">
        <w:rPr>
          <w:sz w:val="28"/>
          <w:szCs w:val="28"/>
        </w:rPr>
        <w:t xml:space="preserve"> </w:t>
      </w:r>
      <w:proofErr w:type="gramStart"/>
      <w:r w:rsidRPr="00F90C2A">
        <w:rPr>
          <w:sz w:val="28"/>
          <w:szCs w:val="28"/>
        </w:rPr>
        <w:t>п</w:t>
      </w:r>
      <w:proofErr w:type="gramEnd"/>
      <w:r w:rsidRPr="00F90C2A">
        <w:rPr>
          <w:sz w:val="28"/>
          <w:szCs w:val="28"/>
        </w:rPr>
        <w:t xml:space="preserve">ри организации внеурочной деятельности необходимо максимально опираться на позитивный опыт ребёнка. Внеурочная деятельность не должна быть догматической, обязательной (приказной) и формальной. 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Современные дети почти всю информацию о жизни получают посредством телевизора или компьютера, а не из событий и реальных встреч. В таком общении с жизнью нет собственного выбора, волевого усилия, мало оценки и почти полностью отсутствует сопереживание. В этих условиях нужно специально создавать ситуации, которые ребёнок воспринимал бы как яркое запоминающееся событие. Скромная по форме беседа может стать событием из-за переживания неповторимости момента единения с другими людьми, с их творчеством, с природой. Нравственное развитие младших школьников отличается своеобразием. В их моральном сознании преобладают главным образом императивные (повелительные) элементы, обусловливаемые указаниями, советами и требованиями учителя. Их моральное сознание фактически функционирует в форме этих требований, причем при оценке поведения они исходят главным образом из того, чего не надо делать. Именно поэтому они замечают малейшие отклонения от установленных норм поведения и немедленно стремятся доложить о них учителю. С этим связана и другая черта: остро реагируя на недочеты в поведении своих товарищей, ребята зачастую не замечают собственных недочетов и некритически относятся к себе. Самосознание и самоанализ у младших школьников находятся на низком уровне, регулятивная роль в поведении младших школьников является слабой, их развитие требует от учителей внимания.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lastRenderedPageBreak/>
        <w:t xml:space="preserve">Поступки ребят этого возраста зачастую носят подражательный характер или вызываются спонтанно возникающими внутренними побуждениями. Важно развивать нравственное сознание ребят и обогащать их яркими нравственными представлениями по различным вопросам поведения (в краеведении – это, как уже говорилось, примеры жизни замечательных людей). Социализация младшего школьника 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F90C2A">
        <w:rPr>
          <w:sz w:val="28"/>
          <w:szCs w:val="28"/>
        </w:rPr>
        <w:t>самоценность</w:t>
      </w:r>
      <w:proofErr w:type="spellEnd"/>
      <w:r w:rsidRPr="00F90C2A">
        <w:rPr>
          <w:sz w:val="28"/>
          <w:szCs w:val="28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общества[9]. 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>ФГОС подчеркивает, что начальная школа – особый этап в жизни ребёнка, связанный 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самовыражении. Уровнем социального развития школьника могут служить качества, характеризующие меру его готовности к жизни в обществе: товарищество, уважение к старшим, доброта, честность, трудолюбие, бережливость</w:t>
      </w:r>
      <w:proofErr w:type="gramStart"/>
      <w:r w:rsidRPr="00F90C2A">
        <w:rPr>
          <w:sz w:val="28"/>
          <w:szCs w:val="28"/>
        </w:rPr>
        <w:t>.</w:t>
      </w:r>
      <w:proofErr w:type="gramEnd"/>
      <w:r w:rsidRPr="00F90C2A">
        <w:rPr>
          <w:sz w:val="28"/>
          <w:szCs w:val="28"/>
        </w:rPr>
        <w:t xml:space="preserve"> </w:t>
      </w:r>
      <w:proofErr w:type="gramStart"/>
      <w:r w:rsidRPr="00F90C2A">
        <w:rPr>
          <w:sz w:val="28"/>
          <w:szCs w:val="28"/>
        </w:rPr>
        <w:t>д</w:t>
      </w:r>
      <w:proofErr w:type="gramEnd"/>
      <w:r w:rsidRPr="00F90C2A">
        <w:rPr>
          <w:sz w:val="28"/>
          <w:szCs w:val="28"/>
        </w:rPr>
        <w:t xml:space="preserve">исциплинированность, соблюдение порядка, любознательность, любовь к прекрасному. Потенциал краеведения для такого развития неисчерпаем. </w:t>
      </w:r>
    </w:p>
    <w:p w:rsidR="009A3DDD" w:rsidRPr="00F90C2A" w:rsidRDefault="009A3DDD" w:rsidP="009A3DDD">
      <w:pPr>
        <w:spacing w:line="360" w:lineRule="auto"/>
        <w:ind w:firstLine="709"/>
        <w:jc w:val="both"/>
        <w:rPr>
          <w:sz w:val="28"/>
          <w:szCs w:val="28"/>
        </w:rPr>
      </w:pPr>
      <w:r w:rsidRPr="00F90C2A">
        <w:rPr>
          <w:sz w:val="28"/>
          <w:szCs w:val="28"/>
        </w:rPr>
        <w:t xml:space="preserve">Дополнительное образование предполагает сотрудничества учителей и родителей, </w:t>
      </w:r>
      <w:r w:rsidRPr="009A3DDD">
        <w:rPr>
          <w:sz w:val="28"/>
          <w:szCs w:val="28"/>
        </w:rPr>
        <w:t>что создает</w:t>
      </w:r>
      <w:r w:rsidRPr="00F90C2A">
        <w:rPr>
          <w:sz w:val="28"/>
          <w:szCs w:val="28"/>
        </w:rPr>
        <w:t xml:space="preserve"> неформальную дружескую атмосферу жизнедеятельности школьников.</w:t>
      </w:r>
      <w:r>
        <w:rPr>
          <w:sz w:val="28"/>
          <w:szCs w:val="28"/>
        </w:rPr>
        <w:t xml:space="preserve"> </w:t>
      </w:r>
      <w:r w:rsidRPr="00F90C2A">
        <w:rPr>
          <w:sz w:val="28"/>
          <w:szCs w:val="28"/>
        </w:rPr>
        <w:t xml:space="preserve">Задачами сотрудничества являются: развитие у школьников опыта формального и неформального общения с взрослыми; освоение родителями навыков делового общения и сотворчества с учителями и детьми на основе общих задач воспитания; оказание родителями содержательной помощи учителю в обучении детей в </w:t>
      </w:r>
      <w:r w:rsidRPr="00F90C2A">
        <w:rPr>
          <w:sz w:val="28"/>
          <w:szCs w:val="28"/>
        </w:rPr>
        <w:lastRenderedPageBreak/>
        <w:t xml:space="preserve">домашних условиях, включение в единое информационное поле через участие в экскурсиях, совместного разгадывания ребусов, загадок, участия в заочной игре «Веришь ли ты?», обсуждение </w:t>
      </w:r>
      <w:r w:rsidRPr="009A3DDD">
        <w:rPr>
          <w:sz w:val="28"/>
          <w:szCs w:val="28"/>
        </w:rPr>
        <w:t>проблемного вопроса</w:t>
      </w:r>
      <w:r w:rsidRPr="00F90C2A">
        <w:rPr>
          <w:sz w:val="28"/>
          <w:szCs w:val="28"/>
        </w:rPr>
        <w:t xml:space="preserve"> с детьми. Сотворчество учителей и родителей в воспитании, обучении и развитии детей во внеурочной деятельности может успешно осуществляться </w:t>
      </w:r>
      <w:r w:rsidRPr="009A3DDD">
        <w:rPr>
          <w:sz w:val="28"/>
          <w:szCs w:val="28"/>
        </w:rPr>
        <w:t>исследовательской деятельности</w:t>
      </w:r>
      <w:r w:rsidRPr="00F90C2A">
        <w:rPr>
          <w:sz w:val="28"/>
          <w:szCs w:val="28"/>
        </w:rPr>
        <w:t xml:space="preserve"> в проектах «Моя родословная», «Моя улица», «Старая фотография», написании сказок, оформлении «Словаря юного театрала», «Азбуки Петербурга».</w:t>
      </w:r>
    </w:p>
    <w:p w:rsidR="0042340E" w:rsidRDefault="0042340E" w:rsidP="0042340E">
      <w:r>
        <w:tab/>
      </w:r>
    </w:p>
    <w:p w:rsidR="0042340E" w:rsidRDefault="0042340E" w:rsidP="0042340E">
      <w:r>
        <w:t xml:space="preserve">        </w:t>
      </w:r>
    </w:p>
    <w:p w:rsidR="0042340E" w:rsidRDefault="0042340E" w:rsidP="0042340E">
      <w:r>
        <w:t xml:space="preserve"> </w:t>
      </w:r>
    </w:p>
    <w:p w:rsidR="00EB4EB1" w:rsidRDefault="00EB4EB1" w:rsidP="0042340E"/>
    <w:sectPr w:rsidR="00EB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0E"/>
    <w:rsid w:val="0042340E"/>
    <w:rsid w:val="00771540"/>
    <w:rsid w:val="009A3DDD"/>
    <w:rsid w:val="00E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2014-11-19T12:24:00Z</dcterms:created>
  <dcterms:modified xsi:type="dcterms:W3CDTF">2014-11-19T12:24:00Z</dcterms:modified>
</cp:coreProperties>
</file>