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50" w:rsidRDefault="002C7A50" w:rsidP="002C7A50">
      <w:pPr>
        <w:pStyle w:val="2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азработки уроков русского языка в начальной школе</w:t>
      </w:r>
      <w:r>
        <w:rPr>
          <w:color w:val="000000"/>
          <w:sz w:val="27"/>
          <w:szCs w:val="27"/>
        </w:rPr>
        <w:t xml:space="preserve"> (приёмы и </w:t>
      </w:r>
      <w:bookmarkStart w:id="0" w:name="_GoBack"/>
      <w:bookmarkEnd w:id="0"/>
      <w:r>
        <w:rPr>
          <w:color w:val="000000"/>
          <w:sz w:val="27"/>
          <w:szCs w:val="27"/>
        </w:rPr>
        <w:t>методы).</w:t>
      </w:r>
    </w:p>
    <w:p w:rsidR="002C7A50" w:rsidRDefault="002C7A50" w:rsidP="002C7A50">
      <w:pPr>
        <w:pStyle w:val="3"/>
        <w:shd w:val="clear" w:color="auto" w:fill="FFFFFF"/>
        <w:spacing w:line="420" w:lineRule="atLeast"/>
        <w:jc w:val="center"/>
        <w:rPr>
          <w:color w:val="000000"/>
        </w:rPr>
      </w:pPr>
      <w:r>
        <w:rPr>
          <w:color w:val="000000"/>
        </w:rPr>
        <w:t>1-й класс</w:t>
      </w:r>
    </w:p>
    <w:p w:rsidR="002C7A50" w:rsidRDefault="002C7A50" w:rsidP="002C7A5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1-м классе провожу следующую работу.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1. «Азбука» (с. 5) – речь состоит из предложений. Каждое предложение пишется с большой буквы, в конце предложения ставится точка. Дается схема:</w:t>
      </w:r>
      <w:r>
        <w:rPr>
          <w:rStyle w:val="apple-converted-space"/>
          <w:color w:val="000000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2676BBF8" wp14:editId="3415DEB4">
            <wp:extent cx="552450" cy="276225"/>
            <wp:effectExtent l="19050" t="0" r="0" b="0"/>
            <wp:docPr id="107" name="Рисунок 107" descr="http://www.coolreferat.com/dopb20782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coolreferat.com/dopb20782.z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 Я добавляю к схеме зеленой ручкой два круга:</w:t>
      </w:r>
      <w:r>
        <w:rPr>
          <w:rStyle w:val="apple-converted-space"/>
          <w:color w:val="000000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60D6F6A" wp14:editId="0C780F0D">
            <wp:extent cx="552450" cy="276225"/>
            <wp:effectExtent l="19050" t="0" r="0" b="0"/>
            <wp:docPr id="108" name="Рисунок 108" descr="http://www.coolreferat.com/dopb20783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coolreferat.com/dopb20783.zi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Дети проговаривают эти правила и показывают их.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2. «Азбука» (с. 8) – предложение состоит из отдельных слов, каждое слово в предложении пишется отдельно. Дана схема:</w:t>
      </w:r>
      <w:r>
        <w:rPr>
          <w:rStyle w:val="apple-converted-space"/>
          <w:color w:val="000000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74E61B85" wp14:editId="3ABAA731">
            <wp:extent cx="685800" cy="247650"/>
            <wp:effectExtent l="19050" t="0" r="0" b="0"/>
            <wp:docPr id="109" name="Рисунок 109" descr="http://www.coolreferat.com/dopb20784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coolreferat.com/dopb20784.zi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 –</w:t>
      </w:r>
      <w:r>
        <w:rPr>
          <w:b/>
          <w:bCs/>
          <w:i/>
          <w:iCs/>
          <w:color w:val="000000"/>
          <w:sz w:val="27"/>
          <w:szCs w:val="27"/>
        </w:rPr>
        <w:t>Осень наступила.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Играю с ребятами: каждое предложение – это паровозик (связь с детской игрой). У паровозика есть голова, то есть дизель, есть отдельные вагоны. У паровозика может быть 2, 3, 5, … , 10 отдельных вагонов, но все они образуют один большой состав. Так и в предложении может быть 1, 2, 3, … , 10 слов, все они пишутся отдельно. В схеме добавляю: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25ACCF9B" wp14:editId="71A527C0">
            <wp:extent cx="1590675" cy="714375"/>
            <wp:effectExtent l="19050" t="0" r="9525" b="0"/>
            <wp:docPr id="110" name="Рисунок 110" descr="http://www.coolreferat.com/dopb20785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coolreferat.com/dopb20785.zi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Но по смыслу в предложении все слова взаимосвязаны, хотя может быть и их перестановка.</w:t>
      </w:r>
      <w:r>
        <w:rPr>
          <w:color w:val="000000"/>
          <w:sz w:val="27"/>
          <w:szCs w:val="27"/>
        </w:rPr>
        <w:br/>
        <w:t>Дети учатся отличать большое слово – большой вагончик (то есть в схеме большой – длинный прямоугольник). Маленькое слово – маленький вагончик (маленький прямоугольник в схеме).</w:t>
      </w:r>
      <w:r>
        <w:rPr>
          <w:color w:val="000000"/>
          <w:sz w:val="27"/>
          <w:szCs w:val="27"/>
        </w:rPr>
        <w:br/>
        <w:t>Например: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Мама пошла в магазин.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7F2E4A9" wp14:editId="6C3B2798">
            <wp:extent cx="2114550" cy="657225"/>
            <wp:effectExtent l="19050" t="0" r="0" b="0"/>
            <wp:docPr id="111" name="Рисунок 111" descr="http://www.coolreferat.com/dopb20786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coolreferat.com/dopb20786.zi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На этом этапе обучения у детей в игре отрабатываются правила предложения.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·         Начало предложения пишется с большой буквы.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·         Каждое слово (большое и маленькое) пишется отдельно.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·         В конце предложения ставится точка.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 xml:space="preserve">3. «Азбука» (с. 9) – в конце предложения может быть и восклицательный, и </w:t>
      </w:r>
      <w:r>
        <w:rPr>
          <w:color w:val="000000"/>
          <w:sz w:val="27"/>
          <w:szCs w:val="27"/>
        </w:rPr>
        <w:lastRenderedPageBreak/>
        <w:t>вопросительный знак. Схема изменяется, а дополнения не применяются: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346AEA41" wp14:editId="04A99928">
            <wp:extent cx="1038225" cy="742950"/>
            <wp:effectExtent l="19050" t="0" r="9525" b="0"/>
            <wp:docPr id="112" name="Рисунок 112" descr="http://www.coolreferat.com/dopb20787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coolreferat.com/dopb20787.zi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</w:p>
    <w:p w:rsidR="002C7A50" w:rsidRDefault="002C7A50" w:rsidP="002C7A50">
      <w:pPr>
        <w:pStyle w:val="4"/>
        <w:shd w:val="clear" w:color="auto" w:fill="FFFFFF"/>
        <w:spacing w:line="315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Игра 1. «</w:t>
      </w:r>
      <w:proofErr w:type="gramStart"/>
      <w:r>
        <w:rPr>
          <w:color w:val="000000"/>
          <w:sz w:val="21"/>
          <w:szCs w:val="21"/>
        </w:rPr>
        <w:t>Хлоп-хлоп</w:t>
      </w:r>
      <w:proofErr w:type="gramEnd"/>
      <w:r>
        <w:rPr>
          <w:color w:val="000000"/>
          <w:sz w:val="21"/>
          <w:szCs w:val="21"/>
        </w:rPr>
        <w:t>»</w:t>
      </w:r>
    </w:p>
    <w:p w:rsidR="002C7A50" w:rsidRDefault="002C7A50" w:rsidP="002C7A50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 слушает предложение и хлопком показывает наличие каждого слова. «Слово – не воробей, вылетит – не поймаешь» – я это понимаю. Но игра есть игра. Здесь работают двигательные мышцы обеих рук, развиваются внимание, слух, приходит осознанность правила: предложение состоит из слов.</w:t>
      </w:r>
      <w:r>
        <w:rPr>
          <w:rStyle w:val="apple-converted-space"/>
          <w:color w:val="000000"/>
        </w:rPr>
        <w:t> </w:t>
      </w:r>
    </w:p>
    <w:p w:rsidR="002C7A50" w:rsidRDefault="002C7A50" w:rsidP="002C7A50">
      <w:pPr>
        <w:pStyle w:val="4"/>
        <w:shd w:val="clear" w:color="auto" w:fill="FFFFFF"/>
        <w:spacing w:line="315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Игра 2. «Покажи предложение» (работают кисти рук)</w:t>
      </w:r>
    </w:p>
    <w:p w:rsidR="002C7A50" w:rsidRDefault="002C7A50" w:rsidP="002C7A5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заключается в том, что ребенок показывает все три правила предложения, которые он уже знает.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9654954" wp14:editId="3DBB0564">
            <wp:extent cx="2171700" cy="409575"/>
            <wp:effectExtent l="19050" t="0" r="0" b="0"/>
            <wp:docPr id="113" name="Рисунок 113" descr="http://www.coolreferat.com/dopb20788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coolreferat.com/dopb20788.zi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Мама купила хлеб.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Начало предложения (ладошки на большом расстоянии) – большая буква.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 xml:space="preserve">Пунктиром показано движение ладошек. Ладошки вместе – показывают (в этом случае), что слово закончилось, существует промежуток, начинается другое слово – с маленькой буквы, в конце предложения звучит хлопок, то есть </w:t>
      </w:r>
      <w:proofErr w:type="gramStart"/>
      <w:r>
        <w:rPr>
          <w:color w:val="000000"/>
          <w:sz w:val="27"/>
          <w:szCs w:val="27"/>
        </w:rPr>
        <w:t>ставится</w:t>
      </w:r>
      <w:proofErr w:type="gramEnd"/>
      <w:r>
        <w:rPr>
          <w:color w:val="000000"/>
          <w:sz w:val="27"/>
          <w:szCs w:val="27"/>
        </w:rPr>
        <w:t xml:space="preserve"> на письме точка.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4. «Азбука» (с. 11) – деление слова на слоги, ударный слог. Использую те же самые хлопки. Сколько слогов – столько хлопков. Например: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воробей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 xml:space="preserve">– 3 гласных, 3 хлопка. </w:t>
      </w:r>
      <w:proofErr w:type="gramStart"/>
      <w:r>
        <w:rPr>
          <w:color w:val="000000"/>
          <w:sz w:val="27"/>
          <w:szCs w:val="27"/>
        </w:rPr>
        <w:t>Добавляю игру «Тише – громче»: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воробей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– 3 хлопка, ударный слог (бей – третий по счету), значит, первые два хлопка – тихие, а третий – сильный, громкий.</w:t>
      </w:r>
      <w:proofErr w:type="gramEnd"/>
      <w:r>
        <w:rPr>
          <w:color w:val="000000"/>
          <w:sz w:val="27"/>
          <w:szCs w:val="27"/>
        </w:rPr>
        <w:t xml:space="preserve"> Схема:</w:t>
      </w:r>
      <w:r>
        <w:rPr>
          <w:rStyle w:val="apple-converted-space"/>
          <w:color w:val="000000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ACA9A21" wp14:editId="5987C4CB">
            <wp:extent cx="571500" cy="247650"/>
            <wp:effectExtent l="19050" t="0" r="0" b="0"/>
            <wp:docPr id="114" name="Рисунок 114" descr="http://www.coolreferat.com/dopb20789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coolreferat.com/dopb20789.zi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Пример: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чайка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– 2 слога, 2 хлопка, первый слог ударный – громкий хлопок, второй слог – тихий хлопок.</w:t>
      </w:r>
      <w:proofErr w:type="gramEnd"/>
      <w:r>
        <w:rPr>
          <w:color w:val="000000"/>
          <w:sz w:val="27"/>
          <w:szCs w:val="27"/>
        </w:rPr>
        <w:t xml:space="preserve"> Схема:</w:t>
      </w:r>
      <w:r>
        <w:rPr>
          <w:rStyle w:val="apple-converted-space"/>
          <w:color w:val="000000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89593A9" wp14:editId="2D4E9429">
            <wp:extent cx="409575" cy="219075"/>
            <wp:effectExtent l="19050" t="0" r="9525" b="0"/>
            <wp:docPr id="115" name="Рисунок 115" descr="http://www.coolreferat.com/dopb20790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coolreferat.com/dopb20790.zi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5. «Азбука» (с. 18) – гласные звуки в слове. Схема:</w:t>
      </w:r>
      <w:r>
        <w:rPr>
          <w:rStyle w:val="apple-converted-space"/>
          <w:color w:val="000000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3A96B399" wp14:editId="4274D218">
            <wp:extent cx="333375" cy="219075"/>
            <wp:effectExtent l="19050" t="0" r="9525" b="0"/>
            <wp:docPr id="116" name="Рисунок 116" descr="http://www.coolreferat.com/dopb20791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coolreferat.com/dopb20791.zi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(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ма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R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>).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Игра на пальчиках: «</w:t>
      </w:r>
      <w:proofErr w:type="spellStart"/>
      <w:r>
        <w:rPr>
          <w:color w:val="000000"/>
          <w:sz w:val="27"/>
          <w:szCs w:val="27"/>
        </w:rPr>
        <w:t>Лови!</w:t>
      </w:r>
      <w:proofErr w:type="gramStart"/>
      <w:r>
        <w:rPr>
          <w:color w:val="000000"/>
          <w:sz w:val="27"/>
          <w:szCs w:val="27"/>
        </w:rPr>
        <w:t>»Н</w:t>
      </w:r>
      <w:proofErr w:type="gramEnd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 xml:space="preserve"> левой руке каждый пальчик – это какой-то звук (то есть левая рука – это слово). А правая рука будет считать звуки (показывать на пальчиках левой руки наличие звука), дотрагиваться и считать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1"/>
          <w:szCs w:val="21"/>
        </w:rPr>
        <w:drawing>
          <wp:anchor distT="0" distB="0" distL="0" distR="0" simplePos="0" relativeHeight="251659264" behindDoc="0" locked="0" layoutInCell="1" allowOverlap="0" wp14:anchorId="16ACB092" wp14:editId="79FEA0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1619250"/>
            <wp:effectExtent l="19050" t="0" r="9525" b="0"/>
            <wp:wrapSquare wrapText="bothSides"/>
            <wp:docPr id="54" name="Рисунок 2" descr="http://www.coolreferat.com/dopb20792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olreferat.com/dopb20792.zi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[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 xml:space="preserve">] – звук – показываем наличие звука соприкосновением пальцев правой руки с </w:t>
      </w:r>
      <w:r>
        <w:rPr>
          <w:color w:val="000000"/>
          <w:sz w:val="27"/>
          <w:szCs w:val="27"/>
        </w:rPr>
        <w:lastRenderedPageBreak/>
        <w:t>указательным пальцем левой.</w:t>
      </w:r>
      <w:r>
        <w:rPr>
          <w:color w:val="000000"/>
          <w:sz w:val="27"/>
          <w:szCs w:val="27"/>
        </w:rPr>
        <w:br/>
        <w:t>[а] – звук – переводим соприкосновение на средний палец.</w:t>
      </w:r>
      <w:r>
        <w:rPr>
          <w:color w:val="000000"/>
          <w:sz w:val="27"/>
          <w:szCs w:val="27"/>
        </w:rPr>
        <w:br/>
        <w:t>[к] – звук – переводим соприкосновение на безымянный палец.</w:t>
      </w:r>
      <w:r>
        <w:rPr>
          <w:color w:val="000000"/>
          <w:sz w:val="27"/>
          <w:szCs w:val="27"/>
        </w:rPr>
        <w:br/>
        <w:t>[и] – звук – переводим соприкосновение на мизинец.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Получили 4 соприкосновения – 4 звука в слове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маки</w:t>
      </w:r>
      <w:r>
        <w:rPr>
          <w:color w:val="000000"/>
          <w:sz w:val="27"/>
          <w:szCs w:val="27"/>
        </w:rPr>
        <w:t>, где второе соприкосновение сильнее – ударение на эту [а] гласную (больше силы голоса – больше (сильнее) соприкосновение).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6. «Азбука» (с. 25) – наличие звуков в слове больше, чем 5. Применяю игру «Уточка»: у каждого ребенка две уточки (левая – левая рука, правая – правая рука). Попутно идет развитие мелкой моторики кистей обеих рук. Кисть складывается: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3858FDA5" wp14:editId="49078206">
            <wp:extent cx="2933700" cy="1257300"/>
            <wp:effectExtent l="19050" t="0" r="0" b="0"/>
            <wp:docPr id="117" name="Рисунок 117" descr="http://www.coolreferat.com/dopb20793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coolreferat.com/dopb20793.zip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Уточка клювом ловит звуки.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Например:</w:t>
      </w:r>
      <w:r>
        <w:rPr>
          <w:rStyle w:val="apple-converted-space"/>
          <w:color w:val="000000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0140D47" wp14:editId="5C4E2240">
            <wp:extent cx="523875" cy="190500"/>
            <wp:effectExtent l="19050" t="0" r="9525" b="0"/>
            <wp:docPr id="118" name="Рисунок 118" descr="http://www.coolreferat.com/dopb20794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coolreferat.com/dopb20794.zip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00"/>
          <w:sz w:val="27"/>
          <w:szCs w:val="27"/>
        </w:rPr>
        <w:t>ландыш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– 6 звуков – 6 раз клюв открывается и закрывается.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7. «Азбука» (с. 31) – звук и буква</w:t>
      </w:r>
      <w:proofErr w:type="gramStart"/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И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, и.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Игра с конвертами.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Имена людей пишутся с большой буквы.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 xml:space="preserve">У каждого ребенка по 2 конверта: один – схемы слов (для работы над предложением), второй – схемы звуков, слогов, </w:t>
      </w:r>
      <w:proofErr w:type="spellStart"/>
      <w:r>
        <w:rPr>
          <w:color w:val="000000"/>
          <w:sz w:val="27"/>
          <w:szCs w:val="27"/>
        </w:rPr>
        <w:t>полосочки</w:t>
      </w:r>
      <w:proofErr w:type="spellEnd"/>
      <w:r>
        <w:rPr>
          <w:color w:val="000000"/>
          <w:sz w:val="27"/>
          <w:szCs w:val="27"/>
        </w:rPr>
        <w:t xml:space="preserve"> для слогораздела (для работы со словом). Дети с удовольствием двигают карточки: составляют, изменяют схемы, попутно проговаривают уже изученные правила.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3C84D9B3" wp14:editId="4FA089CF">
            <wp:extent cx="2362200" cy="2028825"/>
            <wp:effectExtent l="19050" t="0" r="0" b="0"/>
            <wp:docPr id="119" name="Рисунок 119" descr="http://www.coolreferat.com/dopb20795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coolreferat.com/dopb20795.zip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Идет распространение предложения. Дети играют в паровозик. («Сколько вагонов в его составе?») Работа по развитию речи.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4. 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Д</w:t>
      </w:r>
      <w:r>
        <w:rPr>
          <w:b/>
          <w:bCs/>
          <w:i/>
          <w:iCs/>
          <w:color w:val="000000"/>
          <w:sz w:val="27"/>
          <w:szCs w:val="27"/>
        </w:rPr>
        <w:t>евочку зовут</w:t>
      </w:r>
      <w:r>
        <w:rPr>
          <w:rStyle w:val="apple-converted-space"/>
          <w:i/>
          <w:iCs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И</w:t>
      </w:r>
      <w:r>
        <w:rPr>
          <w:b/>
          <w:bCs/>
          <w:i/>
          <w:iCs/>
          <w:color w:val="000000"/>
          <w:sz w:val="27"/>
          <w:szCs w:val="27"/>
        </w:rPr>
        <w:t>ра.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5CD3A59C" wp14:editId="3E854297">
            <wp:extent cx="1485900" cy="247650"/>
            <wp:effectExtent l="19050" t="0" r="0" b="0"/>
            <wp:docPr id="120" name="Рисунок 120" descr="http://www.coolreferat.com/dopb20796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coolreferat.com/dopb20796.zip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Ребята уже знают, что начало предложения пишется с большой буквы (схема), обычные слова – с маленькой (схема</w:t>
      </w:r>
      <w:r>
        <w:rPr>
          <w:rStyle w:val="apple-converted-space"/>
          <w:color w:val="000000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9586A6F" wp14:editId="6FF7D40D">
            <wp:extent cx="333375" cy="190500"/>
            <wp:effectExtent l="19050" t="0" r="9525" b="0"/>
            <wp:docPr id="121" name="Рисунок 121" descr="http://www.coolreferat.com/dopb20797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coolreferat.com/dopb20797.zip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).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Новое сегодня: 1)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И</w:t>
      </w:r>
      <w:r>
        <w:rPr>
          <w:b/>
          <w:bCs/>
          <w:i/>
          <w:iCs/>
          <w:color w:val="000000"/>
          <w:sz w:val="27"/>
          <w:szCs w:val="27"/>
        </w:rPr>
        <w:t>ра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– имя девочки пишется с большой буквы, да и вообще имена людей пишутся с большой буквы. Значит, нужна схема:</w:t>
      </w:r>
      <w:r>
        <w:rPr>
          <w:rStyle w:val="apple-converted-space"/>
          <w:color w:val="000000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18EEB9D" wp14:editId="32F1A74C">
            <wp:extent cx="276225" cy="133350"/>
            <wp:effectExtent l="19050" t="0" r="9525" b="0"/>
            <wp:docPr id="122" name="Рисунок 122" descr="http://www.coolreferat.com/dopb20798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coolreferat.com/dopb20798.zip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2) В любом месте предложения (начало, середина, конец) имя пишется с большой буквы (схема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BABF076" wp14:editId="0E34E79D">
            <wp:extent cx="2000250" cy="1504950"/>
            <wp:effectExtent l="19050" t="0" r="0" b="0"/>
            <wp:docPr id="123" name="Рисунок 123" descr="http://www.coolreferat.com/dopb20799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coolreferat.com/dopb20799.zip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Это игра – работа со схемами из первого конверта. Работа со вторым конвертом: разноцветные схемы для работы.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Например: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Ира</w:t>
      </w:r>
      <w:r>
        <w:rPr>
          <w:rStyle w:val="apple-converted-space"/>
          <w:i/>
          <w:iCs/>
          <w:color w:val="000000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EA6388C" wp14:editId="69D40369">
            <wp:extent cx="466725" cy="304800"/>
            <wp:effectExtent l="19050" t="0" r="9525" b="0"/>
            <wp:docPr id="124" name="Рисунок 124" descr="http://www.coolreferat.com/dopb20800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coolreferat.com/dopb20800.zip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(с. 31) – ребенок выкладывает у себя на столе схему слова, устно проговаривая правила.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В этом слове 2 гласные – 2 слога: первый [и] – красный квадрат, второй [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] [а] – слог-слияния согласного и гласного (на этом этапе согласный – белого цвета). Ставлю слогораздел (</w:t>
      </w:r>
      <w:r>
        <w:rPr>
          <w:i/>
          <w:iCs/>
          <w:color w:val="000000"/>
          <w:sz w:val="27"/>
          <w:szCs w:val="27"/>
        </w:rPr>
        <w:t xml:space="preserve">выкладывает большую </w:t>
      </w:r>
      <w:proofErr w:type="spellStart"/>
      <w:r>
        <w:rPr>
          <w:i/>
          <w:iCs/>
          <w:color w:val="000000"/>
          <w:sz w:val="27"/>
          <w:szCs w:val="27"/>
        </w:rPr>
        <w:t>полосочку</w:t>
      </w:r>
      <w:proofErr w:type="spellEnd"/>
      <w:r>
        <w:rPr>
          <w:i/>
          <w:iCs/>
          <w:color w:val="000000"/>
          <w:sz w:val="27"/>
          <w:szCs w:val="27"/>
        </w:rPr>
        <w:t xml:space="preserve"> черного цвета</w:t>
      </w:r>
      <w:r>
        <w:rPr>
          <w:color w:val="000000"/>
          <w:sz w:val="27"/>
          <w:szCs w:val="27"/>
        </w:rPr>
        <w:t>). Первый слог ударный, ставлю ударение (</w:t>
      </w:r>
      <w:r>
        <w:rPr>
          <w:i/>
          <w:iCs/>
          <w:color w:val="000000"/>
          <w:sz w:val="27"/>
          <w:szCs w:val="27"/>
        </w:rPr>
        <w:t xml:space="preserve">выкладывает маленькую черную </w:t>
      </w:r>
      <w:proofErr w:type="spellStart"/>
      <w:r>
        <w:rPr>
          <w:i/>
          <w:iCs/>
          <w:color w:val="000000"/>
          <w:sz w:val="27"/>
          <w:szCs w:val="27"/>
        </w:rPr>
        <w:t>полосочку</w:t>
      </w:r>
      <w:proofErr w:type="spellEnd"/>
      <w:r>
        <w:rPr>
          <w:i/>
          <w:iCs/>
          <w:color w:val="000000"/>
          <w:sz w:val="27"/>
          <w:szCs w:val="27"/>
        </w:rPr>
        <w:t xml:space="preserve"> под наклоном</w:t>
      </w:r>
      <w:r>
        <w:rPr>
          <w:color w:val="000000"/>
          <w:sz w:val="27"/>
          <w:szCs w:val="27"/>
        </w:rPr>
        <w:t>) – это имя, его нужно писать с большой буквы, показываю (</w:t>
      </w:r>
      <w:r>
        <w:rPr>
          <w:i/>
          <w:iCs/>
          <w:color w:val="000000"/>
          <w:sz w:val="27"/>
          <w:szCs w:val="27"/>
        </w:rPr>
        <w:t xml:space="preserve">выкладывает большую черную </w:t>
      </w:r>
      <w:proofErr w:type="spellStart"/>
      <w:r>
        <w:rPr>
          <w:i/>
          <w:iCs/>
          <w:color w:val="000000"/>
          <w:sz w:val="27"/>
          <w:szCs w:val="27"/>
        </w:rPr>
        <w:t>полосочку</w:t>
      </w:r>
      <w:proofErr w:type="spellEnd"/>
      <w:r>
        <w:rPr>
          <w:i/>
          <w:iCs/>
          <w:color w:val="000000"/>
          <w:sz w:val="27"/>
          <w:szCs w:val="27"/>
        </w:rPr>
        <w:t xml:space="preserve"> на красный квадрат</w:t>
      </w:r>
      <w:r>
        <w:rPr>
          <w:color w:val="000000"/>
          <w:sz w:val="27"/>
          <w:szCs w:val="27"/>
        </w:rPr>
        <w:t>).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0593C7F6" wp14:editId="116AE2AA">
            <wp:extent cx="1428750" cy="771525"/>
            <wp:effectExtent l="19050" t="0" r="0" b="0"/>
            <wp:docPr id="125" name="Рисунок 125" descr="http://www.coolreferat.com/dopb20801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coolreferat.com/dopb20801.zip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Отмечаю: ребенок уже знает много правил по русскому языку, он их проговаривает и «показывает» в игре на различных схемах, а ведь писать он еще не умеет. Я уверена, это большая подготовка к письму отдельных слов и целых предложений.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8. «Азбука» (с. 44) – обращение, оформление обращения на письме. Я работаю, играю со схемами, ребята легко запоминают запятые при обращении, двигая, переставляя слова-схемы у себя на парте. Например: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4C86535F" wp14:editId="58394584">
            <wp:extent cx="1924050" cy="1285875"/>
            <wp:effectExtent l="19050" t="0" r="0" b="0"/>
            <wp:docPr id="126" name="Рисунок 126" descr="http://www.coolreferat.com/dopb20802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coolreferat.com/dopb20802.zip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Сами посмотрите, сколько правил уже знают и показывают дети по схемам.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·         Начало предложения пишется с большой буквы.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·         Каждое слово (большое или маленькое) пишется отдельно.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·         В конце предложений ставится точка.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·         Имена людей пишутся с большой буквы.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·         На письме обращения выделяются запятыми, если: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– обращение в начале предложения, то запятая справа;</w:t>
      </w:r>
      <w:r>
        <w:rPr>
          <w:color w:val="000000"/>
          <w:sz w:val="27"/>
          <w:szCs w:val="27"/>
        </w:rPr>
        <w:br/>
        <w:t>– обращение в конце предложения, то запятая слева;</w:t>
      </w:r>
      <w:r>
        <w:rPr>
          <w:color w:val="000000"/>
          <w:sz w:val="27"/>
          <w:szCs w:val="27"/>
        </w:rPr>
        <w:br/>
        <w:t>– обращение в середине предложения, то оно выделяется с двух сторон.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Кроме двух конвертов в помощь ребятам и их родителям я завожу тетрадочки по чтению. В этих тетрадях дети чертят схемы простым карандашом, делают зарисовки, штриховки цветными карандашами, зеленой ручкой – показывают правила предложения. Это трудная работа для малыша.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 xml:space="preserve">9. «Азбука» (с. 53) – появляются цветные схемы </w:t>
      </w:r>
      <w:proofErr w:type="spellStart"/>
      <w:r>
        <w:rPr>
          <w:color w:val="000000"/>
          <w:sz w:val="27"/>
          <w:szCs w:val="27"/>
        </w:rPr>
        <w:t>сло</w:t>
      </w:r>
      <w:proofErr w:type="gramStart"/>
      <w:r>
        <w:rPr>
          <w:color w:val="000000"/>
          <w:sz w:val="27"/>
          <w:szCs w:val="27"/>
        </w:rPr>
        <w:t>R</w:t>
      </w:r>
      <w:proofErr w:type="gramEnd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(гласный – красный, согласный – синий или зеленый – зависит от написания и произношения). И дети принимают игру с цветными схемами из второго конверта. Схемы можно поменять местами – исправить быстро-быстро, а в тетрадочке это сделать сложнее, труднее, нужно зачеркивать, исправлять, если не так… Дети больше волнуются, переживают, что у них не так, как у всех, замыкаются. А при работе с конвертом (двигающимися схемами) этого нет, ребенок переставил карточку, проговорил правило, и у него на парте перед собой такие же (как нужно!) схемы. Он такой же сразу хороший, как и все остальные.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Звуковые схемы: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Например: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282CC946" wp14:editId="5932409E">
            <wp:extent cx="3076575" cy="2114550"/>
            <wp:effectExtent l="19050" t="0" r="9525" b="0"/>
            <wp:docPr id="127" name="Рисунок 127" descr="http://www.coolreferat.com/dopb20803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coolreferat.com/dopb20803.zip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10. При изучении йотированных букв, мягкого и твердого (с первого и по четвертый классы) знаков я придумала и использую игру «Плюс-минус». Игра заключается в том, что проставляется над буквой знак «+», или «++», или «</w:t>
      </w:r>
      <w:proofErr w:type="gramStart"/>
      <w:r>
        <w:rPr>
          <w:color w:val="000000"/>
          <w:sz w:val="27"/>
          <w:szCs w:val="27"/>
        </w:rPr>
        <w:t>–»</w:t>
      </w:r>
      <w:proofErr w:type="gramEnd"/>
      <w:r>
        <w:rPr>
          <w:color w:val="000000"/>
          <w:sz w:val="27"/>
          <w:szCs w:val="27"/>
        </w:rPr>
        <w:t xml:space="preserve"> (зависит от того, сколько звуков обозначается одной буквой). При изучении йотированных букв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ё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 xml:space="preserve">использую </w:t>
      </w:r>
      <w:proofErr w:type="gramStart"/>
      <w:r>
        <w:rPr>
          <w:color w:val="000000"/>
          <w:sz w:val="27"/>
          <w:szCs w:val="27"/>
        </w:rPr>
        <w:t>схемы</w:t>
      </w:r>
      <w:proofErr w:type="gramEnd"/>
      <w:r>
        <w:rPr>
          <w:rStyle w:val="apple-converted-space"/>
          <w:color w:val="000000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77E5E475" wp14:editId="497A4E65">
            <wp:extent cx="552450" cy="276225"/>
            <wp:effectExtent l="19050" t="0" r="0" b="0"/>
            <wp:docPr id="128" name="Рисунок 128" descr="http://www.coolreferat.com/dopb20804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coolreferat.com/dopb20804.zip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741E5620" wp14:editId="4ADAF6DF">
            <wp:extent cx="571500" cy="276225"/>
            <wp:effectExtent l="19050" t="0" r="0" b="0"/>
            <wp:docPr id="129" name="Рисунок 129" descr="http://www.coolreferat.com/dopb20805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coolreferat.com/dopb20805.zip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 четко заучиваем правила (всем известные).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Звуковые схемы: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4D3D9C8E" wp14:editId="4FABE1BB">
            <wp:extent cx="2962275" cy="2905125"/>
            <wp:effectExtent l="19050" t="0" r="9525" b="0"/>
            <wp:docPr id="130" name="Рисунок 130" descr="http://www.coolreferat.com/dopb20806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coolreferat.com/dopb20806.zip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Два звука йотированная буква обозначает: в первом случае – так как стоит в абсолютном начале слова, то есть первая в слове;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в третьем случае йотированная буква стоит после гласной;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в четвертом случае йотированная буква стоит после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ь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ъ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знаков.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Один звук йотированная буква обозначает, когда стоит после согласной, как во втором случае.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При изучении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ь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ъ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знаков знакомимся с правилом: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ь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ъ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 xml:space="preserve">знаки – это только буквы, знаки, а звуков они не обозначают. Для того чтобы не забыть, не ошибиться в подсчете букв и звуков (при </w:t>
      </w:r>
      <w:proofErr w:type="spellStart"/>
      <w:proofErr w:type="gramStart"/>
      <w:r>
        <w:rPr>
          <w:color w:val="000000"/>
          <w:sz w:val="27"/>
          <w:szCs w:val="27"/>
        </w:rPr>
        <w:t>звуко</w:t>
      </w:r>
      <w:proofErr w:type="spellEnd"/>
      <w:r>
        <w:rPr>
          <w:color w:val="000000"/>
          <w:sz w:val="27"/>
          <w:szCs w:val="27"/>
        </w:rPr>
        <w:t>-буквенном</w:t>
      </w:r>
      <w:proofErr w:type="gramEnd"/>
      <w:r>
        <w:rPr>
          <w:color w:val="000000"/>
          <w:sz w:val="27"/>
          <w:szCs w:val="27"/>
        </w:rPr>
        <w:t xml:space="preserve"> анализе слова), над </w:t>
      </w:r>
      <w:r>
        <w:rPr>
          <w:color w:val="000000"/>
          <w:sz w:val="27"/>
          <w:szCs w:val="27"/>
        </w:rPr>
        <w:lastRenderedPageBreak/>
        <w:t>буквами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ь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ъ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знаки пишем «–» (минус).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Например: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0FFF9D3A" wp14:editId="5C3F68D3">
            <wp:extent cx="3400425" cy="1971675"/>
            <wp:effectExtent l="19050" t="0" r="9525" b="0"/>
            <wp:docPr id="131" name="Рисунок 131" descr="http://www.coolreferat.com/dopb20807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coolreferat.com/dopb20807.zip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11. «Азбука» (с. 124–125) – дети знакомятся с прямой речью и ее оформлением, диалогом (с. 131, 139, 145 и т. д.) и его оформлением. Сами понятия трудные, сложные. На помощь приходит конверт 1 (схемы предложения).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Например: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07A54DAF" wp14:editId="6BA1DCAE">
            <wp:extent cx="2305050" cy="219075"/>
            <wp:effectExtent l="19050" t="0" r="0" b="0"/>
            <wp:docPr id="132" name="Рисунок 132" descr="http://www.coolreferat.com/dopb20808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coolreferat.com/dopb20808.zip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Мама говорит о дедушке: «Сам стар, а душа молодая». (С. 125.)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3B9C0290" wp14:editId="6B1B11D2">
            <wp:extent cx="2305050" cy="219075"/>
            <wp:effectExtent l="19050" t="0" r="0" b="0"/>
            <wp:docPr id="133" name="Рисунок 133" descr="http://www.coolreferat.com/dopb20808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coolreferat.com/dopb20808.zip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«Будем вместе играть», – сказал Юра.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(С. 131.)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Конечно, мы вернемся основательно к этой теме в 3–5-м классах. А сейчас в игре даются понятия (слова автора, непосредственно прямая речь) и знаки препинания. Со схемами легче проходят понимание и запоминание.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 xml:space="preserve">12. «Азбука» (с. 131) – вежливые слова. </w:t>
      </w:r>
      <w:proofErr w:type="gramStart"/>
      <w:r>
        <w:rPr>
          <w:color w:val="000000"/>
          <w:sz w:val="27"/>
          <w:szCs w:val="27"/>
        </w:rPr>
        <w:t>Слово</w:t>
      </w:r>
      <w:proofErr w:type="gramEnd"/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пожалуйста</w:t>
      </w:r>
      <w:r>
        <w:rPr>
          <w:color w:val="000000"/>
          <w:sz w:val="27"/>
          <w:szCs w:val="27"/>
        </w:rPr>
        <w:t>, запись и оформление запятыми.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Например: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08879862" wp14:editId="54ED9B14">
            <wp:extent cx="1781175" cy="304800"/>
            <wp:effectExtent l="19050" t="0" r="9525" b="0"/>
            <wp:docPr id="134" name="Рисунок 134" descr="http://www.coolreferat.com/dopb20809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coolreferat.com/dopb20809.zip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– Дай мне, Юра, пожалуйста, юлу, – просит Оля.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3A631FF0" wp14:editId="07CD1395">
            <wp:extent cx="2362200" cy="219075"/>
            <wp:effectExtent l="19050" t="0" r="0" b="0"/>
            <wp:docPr id="135" name="Рисунок 135" descr="http://www.coolreferat.com/dopb20810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ww.coolreferat.com/dopb20810.zip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1) большая буква – начало предложения;</w:t>
      </w:r>
      <w:r>
        <w:rPr>
          <w:color w:val="000000"/>
          <w:sz w:val="27"/>
          <w:szCs w:val="27"/>
        </w:rPr>
        <w:br/>
        <w:t>2) большая буква – имена детей;</w:t>
      </w:r>
      <w:r>
        <w:rPr>
          <w:color w:val="000000"/>
          <w:sz w:val="27"/>
          <w:szCs w:val="27"/>
        </w:rPr>
        <w:br/>
        <w:t>3) оформление прямой речи;</w:t>
      </w:r>
      <w:r>
        <w:rPr>
          <w:color w:val="000000"/>
          <w:sz w:val="27"/>
          <w:szCs w:val="27"/>
        </w:rPr>
        <w:br/>
        <w:t>4) </w:t>
      </w:r>
      <w:proofErr w:type="gramStart"/>
      <w:r>
        <w:rPr>
          <w:color w:val="000000"/>
          <w:sz w:val="27"/>
          <w:szCs w:val="27"/>
        </w:rPr>
        <w:t>Слово</w:t>
      </w:r>
      <w:proofErr w:type="gramEnd"/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пожалуйста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в середине предложения – запятые с двух сторон.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 xml:space="preserve">Эти </w:t>
      </w:r>
      <w:proofErr w:type="gramStart"/>
      <w:r>
        <w:rPr>
          <w:color w:val="000000"/>
          <w:sz w:val="27"/>
          <w:szCs w:val="27"/>
        </w:rPr>
        <w:t>правила</w:t>
      </w:r>
      <w:proofErr w:type="gramEnd"/>
      <w:r>
        <w:rPr>
          <w:color w:val="000000"/>
          <w:sz w:val="27"/>
          <w:szCs w:val="27"/>
        </w:rPr>
        <w:t xml:space="preserve"> ребенок видит, оформляет схемами, устно многократно проговаривает правила, а он только в первом классе, да еще не весь алфавит прошел.</w:t>
      </w:r>
      <w:r>
        <w:rPr>
          <w:color w:val="000000"/>
          <w:sz w:val="27"/>
          <w:szCs w:val="27"/>
        </w:rPr>
        <w:br/>
        <w:t xml:space="preserve">Ну а почему бы еще ребят не познакомить с таким правилом: </w:t>
      </w:r>
      <w:proofErr w:type="gramStart"/>
      <w:r>
        <w:rPr>
          <w:color w:val="000000"/>
          <w:sz w:val="27"/>
          <w:szCs w:val="27"/>
        </w:rPr>
        <w:t>слово</w:t>
      </w:r>
      <w:proofErr w:type="gramEnd"/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пожалуйста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в начале предложения, в конце предложения, оформление на письме, ведь в устной речи дети употребляют слово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пожалуйста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 xml:space="preserve">не с </w:t>
      </w:r>
      <w:r>
        <w:rPr>
          <w:color w:val="000000"/>
          <w:sz w:val="27"/>
          <w:szCs w:val="27"/>
        </w:rPr>
        <w:lastRenderedPageBreak/>
        <w:t>первого класса, а гораздо раньше.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Например: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174E2FD" wp14:editId="5C34F606">
            <wp:extent cx="3648075" cy="1504950"/>
            <wp:effectExtent l="19050" t="0" r="9525" b="0"/>
            <wp:docPr id="136" name="Рисунок 136" descr="http://www.coolreferat.com/dopb20811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.coolreferat.com/dopb20811.zip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</w:p>
    <w:p w:rsidR="002C7A50" w:rsidRDefault="002C7A50" w:rsidP="002C7A50">
      <w:pPr>
        <w:pStyle w:val="3"/>
        <w:shd w:val="clear" w:color="auto" w:fill="FFFFFF"/>
        <w:spacing w:line="420" w:lineRule="atLeast"/>
        <w:jc w:val="center"/>
        <w:rPr>
          <w:color w:val="000000"/>
        </w:rPr>
      </w:pPr>
      <w:r>
        <w:rPr>
          <w:color w:val="000000"/>
        </w:rPr>
        <w:t> 2-й класс</w:t>
      </w:r>
    </w:p>
    <w:p w:rsidR="002C7A50" w:rsidRDefault="002C7A50" w:rsidP="002C7A5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 2-м классе ввожу для </w:t>
      </w:r>
      <w:proofErr w:type="spellStart"/>
      <w:proofErr w:type="gramStart"/>
      <w:r>
        <w:rPr>
          <w:color w:val="000000"/>
          <w:sz w:val="27"/>
          <w:szCs w:val="27"/>
        </w:rPr>
        <w:t>звуко</w:t>
      </w:r>
      <w:proofErr w:type="spellEnd"/>
      <w:r>
        <w:rPr>
          <w:color w:val="000000"/>
          <w:sz w:val="27"/>
          <w:szCs w:val="27"/>
        </w:rPr>
        <w:t>-буквенного</w:t>
      </w:r>
      <w:proofErr w:type="gramEnd"/>
      <w:r>
        <w:rPr>
          <w:color w:val="000000"/>
          <w:sz w:val="27"/>
          <w:szCs w:val="27"/>
        </w:rPr>
        <w:t xml:space="preserve"> анализа следующую работу.</w:t>
      </w:r>
      <w:r>
        <w:rPr>
          <w:color w:val="000000"/>
          <w:sz w:val="27"/>
          <w:szCs w:val="27"/>
        </w:rPr>
        <w:br/>
        <w:t>Делаем запись: Устно проговариваем:</w:t>
      </w:r>
      <w:r>
        <w:rPr>
          <w:color w:val="000000"/>
          <w:sz w:val="27"/>
          <w:szCs w:val="27"/>
        </w:rPr>
        <w:br/>
        <w:t>Например: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6CF3684" wp14:editId="066B6D34">
            <wp:extent cx="381000" cy="247650"/>
            <wp:effectExtent l="19050" t="0" r="0" b="0"/>
            <wp:docPr id="137" name="Рисунок 137" descr="http://www.coolreferat.com/dopb20812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coolreferat.com/dopb20812.zip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– 2 слога, 4 буквы, 4 звука.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Записали слово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мама</w:t>
      </w:r>
      <w:r>
        <w:rPr>
          <w:color w:val="000000"/>
          <w:sz w:val="27"/>
          <w:szCs w:val="27"/>
        </w:rPr>
        <w:t>. Вижу гласную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, ставлю под гласной точку, вижу гласную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, ставлю под </w:t>
      </w:r>
      <w:proofErr w:type="gramStart"/>
      <w:r>
        <w:rPr>
          <w:color w:val="000000"/>
          <w:sz w:val="27"/>
          <w:szCs w:val="27"/>
        </w:rPr>
        <w:t>гласной</w:t>
      </w:r>
      <w:proofErr w:type="gramEnd"/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а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точку, получим 2 точки –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2 гласные. Гласные образуют слог, значит, у нас два слога (показываю их дугами под словом). Если два слога, то должно быть ударение (знаю: ударение не ставится в слове с одним слогом и если в слове есть буква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ё</w:t>
      </w:r>
      <w:r>
        <w:rPr>
          <w:color w:val="000000"/>
          <w:sz w:val="27"/>
          <w:szCs w:val="27"/>
        </w:rPr>
        <w:t>, она всегда ударная). Зову (</w:t>
      </w:r>
      <w:r>
        <w:rPr>
          <w:b/>
          <w:bCs/>
          <w:i/>
          <w:iCs/>
          <w:color w:val="000000"/>
          <w:sz w:val="27"/>
          <w:szCs w:val="27"/>
        </w:rPr>
        <w:t>мама</w:t>
      </w:r>
      <w:r>
        <w:rPr>
          <w:color w:val="000000"/>
          <w:sz w:val="27"/>
          <w:szCs w:val="27"/>
        </w:rPr>
        <w:t>), ударение ставится на первый слог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. Буквы я вижу, считаю. Получила 4 буквы. Звуки я слышу, обозначаю «+» и </w:t>
      </w:r>
      <w:proofErr w:type="gramStart"/>
      <w:r>
        <w:rPr>
          <w:color w:val="000000"/>
          <w:sz w:val="27"/>
          <w:szCs w:val="27"/>
        </w:rPr>
        <w:t>«–</w:t>
      </w:r>
      <w:proofErr w:type="gramEnd"/>
      <w:r>
        <w:rPr>
          <w:color w:val="000000"/>
          <w:sz w:val="27"/>
          <w:szCs w:val="27"/>
        </w:rPr>
        <w:t xml:space="preserve">» наличие звуков у каждой буквы. </w:t>
      </w:r>
      <w:proofErr w:type="gramStart"/>
      <w:r>
        <w:rPr>
          <w:color w:val="000000"/>
          <w:sz w:val="27"/>
          <w:szCs w:val="27"/>
        </w:rPr>
        <w:t xml:space="preserve">Называю букву и произношу звук: буква эм – звук [м], </w:t>
      </w:r>
      <w:proofErr w:type="spellStart"/>
      <w:r>
        <w:rPr>
          <w:color w:val="000000"/>
          <w:sz w:val="27"/>
          <w:szCs w:val="27"/>
        </w:rPr>
        <w:t>аR</w:t>
      </w:r>
      <w:proofErr w:type="spellEnd"/>
      <w:r>
        <w:rPr>
          <w:color w:val="000000"/>
          <w:sz w:val="27"/>
          <w:szCs w:val="27"/>
        </w:rPr>
        <w:t xml:space="preserve"> – звук [</w:t>
      </w:r>
      <w:proofErr w:type="spellStart"/>
      <w:r>
        <w:rPr>
          <w:color w:val="000000"/>
          <w:sz w:val="27"/>
          <w:szCs w:val="27"/>
        </w:rPr>
        <w:t>аR</w:t>
      </w:r>
      <w:proofErr w:type="spellEnd"/>
      <w:r>
        <w:rPr>
          <w:color w:val="000000"/>
          <w:sz w:val="27"/>
          <w:szCs w:val="27"/>
        </w:rPr>
        <w:t>], эм – звук [м], а – звук [а].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Получила 4 плюса – 4 звука. Записываю после тире характеристику: 2 слога, 4 буквы, 4 звука.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Например: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6249121F" wp14:editId="28490BE0">
            <wp:extent cx="2085975" cy="2857500"/>
            <wp:effectExtent l="19050" t="0" r="9525" b="0"/>
            <wp:docPr id="138" name="Рисунок 138" descr="http://www.coolreferat.com/dopb20813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coolreferat.com/dopb20813.zip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Проговариваю: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1) всю работу как со словом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мама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(см. выше);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2) если есть различие между количеством букв и звуков, проговариваю еще и конкретное правило.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Например: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День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  <w:sz w:val="27"/>
          <w:szCs w:val="27"/>
        </w:rPr>
        <w:t xml:space="preserve">– 4 б., 3 </w:t>
      </w:r>
      <w:proofErr w:type="spellStart"/>
      <w:r>
        <w:rPr>
          <w:color w:val="000000"/>
          <w:sz w:val="27"/>
          <w:szCs w:val="27"/>
        </w:rPr>
        <w:t>зв</w:t>
      </w:r>
      <w:proofErr w:type="spellEnd"/>
      <w:r>
        <w:rPr>
          <w:color w:val="000000"/>
          <w:sz w:val="27"/>
          <w:szCs w:val="27"/>
        </w:rPr>
        <w:t>., так как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ь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знак звука не обозначает, букв больше, чем звуков.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Яблоко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– 6 б., 7 </w:t>
      </w:r>
      <w:proofErr w:type="spellStart"/>
      <w:r>
        <w:rPr>
          <w:color w:val="000000"/>
          <w:sz w:val="27"/>
          <w:szCs w:val="27"/>
        </w:rPr>
        <w:t>зв</w:t>
      </w:r>
      <w:proofErr w:type="spellEnd"/>
      <w:r>
        <w:rPr>
          <w:color w:val="000000"/>
          <w:sz w:val="27"/>
          <w:szCs w:val="27"/>
        </w:rPr>
        <w:t>., так как йотированная буква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я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стоит в абсолютном начале слова – в этом случае она обозначает два звука; поэтому букв меньше, чем звуков.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Солнце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– 6 б., 5 </w:t>
      </w:r>
      <w:proofErr w:type="spellStart"/>
      <w:r>
        <w:rPr>
          <w:color w:val="000000"/>
          <w:sz w:val="27"/>
          <w:szCs w:val="27"/>
        </w:rPr>
        <w:t>зв</w:t>
      </w:r>
      <w:proofErr w:type="spellEnd"/>
      <w:r>
        <w:rPr>
          <w:color w:val="000000"/>
          <w:sz w:val="27"/>
          <w:szCs w:val="27"/>
        </w:rPr>
        <w:t>., так как буква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л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– пишется, а звук ни [л], ни [</w:t>
      </w:r>
      <w:proofErr w:type="spellStart"/>
      <w:r>
        <w:rPr>
          <w:color w:val="000000"/>
          <w:sz w:val="27"/>
          <w:szCs w:val="27"/>
        </w:rPr>
        <w:t>лў</w:t>
      </w:r>
      <w:proofErr w:type="spellEnd"/>
      <w:r>
        <w:rPr>
          <w:color w:val="000000"/>
          <w:sz w:val="27"/>
          <w:szCs w:val="27"/>
        </w:rPr>
        <w:t>] – не произносится, здесь правило непроизносимого согласного, будет букв больше, чем звуков.</w:t>
      </w:r>
      <w:r>
        <w:rPr>
          <w:rStyle w:val="apple-converted-space"/>
          <w:color w:val="000000"/>
        </w:rPr>
        <w:t> </w:t>
      </w:r>
      <w:proofErr w:type="gramEnd"/>
    </w:p>
    <w:p w:rsidR="002C7A50" w:rsidRDefault="002C7A50" w:rsidP="002C7A50">
      <w:pPr>
        <w:pStyle w:val="3"/>
        <w:shd w:val="clear" w:color="auto" w:fill="FFFFFF"/>
        <w:spacing w:line="420" w:lineRule="atLeast"/>
        <w:jc w:val="center"/>
        <w:rPr>
          <w:color w:val="000000"/>
        </w:rPr>
      </w:pPr>
      <w:r>
        <w:rPr>
          <w:color w:val="000000"/>
        </w:rPr>
        <w:t>3-й класс</w:t>
      </w:r>
    </w:p>
    <w:p w:rsidR="002C7A50" w:rsidRDefault="002C7A50" w:rsidP="002C7A5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3-м классе этот вид работы (</w:t>
      </w:r>
      <w:proofErr w:type="spellStart"/>
      <w:proofErr w:type="gramStart"/>
      <w:r>
        <w:rPr>
          <w:color w:val="000000"/>
          <w:sz w:val="27"/>
          <w:szCs w:val="27"/>
        </w:rPr>
        <w:t>звуко</w:t>
      </w:r>
      <w:proofErr w:type="spellEnd"/>
      <w:r>
        <w:rPr>
          <w:color w:val="000000"/>
          <w:sz w:val="27"/>
          <w:szCs w:val="27"/>
        </w:rPr>
        <w:t>-буквенный</w:t>
      </w:r>
      <w:proofErr w:type="gramEnd"/>
      <w:r>
        <w:rPr>
          <w:color w:val="000000"/>
          <w:sz w:val="27"/>
          <w:szCs w:val="27"/>
        </w:rPr>
        <w:t xml:space="preserve"> анализ слова) дополняю работой, как бы это слово я перенесла, но отрабатываю все возможные случаи. Игра «Покажи перенос» с помощью ладошек и в третьем классе проходит, дети с удовольствием показывают перенос на доске.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Например: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Написано: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15595756" wp14:editId="1F78323F">
            <wp:extent cx="2143125" cy="333375"/>
            <wp:effectExtent l="19050" t="0" r="9525" b="0"/>
            <wp:docPr id="139" name="Рисунок 139" descr="http://www.coolreferat.com/dopb20814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www.coolreferat.com/dopb20814.zip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Работа проводится как со словом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мама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Дополнение (устно): перенос слова возможен –</w:t>
      </w:r>
      <w:r>
        <w:rPr>
          <w:rStyle w:val="apple-converted-space"/>
          <w:color w:val="000000"/>
        </w:rPr>
        <w:t> 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кар-тина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карти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-на –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  <w:sz w:val="27"/>
          <w:szCs w:val="27"/>
        </w:rPr>
        <w:t>и сопровождается движениями.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1.</w:t>
      </w:r>
      <w:r>
        <w:rPr>
          <w:rStyle w:val="apple-converted-space"/>
          <w:i/>
          <w:iCs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Кар-тина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– закрывают ладошкой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ка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р-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– первый слог, остается запись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-тина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 xml:space="preserve">– </w:t>
      </w:r>
      <w:r>
        <w:rPr>
          <w:color w:val="000000"/>
          <w:sz w:val="27"/>
          <w:szCs w:val="27"/>
        </w:rPr>
        <w:lastRenderedPageBreak/>
        <w:t>ее видно, можно перенести, и правая ладошка (ребром ладони) показывает часть этого слова для переноса вправо.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2.</w:t>
      </w:r>
      <w:r>
        <w:rPr>
          <w:rStyle w:val="apple-converted-space"/>
          <w:i/>
          <w:iCs/>
          <w:color w:val="000000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Карти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-на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– закрывают ладонью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карт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-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– часть слова, остается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-на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– часть, которую видно, следовательно, ее можно перенести, и правая ладонь движением вправо показывает этот перенос. А потом дети в 3-м и 4-м классах заучивают полные характеристики звуков, делают общепринятые записи. В 1-м классе вводятся три ручки (красная, зеленая, синяя) для печатания слов, где гласный звук – красный цвет, согласный твердый – синий, согласный мягкий – зеленый: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Я использую два конверта в работе над предложением, словом, звуком, считаю, что эта вся «игра» детям в помощь. И в 3-м, и в 4-м классах у ребят нет страха по работе над буквой и звуком (в полном  </w:t>
      </w:r>
      <w:proofErr w:type="spellStart"/>
      <w:proofErr w:type="gramStart"/>
      <w:r>
        <w:rPr>
          <w:color w:val="000000"/>
          <w:sz w:val="27"/>
          <w:szCs w:val="27"/>
        </w:rPr>
        <w:t>звуко</w:t>
      </w:r>
      <w:proofErr w:type="spellEnd"/>
      <w:r>
        <w:rPr>
          <w:color w:val="000000"/>
          <w:sz w:val="27"/>
          <w:szCs w:val="27"/>
        </w:rPr>
        <w:t>-буквенном</w:t>
      </w:r>
      <w:proofErr w:type="gramEnd"/>
      <w:r>
        <w:rPr>
          <w:color w:val="000000"/>
          <w:sz w:val="27"/>
          <w:szCs w:val="27"/>
        </w:rPr>
        <w:t xml:space="preserve"> анализе любого слова), работе с предложением (составь, запиши, оформи правила). Думаю, это хорошая база для работы на уроках русского языка в среднем звене. Попробуйте сами, ведь учиться, играя, интереснее и легче.</w:t>
      </w:r>
      <w:r>
        <w:rPr>
          <w:rStyle w:val="apple-converted-space"/>
          <w:color w:val="000000"/>
        </w:rPr>
        <w:t> </w:t>
      </w:r>
    </w:p>
    <w:p w:rsidR="004855D0" w:rsidRDefault="004855D0"/>
    <w:sectPr w:rsidR="0048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16"/>
    <w:rsid w:val="002C7A50"/>
    <w:rsid w:val="004855D0"/>
    <w:rsid w:val="007B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5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7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C7A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7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A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7A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A50"/>
  </w:style>
  <w:style w:type="paragraph" w:styleId="a3">
    <w:name w:val="Balloon Text"/>
    <w:basedOn w:val="a"/>
    <w:link w:val="a4"/>
    <w:uiPriority w:val="99"/>
    <w:semiHidden/>
    <w:unhideWhenUsed/>
    <w:rsid w:val="002C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A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5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7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C7A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7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A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7A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A50"/>
  </w:style>
  <w:style w:type="paragraph" w:styleId="a3">
    <w:name w:val="Balloon Text"/>
    <w:basedOn w:val="a"/>
    <w:link w:val="a4"/>
    <w:uiPriority w:val="99"/>
    <w:semiHidden/>
    <w:unhideWhenUsed/>
    <w:rsid w:val="002C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A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1866</Words>
  <Characters>10639</Characters>
  <Application>Microsoft Office Word</Application>
  <DocSecurity>0</DocSecurity>
  <Lines>88</Lines>
  <Paragraphs>24</Paragraphs>
  <ScaleCrop>false</ScaleCrop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2014-11-29T17:24:00Z</dcterms:created>
  <dcterms:modified xsi:type="dcterms:W3CDTF">2014-11-29T17:25:00Z</dcterms:modified>
</cp:coreProperties>
</file>