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F9" w:rsidRPr="0064581D" w:rsidRDefault="00A71CF9" w:rsidP="00F64F98">
      <w:pPr>
        <w:pStyle w:val="3"/>
        <w:jc w:val="center"/>
        <w:rPr>
          <w:b w:val="0"/>
          <w:sz w:val="32"/>
        </w:rPr>
      </w:pPr>
      <w:r w:rsidRPr="0064581D">
        <w:rPr>
          <w:b w:val="0"/>
          <w:sz w:val="32"/>
        </w:rPr>
        <w:t>МБОУ «Основная общеобразовательная  школа №33»</w:t>
      </w:r>
    </w:p>
    <w:p w:rsidR="00A71CF9" w:rsidRPr="0064581D" w:rsidRDefault="00A71CF9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  <w:r w:rsidRPr="0064581D">
        <w:rPr>
          <w:rFonts w:ascii="Times New Roman" w:hAnsi="Times New Roman" w:cs="Times New Roman"/>
          <w:sz w:val="32"/>
          <w:szCs w:val="24"/>
        </w:rPr>
        <w:t>г.Мурома</w:t>
      </w:r>
    </w:p>
    <w:p w:rsidR="00A71CF9" w:rsidRPr="00F64F98" w:rsidRDefault="00A71CF9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A71CF9" w:rsidRPr="00F64F98" w:rsidRDefault="00A71CF9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A71CF9" w:rsidRDefault="00A71CF9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F64F98" w:rsidRDefault="00F64F98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F64F98" w:rsidRDefault="00F64F98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F64F98" w:rsidRDefault="00F64F98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F64F98" w:rsidRDefault="00F64F98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F64F98" w:rsidRDefault="00F64F98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F64F98" w:rsidRDefault="00F64F98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F64F98" w:rsidRPr="00F64F98" w:rsidRDefault="00F64F98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A71CF9" w:rsidRPr="00F64F98" w:rsidRDefault="00A71CF9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A71CF9" w:rsidRPr="00F64F98" w:rsidRDefault="00A71CF9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A71CF9" w:rsidRPr="00F64F98" w:rsidRDefault="00A71CF9" w:rsidP="00F64F98">
      <w:pPr>
        <w:pStyle w:val="a7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64F98">
        <w:rPr>
          <w:rFonts w:ascii="Times New Roman" w:hAnsi="Times New Roman" w:cs="Times New Roman"/>
          <w:b/>
          <w:sz w:val="44"/>
          <w:szCs w:val="24"/>
        </w:rPr>
        <w:t>Протоколы</w:t>
      </w:r>
    </w:p>
    <w:p w:rsidR="00A71CF9" w:rsidRPr="00F64F98" w:rsidRDefault="00A71CF9" w:rsidP="00F64F98">
      <w:pPr>
        <w:pStyle w:val="a7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64F98">
        <w:rPr>
          <w:rFonts w:ascii="Times New Roman" w:hAnsi="Times New Roman" w:cs="Times New Roman"/>
          <w:b/>
          <w:sz w:val="44"/>
          <w:szCs w:val="24"/>
        </w:rPr>
        <w:t>заседаний ШМО</w:t>
      </w:r>
    </w:p>
    <w:p w:rsidR="00A71CF9" w:rsidRPr="00F64F98" w:rsidRDefault="00A71CF9" w:rsidP="00F64F98">
      <w:pPr>
        <w:pStyle w:val="a7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64F98">
        <w:rPr>
          <w:rFonts w:ascii="Times New Roman" w:hAnsi="Times New Roman" w:cs="Times New Roman"/>
          <w:b/>
          <w:sz w:val="44"/>
          <w:szCs w:val="24"/>
        </w:rPr>
        <w:t>учителей начальных классов</w:t>
      </w:r>
    </w:p>
    <w:p w:rsidR="000F73D5" w:rsidRPr="00F64F98" w:rsidRDefault="00A71CF9" w:rsidP="00F64F98">
      <w:pPr>
        <w:pStyle w:val="a7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64F98">
        <w:rPr>
          <w:rFonts w:ascii="Times New Roman" w:hAnsi="Times New Roman" w:cs="Times New Roman"/>
          <w:b/>
          <w:sz w:val="44"/>
          <w:szCs w:val="24"/>
        </w:rPr>
        <w:t>за 2011-2012 учебный</w:t>
      </w:r>
    </w:p>
    <w:p w:rsidR="000F73D5" w:rsidRPr="00F64F98" w:rsidRDefault="000F73D5" w:rsidP="00F64F98">
      <w:pPr>
        <w:pStyle w:val="a7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0F73D5" w:rsidRPr="00F64F98" w:rsidRDefault="000F73D5" w:rsidP="00F64F98">
      <w:pPr>
        <w:pStyle w:val="a7"/>
        <w:jc w:val="center"/>
        <w:rPr>
          <w:rFonts w:ascii="Times New Roman" w:hAnsi="Times New Roman" w:cs="Times New Roman"/>
          <w:sz w:val="32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Default="000F73D5" w:rsidP="000F73D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  <w:sectPr w:rsidR="000F73D5" w:rsidRPr="00F64F98" w:rsidSect="000F73D5">
          <w:footerReference w:type="default" r:id="rId7"/>
          <w:type w:val="continuous"/>
          <w:pgSz w:w="11905" w:h="16837" w:code="9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A71CF9" w:rsidRPr="00F64F98" w:rsidRDefault="000F73D5" w:rsidP="0064581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98">
        <w:rPr>
          <w:rFonts w:ascii="Times New Roman" w:hAnsi="Times New Roman" w:cs="Times New Roman"/>
          <w:b/>
          <w:sz w:val="24"/>
          <w:szCs w:val="24"/>
        </w:rPr>
        <w:lastRenderedPageBreak/>
        <w:t>Протокол №1</w:t>
      </w:r>
    </w:p>
    <w:p w:rsidR="00A71CF9" w:rsidRPr="00F64F98" w:rsidRDefault="00A71CF9" w:rsidP="0064581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98">
        <w:rPr>
          <w:rFonts w:ascii="Times New Roman" w:hAnsi="Times New Roman" w:cs="Times New Roman"/>
          <w:b/>
          <w:sz w:val="24"/>
          <w:szCs w:val="24"/>
        </w:rPr>
        <w:t>Заседания ШМО учителей начальных классов</w:t>
      </w:r>
    </w:p>
    <w:p w:rsidR="00A71CF9" w:rsidRPr="00F64F98" w:rsidRDefault="00A71CF9" w:rsidP="0064581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98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64581D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</w:t>
      </w:r>
      <w:r w:rsidRPr="00F64F98">
        <w:rPr>
          <w:rFonts w:ascii="Times New Roman" w:hAnsi="Times New Roman" w:cs="Times New Roman"/>
          <w:b/>
          <w:sz w:val="24"/>
          <w:szCs w:val="24"/>
        </w:rPr>
        <w:t xml:space="preserve"> №33</w:t>
      </w:r>
      <w:r w:rsidR="0064581D">
        <w:rPr>
          <w:rFonts w:ascii="Times New Roman" w:hAnsi="Times New Roman" w:cs="Times New Roman"/>
          <w:b/>
          <w:sz w:val="24"/>
          <w:szCs w:val="24"/>
        </w:rPr>
        <w:t>»</w:t>
      </w:r>
    </w:p>
    <w:p w:rsidR="00A71CF9" w:rsidRPr="00F64F98" w:rsidRDefault="00A71CF9" w:rsidP="0064581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CF9" w:rsidRPr="00F64F98" w:rsidRDefault="00A71CF9" w:rsidP="0064581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о</w:t>
      </w:r>
      <w:r w:rsidR="0064581D">
        <w:rPr>
          <w:rFonts w:ascii="Times New Roman" w:hAnsi="Times New Roman" w:cs="Times New Roman"/>
          <w:sz w:val="24"/>
          <w:szCs w:val="24"/>
        </w:rPr>
        <w:t xml:space="preserve">т </w:t>
      </w:r>
      <w:r w:rsidR="00F64F98" w:rsidRPr="00F64F98">
        <w:rPr>
          <w:rFonts w:ascii="Times New Roman" w:hAnsi="Times New Roman" w:cs="Times New Roman"/>
          <w:sz w:val="24"/>
          <w:szCs w:val="24"/>
        </w:rPr>
        <w:t xml:space="preserve">  30</w:t>
      </w:r>
      <w:r w:rsidR="0064581D">
        <w:rPr>
          <w:rFonts w:ascii="Times New Roman" w:hAnsi="Times New Roman" w:cs="Times New Roman"/>
          <w:sz w:val="24"/>
          <w:szCs w:val="24"/>
        </w:rPr>
        <w:t>.08.</w:t>
      </w:r>
      <w:r w:rsidRPr="00F64F98">
        <w:rPr>
          <w:rFonts w:ascii="Times New Roman" w:hAnsi="Times New Roman" w:cs="Times New Roman"/>
          <w:sz w:val="24"/>
          <w:szCs w:val="24"/>
        </w:rPr>
        <w:t xml:space="preserve"> 2011 года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Всего членов МО:   5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Присутствовали на заседании: 5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Яшина Светлана Николаевна– руководитель ШМО, учитель начальных классов,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Киндеева Наталья  Александровна - учитель начальных классов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Максимова Екатерина Ивановна - учитель начальных классов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Полшкова Елена Сергеевна - учитель начальных классов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Груздкова Ирина Александровна - учитель начальных классов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Отсутствовало: -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В заседании принимали участие: Витковская Н.Н.- заместитель директора по УВР,  Кудимова Н.В.- заместитель директора по воспитательной работе.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Форма проведения заседания: организационный семинар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F64F98">
        <w:rPr>
          <w:rFonts w:ascii="Times New Roman" w:hAnsi="Times New Roman" w:cs="Times New Roman"/>
          <w:sz w:val="24"/>
          <w:szCs w:val="24"/>
        </w:rPr>
        <w:t xml:space="preserve"> Организационное заседание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Вопросы</w:t>
      </w:r>
      <w:r w:rsidR="00D12CF9">
        <w:rPr>
          <w:rFonts w:ascii="Times New Roman" w:hAnsi="Times New Roman" w:cs="Times New Roman"/>
          <w:sz w:val="24"/>
          <w:szCs w:val="24"/>
        </w:rPr>
        <w:t>: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1.Анализ работы ШМО. Планирование работы на новый учебный год.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Утверждение плана работы ШМО учителей начальных классов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2.Согласование тематического планирования и учебно – методического комплекта.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Рассмотрение рабочих программ учителей. Коррекция тем и планов работы по самообразованию с учётом единой методической  темы школы.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Установление графика взаимопосещения уроков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3.Проверка тематического планирования.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4. Утверждение плана работы и распределение мероприятий по внеклассной работе.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5.Изучение единого городского орфографического режима, стандартов второго поколения.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Слушали: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  <w:lang w:eastAsia="en-US"/>
        </w:rPr>
        <w:t>По 1 вопросу руководитель Ш</w:t>
      </w:r>
      <w:r w:rsidRPr="00F64F98">
        <w:rPr>
          <w:rFonts w:ascii="Times New Roman" w:hAnsi="Times New Roman" w:cs="Times New Roman"/>
          <w:sz w:val="24"/>
          <w:szCs w:val="24"/>
          <w:lang w:val="en-US" w:eastAsia="en-US"/>
        </w:rPr>
        <w:t>MO</w:t>
      </w:r>
      <w:r w:rsidRPr="00F64F98">
        <w:rPr>
          <w:rFonts w:ascii="Times New Roman" w:hAnsi="Times New Roman" w:cs="Times New Roman"/>
          <w:sz w:val="24"/>
          <w:szCs w:val="24"/>
          <w:lang w:eastAsia="en-US"/>
        </w:rPr>
        <w:t xml:space="preserve"> Яшина С.Н.</w:t>
      </w:r>
      <w:r w:rsidR="00B46643" w:rsidRPr="00F64F98">
        <w:rPr>
          <w:rFonts w:ascii="Times New Roman" w:hAnsi="Times New Roman" w:cs="Times New Roman"/>
          <w:sz w:val="24"/>
          <w:szCs w:val="24"/>
        </w:rPr>
        <w:t xml:space="preserve"> проанализировала работу ШМО за прошлый год,  предложила поставить задачи МО на новый 2011-2012 учебный год, </w:t>
      </w:r>
      <w:r w:rsidRPr="00F64F98">
        <w:rPr>
          <w:rFonts w:ascii="Times New Roman" w:hAnsi="Times New Roman" w:cs="Times New Roman"/>
          <w:sz w:val="24"/>
          <w:szCs w:val="24"/>
          <w:lang w:eastAsia="en-US"/>
        </w:rPr>
        <w:t>ознакомила членов МО с планом работы ШМО на 2011-2012 учебный год и предложила на обсуждение:</w:t>
      </w:r>
    </w:p>
    <w:p w:rsidR="00A71CF9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т</w:t>
      </w:r>
      <w:r w:rsidR="00A71CF9" w:rsidRPr="00F64F98">
        <w:rPr>
          <w:rFonts w:ascii="Times New Roman" w:hAnsi="Times New Roman" w:cs="Times New Roman"/>
          <w:sz w:val="24"/>
          <w:szCs w:val="24"/>
        </w:rPr>
        <w:t>ему МО: «Обновление содержания начального общего образования посредством введения федерального государственного образовательного стандарта начального общего образования».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  <w:sectPr w:rsidR="00A71CF9" w:rsidRPr="00F64F98" w:rsidSect="000F73D5">
          <w:type w:val="continuous"/>
          <w:pgSz w:w="11905" w:h="16837" w:code="9"/>
          <w:pgMar w:top="1134" w:right="850" w:bottom="1134" w:left="1701" w:header="0" w:footer="0" w:gutter="0"/>
          <w:cols w:space="720"/>
          <w:noEndnote/>
          <w:docGrid w:linePitch="360"/>
        </w:sectPr>
      </w:pPr>
      <w:r w:rsidRPr="00F64F98">
        <w:rPr>
          <w:rFonts w:ascii="Times New Roman" w:hAnsi="Times New Roman" w:cs="Times New Roman"/>
          <w:sz w:val="24"/>
          <w:szCs w:val="24"/>
        </w:rPr>
        <w:t>Цели: Совершенствование профессионального мастерства педагогов, развитие их творческого потенциала, направленного на повышение эффективности и качества педагогического процесса.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0F73D5" w:rsidRPr="00F64F98" w:rsidRDefault="000F73D5" w:rsidP="0064581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lastRenderedPageBreak/>
        <w:t>Способствовать обеспечению внедрения современных образовательных технологий как значимого компонента содержания образования (как одно из требований к условиям введения ФГОС).</w:t>
      </w:r>
    </w:p>
    <w:p w:rsidR="000F73D5" w:rsidRPr="00F64F98" w:rsidRDefault="000F73D5" w:rsidP="0064581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Создать условия для повышения уровня квалификации педагогов (как одно из требований к условиям введения ФГОС).</w:t>
      </w:r>
    </w:p>
    <w:p w:rsidR="000F73D5" w:rsidRPr="00F64F98" w:rsidRDefault="000F73D5" w:rsidP="0064581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Акцентировать внимание на повышении уровня самообразования каждого учителя (как одно из требований к условиям введения ФГОС).</w:t>
      </w:r>
    </w:p>
    <w:p w:rsidR="000F73D5" w:rsidRPr="00F64F98" w:rsidRDefault="000F73D5" w:rsidP="0064581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Способствовать выявлению, изучению ценного передового педагогического опыта и его распространения.</w:t>
      </w:r>
    </w:p>
    <w:p w:rsidR="000F73D5" w:rsidRPr="00F64F98" w:rsidRDefault="000F73D5" w:rsidP="0064581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 в свете новых образовательных стандартов.</w:t>
      </w:r>
    </w:p>
    <w:p w:rsidR="000F73D5" w:rsidRPr="00F64F98" w:rsidRDefault="000F73D5" w:rsidP="0064581D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Овладение педагогическим составом начальной школы различными формами проведения урочных и внеурочных занятий: групповой, индивидуальной (самостоятельной), парной в свете новых образовательных стандартов.</w:t>
      </w:r>
    </w:p>
    <w:p w:rsidR="00A71CF9" w:rsidRPr="00F64F98" w:rsidRDefault="00A71CF9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F64F98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По 2,4 вопросу заместителя</w:t>
      </w:r>
      <w:r w:rsidR="0064581D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F64F98">
        <w:rPr>
          <w:rFonts w:ascii="Times New Roman" w:hAnsi="Times New Roman" w:cs="Times New Roman"/>
          <w:sz w:val="24"/>
          <w:szCs w:val="24"/>
        </w:rPr>
        <w:t xml:space="preserve"> по УВР. 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Витковская Н.Н. сделала подробный анализ рабочих программ и календарно-тематического планирования и порекомендовала при составлении календарно-тематического планирования использовать различные технологии и формы проведения учебных занятий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F64F98"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="006458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Утвердить рабочие программы, УМК и календарно-тематическое планирование по следующим предметам: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F64F98">
        <w:rPr>
          <w:rFonts w:ascii="Times New Roman" w:hAnsi="Times New Roman" w:cs="Times New Roman"/>
          <w:sz w:val="24"/>
          <w:szCs w:val="24"/>
        </w:rPr>
        <w:t>: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 xml:space="preserve">По 2  вопросу заместитель по УВР Витковская Н.Н. познакомила с режимом работы ГПД, провела инструктаж по ведению школьной документации: журналов, личных дел, дневников  и тетрадей учащихся. </w:t>
      </w:r>
    </w:p>
    <w:p w:rsidR="00F64F98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По 4 вопросу зам</w:t>
      </w:r>
      <w:r w:rsidR="0064581D" w:rsidRPr="00F64F98">
        <w:rPr>
          <w:rFonts w:ascii="Times New Roman" w:hAnsi="Times New Roman" w:cs="Times New Roman"/>
          <w:sz w:val="24"/>
          <w:szCs w:val="24"/>
        </w:rPr>
        <w:t>. д</w:t>
      </w:r>
      <w:r w:rsidRPr="00F64F98">
        <w:rPr>
          <w:rFonts w:ascii="Times New Roman" w:hAnsi="Times New Roman" w:cs="Times New Roman"/>
          <w:sz w:val="24"/>
          <w:szCs w:val="24"/>
        </w:rPr>
        <w:t xml:space="preserve">иректора по воспитательной работе Кудимова Н.В. </w:t>
      </w:r>
      <w:r w:rsidR="00F64F98" w:rsidRPr="00F64F98">
        <w:rPr>
          <w:rFonts w:ascii="Times New Roman" w:hAnsi="Times New Roman" w:cs="Times New Roman"/>
          <w:sz w:val="24"/>
          <w:szCs w:val="24"/>
        </w:rPr>
        <w:t>дала рекомендации учителям к составлению плана воспитательной работы. Был утвержден план проведения внеклассных мероприятий на 2011-2012 уч. год.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F64F9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64581D" w:rsidRPr="00F64F98" w:rsidRDefault="00F64F98" w:rsidP="0064581D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1 .Утвердить план работы МО на новый 2011-2012 уч.год</w:t>
      </w:r>
      <w:r w:rsidR="0064581D">
        <w:rPr>
          <w:rFonts w:ascii="Times New Roman" w:hAnsi="Times New Roman" w:cs="Times New Roman"/>
          <w:sz w:val="24"/>
          <w:szCs w:val="24"/>
        </w:rPr>
        <w:t xml:space="preserve">, </w:t>
      </w:r>
      <w:r w:rsidR="0064581D" w:rsidRPr="00F64F98">
        <w:rPr>
          <w:rFonts w:ascii="Times New Roman" w:hAnsi="Times New Roman" w:cs="Times New Roman"/>
          <w:sz w:val="24"/>
          <w:szCs w:val="24"/>
        </w:rPr>
        <w:t xml:space="preserve"> распределили ответственных, утвердили план проведения открытых уроков и внеклассных мероприятий.</w:t>
      </w:r>
    </w:p>
    <w:p w:rsidR="00F64F98" w:rsidRPr="00F64F98" w:rsidRDefault="00F64F98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 xml:space="preserve"> Проводить работу ШМО учителей начальных классов по разработанному плану.</w:t>
      </w:r>
    </w:p>
    <w:p w:rsidR="00F64F98" w:rsidRPr="00F64F98" w:rsidRDefault="00F64F98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2.Учителям МО соблюдать нормы и требования при подготовке и проведении уроков, согласно обязательному минимуму содержания программы общего образования.</w:t>
      </w: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Pr="00F64F98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Default="000F73D5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 xml:space="preserve">руководитель ШМО: </w:t>
      </w:r>
      <w:r w:rsidR="0064581D">
        <w:rPr>
          <w:rFonts w:ascii="Times New Roman" w:hAnsi="Times New Roman" w:cs="Times New Roman"/>
          <w:sz w:val="24"/>
          <w:szCs w:val="24"/>
        </w:rPr>
        <w:t xml:space="preserve">                          /</w:t>
      </w:r>
      <w:r w:rsidRPr="00F64F98">
        <w:rPr>
          <w:rFonts w:ascii="Times New Roman" w:hAnsi="Times New Roman" w:cs="Times New Roman"/>
          <w:sz w:val="24"/>
          <w:szCs w:val="24"/>
        </w:rPr>
        <w:t>Яшина С.Н.</w:t>
      </w:r>
    </w:p>
    <w:p w:rsidR="0064581D" w:rsidRDefault="0064581D" w:rsidP="00F64F9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   /Киндеева Н.А.</w:t>
      </w:r>
    </w:p>
    <w:p w:rsidR="00F64F98" w:rsidRDefault="00F64F98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64F98" w:rsidRDefault="00F64F98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64F98" w:rsidRPr="00F64F98" w:rsidRDefault="00F64F98" w:rsidP="00F64F9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64F98" w:rsidRPr="00C57119" w:rsidRDefault="00F64F98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Протокол № 2</w:t>
      </w:r>
    </w:p>
    <w:p w:rsidR="0064581D" w:rsidRPr="00C57119" w:rsidRDefault="00F64F98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заседания школьного методического объединения учителей начальных классов МБОУ «Основная</w:t>
      </w:r>
      <w:r w:rsidR="0064581D" w:rsidRPr="00C57119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33» г. Мурома</w:t>
      </w:r>
    </w:p>
    <w:p w:rsidR="00F64F98" w:rsidRPr="00C57119" w:rsidRDefault="00F64F98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от 3.11.11г.</w:t>
      </w:r>
    </w:p>
    <w:p w:rsidR="00F64F98" w:rsidRPr="00C57119" w:rsidRDefault="00521694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4E513E" w:rsidRPr="00C57119">
        <w:rPr>
          <w:rFonts w:ascii="Times New Roman" w:hAnsi="Times New Roman" w:cs="Times New Roman"/>
          <w:sz w:val="24"/>
          <w:szCs w:val="24"/>
        </w:rPr>
        <w:t>«Новые технологии обучения для достижения новых результатов образования».</w:t>
      </w: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Всего членов МО:   5</w:t>
      </w: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Присутствовали на заседании: 5</w:t>
      </w: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Яшина Светлана Николаевна– руководитель ШМО, учитель начальных классов,</w:t>
      </w: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Киндеева Наталья  Александровна - учитель начальных классов</w:t>
      </w: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Максимова Екатерина Ивановна - учитель начальных классов</w:t>
      </w: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Полшкова Елена Сергеевна - учитель начальных классов</w:t>
      </w: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Груздкова Ирина Александровна - учитель начальных классов</w:t>
      </w: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Отсутствовало: -</w:t>
      </w: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4581D" w:rsidRPr="00C57119" w:rsidRDefault="0064581D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513E" w:rsidRPr="00C57119" w:rsidRDefault="00D12CF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r w:rsidR="004E513E" w:rsidRPr="00C571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1.Проектные задачи в начальной школе.</w:t>
      </w: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2.Как  можно использовать проектные задачи в образовательном процессе?</w:t>
      </w: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3. </w:t>
      </w:r>
      <w:r w:rsidRPr="00C5711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7119">
        <w:rPr>
          <w:rFonts w:ascii="Times New Roman" w:hAnsi="Times New Roman" w:cs="Times New Roman"/>
          <w:sz w:val="24"/>
          <w:szCs w:val="24"/>
        </w:rPr>
        <w:t>оздание  условий для эффективной самостоятельной творческой проектной деятельности обучающимся.</w:t>
      </w: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4.Какие  умения и навыки проектной деятельности нужно формировать в процессе работы над проектом или вне его.</w:t>
      </w: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5.Деятельность учителя и учеников на разных этапах работы над проектом.</w:t>
      </w: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513E" w:rsidRPr="00C57119" w:rsidRDefault="00D12CF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E513E" w:rsidRPr="00C57119">
        <w:rPr>
          <w:rFonts w:ascii="Times New Roman" w:hAnsi="Times New Roman" w:cs="Times New Roman"/>
          <w:sz w:val="24"/>
          <w:szCs w:val="24"/>
        </w:rPr>
        <w:t>Заседание проходило в форме круглого стола на тему: «Проектные задачи в начальной школе».</w:t>
      </w:r>
    </w:p>
    <w:p w:rsidR="002364E3" w:rsidRPr="00C57119" w:rsidRDefault="002364E3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7247" w:rsidRPr="00257247" w:rsidRDefault="002364E3" w:rsidP="0025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257247">
        <w:rPr>
          <w:rFonts w:ascii="Times New Roman" w:hAnsi="Times New Roman" w:cs="Times New Roman"/>
          <w:sz w:val="24"/>
          <w:szCs w:val="24"/>
        </w:rPr>
        <w:t xml:space="preserve">  </w:t>
      </w:r>
      <w:r w:rsidR="00257247" w:rsidRPr="00257247">
        <w:rPr>
          <w:rFonts w:ascii="Times New Roman" w:hAnsi="Times New Roman" w:cs="Times New Roman"/>
          <w:spacing w:val="12"/>
          <w:sz w:val="24"/>
          <w:szCs w:val="24"/>
        </w:rPr>
        <w:t xml:space="preserve">Под </w:t>
      </w:r>
      <w:r w:rsidR="00257247" w:rsidRPr="00257247">
        <w:rPr>
          <w:rFonts w:ascii="Times New Roman" w:hAnsi="Times New Roman" w:cs="Times New Roman"/>
          <w:b/>
          <w:bCs/>
          <w:iCs/>
          <w:spacing w:val="12"/>
          <w:sz w:val="24"/>
          <w:szCs w:val="24"/>
        </w:rPr>
        <w:t>проектной задачей</w:t>
      </w:r>
      <w:r w:rsidR="00257247" w:rsidRPr="00257247">
        <w:rPr>
          <w:rFonts w:ascii="Times New Roman" w:hAnsi="Times New Roman" w:cs="Times New Roman"/>
          <w:b/>
          <w:bCs/>
          <w:i/>
          <w:iCs/>
          <w:spacing w:val="12"/>
          <w:sz w:val="24"/>
          <w:szCs w:val="24"/>
        </w:rPr>
        <w:t xml:space="preserve"> </w:t>
      </w:r>
      <w:r w:rsidR="00257247" w:rsidRPr="00257247">
        <w:rPr>
          <w:rFonts w:ascii="Times New Roman" w:hAnsi="Times New Roman" w:cs="Times New Roman"/>
          <w:spacing w:val="12"/>
          <w:sz w:val="24"/>
          <w:szCs w:val="24"/>
        </w:rPr>
        <w:t>мы понимаем задачу, в ко</w:t>
      </w:r>
      <w:r w:rsidR="00257247" w:rsidRPr="00257247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="00257247" w:rsidRPr="00257247">
        <w:rPr>
          <w:rFonts w:ascii="Times New Roman" w:hAnsi="Times New Roman" w:cs="Times New Roman"/>
          <w:spacing w:val="11"/>
          <w:sz w:val="24"/>
          <w:szCs w:val="24"/>
        </w:rPr>
        <w:t>торой через систему или набор заданий целенаправлен</w:t>
      </w:r>
      <w:r w:rsidR="00257247" w:rsidRPr="00257247">
        <w:rPr>
          <w:rFonts w:ascii="Times New Roman" w:hAnsi="Times New Roman" w:cs="Times New Roman"/>
          <w:spacing w:val="11"/>
          <w:sz w:val="24"/>
          <w:szCs w:val="24"/>
        </w:rPr>
        <w:softHyphen/>
      </w:r>
      <w:r w:rsidR="00257247" w:rsidRPr="00257247">
        <w:rPr>
          <w:rFonts w:ascii="Times New Roman" w:hAnsi="Times New Roman" w:cs="Times New Roman"/>
          <w:sz w:val="24"/>
          <w:szCs w:val="24"/>
        </w:rPr>
        <w:t>но стимулируется система детских действий, направлен</w:t>
      </w:r>
      <w:r w:rsidR="00257247" w:rsidRPr="00257247">
        <w:rPr>
          <w:rFonts w:ascii="Times New Roman" w:hAnsi="Times New Roman" w:cs="Times New Roman"/>
          <w:sz w:val="24"/>
          <w:szCs w:val="24"/>
        </w:rPr>
        <w:softHyphen/>
        <w:t>ных на получение еще никогда не существовавшего в практике ребенка результата («продукта»), и в ходе ре</w:t>
      </w:r>
      <w:r w:rsidR="00257247" w:rsidRPr="00257247">
        <w:rPr>
          <w:rFonts w:ascii="Times New Roman" w:hAnsi="Times New Roman" w:cs="Times New Roman"/>
          <w:sz w:val="24"/>
          <w:szCs w:val="24"/>
        </w:rPr>
        <w:softHyphen/>
        <w:t xml:space="preserve">шения которой происходит качественное самоизменение </w:t>
      </w:r>
      <w:r w:rsidR="00257247" w:rsidRPr="00257247">
        <w:rPr>
          <w:rFonts w:ascii="Times New Roman" w:hAnsi="Times New Roman" w:cs="Times New Roman"/>
          <w:spacing w:val="9"/>
          <w:sz w:val="24"/>
          <w:szCs w:val="24"/>
        </w:rPr>
        <w:t xml:space="preserve">группы детей. Проектная задача принципиально носит </w:t>
      </w:r>
      <w:r w:rsidR="00257247" w:rsidRPr="00257247">
        <w:rPr>
          <w:rFonts w:ascii="Times New Roman" w:hAnsi="Times New Roman" w:cs="Times New Roman"/>
          <w:spacing w:val="11"/>
          <w:sz w:val="24"/>
          <w:szCs w:val="24"/>
        </w:rPr>
        <w:t>групповой характер.</w:t>
      </w:r>
    </w:p>
    <w:p w:rsidR="00257247" w:rsidRPr="00257247" w:rsidRDefault="00257247" w:rsidP="0025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257247">
        <w:rPr>
          <w:rFonts w:ascii="Times New Roman" w:hAnsi="Times New Roman" w:cs="Times New Roman"/>
          <w:spacing w:val="3"/>
          <w:sz w:val="24"/>
          <w:szCs w:val="24"/>
        </w:rPr>
        <w:t>Другими словами, проектная задача устроена таким об</w:t>
      </w:r>
      <w:r w:rsidRPr="00257247">
        <w:rPr>
          <w:rFonts w:ascii="Times New Roman" w:hAnsi="Times New Roman" w:cs="Times New Roman"/>
          <w:spacing w:val="3"/>
          <w:sz w:val="24"/>
          <w:szCs w:val="24"/>
        </w:rPr>
        <w:softHyphen/>
        <w:t>разом, чтобы через систему или набор заданий</w:t>
      </w:r>
      <w:r w:rsidRPr="00257247">
        <w:rPr>
          <w:rFonts w:ascii="Times New Roman" w:hAnsi="Times New Roman" w:cs="Times New Roman"/>
          <w:spacing w:val="4"/>
          <w:sz w:val="24"/>
          <w:szCs w:val="24"/>
        </w:rPr>
        <w:t xml:space="preserve"> задать возможные «стра</w:t>
      </w:r>
      <w:r w:rsidRPr="00257247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57247">
        <w:rPr>
          <w:rFonts w:ascii="Times New Roman" w:hAnsi="Times New Roman" w:cs="Times New Roman"/>
          <w:sz w:val="24"/>
          <w:szCs w:val="24"/>
        </w:rPr>
        <w:t>тегии» ее решения.</w:t>
      </w:r>
    </w:p>
    <w:p w:rsidR="00257247" w:rsidRPr="00257247" w:rsidRDefault="00257247" w:rsidP="0025724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7247">
        <w:rPr>
          <w:rFonts w:ascii="Times New Roman" w:hAnsi="Times New Roman" w:cs="Times New Roman"/>
          <w:sz w:val="24"/>
          <w:szCs w:val="24"/>
        </w:rPr>
        <w:t xml:space="preserve">Проектные задачи могут быть </w:t>
      </w:r>
      <w:r w:rsidRPr="00257247">
        <w:rPr>
          <w:rFonts w:ascii="Times New Roman" w:hAnsi="Times New Roman" w:cs="Times New Roman"/>
          <w:b/>
          <w:sz w:val="24"/>
          <w:szCs w:val="24"/>
          <w:u w:val="single"/>
        </w:rPr>
        <w:t>предметными и межпредметными</w:t>
      </w:r>
      <w:r w:rsidRPr="00257247">
        <w:rPr>
          <w:rFonts w:ascii="Times New Roman" w:hAnsi="Times New Roman" w:cs="Times New Roman"/>
          <w:sz w:val="24"/>
          <w:szCs w:val="24"/>
        </w:rPr>
        <w:t>. В любом случае главное условие, позволяющее отнести задачу к классу проектных, - это возможность переноса известных детям способов действий (знаний и умений) в новую для них практическую ситуацию, где итогом будет реальный детский «продукт».</w:t>
      </w:r>
    </w:p>
    <w:p w:rsidR="00257247" w:rsidRPr="00257247" w:rsidRDefault="00257247" w:rsidP="00257247">
      <w:pPr>
        <w:pStyle w:val="a7"/>
        <w:rPr>
          <w:rFonts w:ascii="Times New Roman" w:hAnsi="Times New Roman" w:cs="Times New Roman"/>
          <w:sz w:val="24"/>
          <w:szCs w:val="24"/>
        </w:rPr>
      </w:pPr>
      <w:r w:rsidRPr="00257247">
        <w:rPr>
          <w:rFonts w:ascii="Times New Roman" w:hAnsi="Times New Roman" w:cs="Times New Roman"/>
          <w:sz w:val="24"/>
          <w:szCs w:val="24"/>
        </w:rPr>
        <w:t xml:space="preserve">В </w:t>
      </w:r>
      <w:r w:rsidRPr="00257247">
        <w:rPr>
          <w:rFonts w:ascii="Times New Roman" w:hAnsi="Times New Roman" w:cs="Times New Roman"/>
          <w:b/>
          <w:sz w:val="24"/>
          <w:szCs w:val="24"/>
          <w:u w:val="single"/>
        </w:rPr>
        <w:t>1 – 3 классах</w:t>
      </w:r>
      <w:r w:rsidRPr="00257247">
        <w:rPr>
          <w:rFonts w:ascii="Times New Roman" w:hAnsi="Times New Roman" w:cs="Times New Roman"/>
          <w:sz w:val="24"/>
          <w:szCs w:val="24"/>
        </w:rPr>
        <w:t xml:space="preserve"> основная педагогическая цель проектных задач – способствовать формированию разных способов учебного сотрудничества. Основной метод – встроенное наблюдение. У эксперта будет карта наблюдения, которая нужны для анализа. В роли </w:t>
      </w:r>
      <w:r w:rsidRPr="00257247">
        <w:rPr>
          <w:rFonts w:ascii="Times New Roman" w:hAnsi="Times New Roman" w:cs="Times New Roman"/>
          <w:sz w:val="24"/>
          <w:szCs w:val="24"/>
        </w:rPr>
        <w:lastRenderedPageBreak/>
        <w:t>экспертов можно привлекать учителей, родителей, старшеклассников. Обязательно должно присутствовать публичное выступление экспертов, в которых отмечаются как положительные, так и отрицательные примеры работ групп школьников над проектной задачей.</w:t>
      </w:r>
    </w:p>
    <w:p w:rsidR="00257247" w:rsidRPr="00257247" w:rsidRDefault="00257247" w:rsidP="0025724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7247">
        <w:rPr>
          <w:rFonts w:ascii="Times New Roman" w:hAnsi="Times New Roman" w:cs="Times New Roman"/>
          <w:sz w:val="24"/>
          <w:szCs w:val="24"/>
        </w:rPr>
        <w:t xml:space="preserve">В </w:t>
      </w:r>
      <w:r w:rsidRPr="00257247">
        <w:rPr>
          <w:rFonts w:ascii="Times New Roman" w:hAnsi="Times New Roman" w:cs="Times New Roman"/>
          <w:b/>
          <w:sz w:val="24"/>
          <w:szCs w:val="24"/>
          <w:u w:val="single"/>
        </w:rPr>
        <w:t>4 – 5 классах</w:t>
      </w:r>
      <w:r w:rsidRPr="00257247">
        <w:rPr>
          <w:rFonts w:ascii="Times New Roman" w:hAnsi="Times New Roman" w:cs="Times New Roman"/>
          <w:sz w:val="24"/>
          <w:szCs w:val="24"/>
        </w:rPr>
        <w:t xml:space="preserve"> ситуация с проектными задачами меняется. Здесь основной педагогической целью становится выявление у школьников способности к переносу известных способов действий в новую для них модельную ситуацию. Способы учебного сотрудничества, приобретённые в первые три года обучения в школе, становятся средством для эффективного решения проектной задачи.</w:t>
      </w:r>
    </w:p>
    <w:p w:rsidR="00C57119" w:rsidRPr="00C57119" w:rsidRDefault="00C57119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69EB" w:rsidRPr="00620DB9" w:rsidRDefault="002364E3" w:rsidP="00620DB9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DB9">
        <w:rPr>
          <w:rFonts w:ascii="Times New Roman" w:hAnsi="Times New Roman" w:cs="Times New Roman"/>
          <w:sz w:val="24"/>
          <w:szCs w:val="24"/>
        </w:rPr>
        <w:t xml:space="preserve">  </w:t>
      </w:r>
      <w:r w:rsidR="004E513E" w:rsidRPr="00620DB9">
        <w:rPr>
          <w:rFonts w:ascii="Times New Roman" w:hAnsi="Times New Roman" w:cs="Times New Roman"/>
          <w:sz w:val="24"/>
          <w:szCs w:val="24"/>
        </w:rPr>
        <w:t xml:space="preserve">   По второму вопросу выступила Груздкова</w:t>
      </w:r>
      <w:r w:rsidR="003E568A" w:rsidRPr="00620DB9">
        <w:rPr>
          <w:rFonts w:ascii="Times New Roman" w:hAnsi="Times New Roman" w:cs="Times New Roman"/>
          <w:sz w:val="24"/>
          <w:szCs w:val="24"/>
        </w:rPr>
        <w:t xml:space="preserve"> И.А.</w:t>
      </w:r>
      <w:r w:rsidR="000769EB" w:rsidRPr="00620DB9">
        <w:rPr>
          <w:rFonts w:ascii="Times New Roman" w:hAnsi="Times New Roman" w:cs="Times New Roman"/>
          <w:sz w:val="24"/>
          <w:szCs w:val="24"/>
        </w:rPr>
        <w:t>, которая рассказала об особенностях проектных задач, ознакомила с методикой составления проектных задач с учащимися начальной школы.  Она ознакомила с оценкой личностных, метапредметных и предметных результатов по математике и русскому языку.</w:t>
      </w:r>
    </w:p>
    <w:p w:rsidR="004E513E" w:rsidRPr="00620DB9" w:rsidRDefault="000769EB" w:rsidP="00620DB9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DB9">
        <w:rPr>
          <w:rFonts w:ascii="Times New Roman" w:hAnsi="Times New Roman" w:cs="Times New Roman"/>
          <w:sz w:val="24"/>
          <w:szCs w:val="24"/>
        </w:rPr>
        <w:t xml:space="preserve"> Ирина Александровна </w:t>
      </w:r>
      <w:r w:rsidR="004E513E" w:rsidRPr="00620DB9">
        <w:rPr>
          <w:rFonts w:ascii="Times New Roman" w:hAnsi="Times New Roman" w:cs="Times New Roman"/>
          <w:sz w:val="24"/>
          <w:szCs w:val="24"/>
        </w:rPr>
        <w:t>познакомила с теоретическим материалом по организации проектной деятель</w:t>
      </w:r>
      <w:r w:rsidR="00C57119" w:rsidRPr="00620DB9">
        <w:rPr>
          <w:rFonts w:ascii="Times New Roman" w:hAnsi="Times New Roman" w:cs="Times New Roman"/>
          <w:sz w:val="24"/>
          <w:szCs w:val="24"/>
        </w:rPr>
        <w:t>ности с младшими школьниками:</w:t>
      </w:r>
    </w:p>
    <w:p w:rsidR="006C264B" w:rsidRPr="00620DB9" w:rsidRDefault="006C264B" w:rsidP="00620DB9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DB9">
        <w:rPr>
          <w:rFonts w:ascii="Times New Roman" w:hAnsi="Times New Roman" w:cs="Times New Roman"/>
          <w:b/>
          <w:bCs/>
          <w:sz w:val="24"/>
          <w:szCs w:val="24"/>
        </w:rPr>
        <w:t>Первый шаг</w:t>
      </w:r>
      <w:r w:rsidRPr="00620DB9">
        <w:rPr>
          <w:rFonts w:ascii="Times New Roman" w:hAnsi="Times New Roman" w:cs="Times New Roman"/>
          <w:sz w:val="24"/>
          <w:szCs w:val="24"/>
        </w:rPr>
        <w:t xml:space="preserve"> это создание   учебного сообщества, так как первое время решение проектных задач ведётся коллективно.То, что дети могут сделать вместе сегодня, завтра каждый из них.</w:t>
      </w:r>
    </w:p>
    <w:p w:rsidR="006C264B" w:rsidRPr="00620DB9" w:rsidRDefault="006C264B" w:rsidP="00620DB9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DB9">
        <w:rPr>
          <w:rFonts w:ascii="Times New Roman" w:hAnsi="Times New Roman" w:cs="Times New Roman"/>
          <w:b/>
          <w:bCs/>
          <w:sz w:val="24"/>
          <w:szCs w:val="24"/>
        </w:rPr>
        <w:t>Второй шаг</w:t>
      </w:r>
      <w:r w:rsidRPr="00620DB9">
        <w:rPr>
          <w:rFonts w:ascii="Times New Roman" w:hAnsi="Times New Roman" w:cs="Times New Roman"/>
          <w:sz w:val="24"/>
          <w:szCs w:val="24"/>
        </w:rPr>
        <w:t xml:space="preserve"> - выработать правила работы в группах.</w:t>
      </w:r>
    </w:p>
    <w:p w:rsidR="006C264B" w:rsidRPr="00620DB9" w:rsidRDefault="006C264B" w:rsidP="00620DB9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DB9">
        <w:rPr>
          <w:rFonts w:ascii="Times New Roman" w:hAnsi="Times New Roman" w:cs="Times New Roman"/>
          <w:b/>
          <w:bCs/>
          <w:sz w:val="24"/>
          <w:szCs w:val="24"/>
        </w:rPr>
        <w:t>Третий шаг решение проектных задач.</w:t>
      </w:r>
    </w:p>
    <w:p w:rsidR="006C264B" w:rsidRPr="00620DB9" w:rsidRDefault="00C57119" w:rsidP="00620DB9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DB9">
        <w:rPr>
          <w:rFonts w:ascii="Times New Roman" w:hAnsi="Times New Roman" w:cs="Times New Roman"/>
          <w:sz w:val="24"/>
          <w:szCs w:val="24"/>
        </w:rPr>
        <w:t xml:space="preserve">   </w:t>
      </w:r>
      <w:r w:rsidR="006C264B" w:rsidRPr="00620DB9">
        <w:rPr>
          <w:rFonts w:ascii="Times New Roman" w:hAnsi="Times New Roman" w:cs="Times New Roman"/>
          <w:sz w:val="24"/>
          <w:szCs w:val="24"/>
        </w:rPr>
        <w:t>Работа над проектными задачами в начальной школе это первая  ступень работы над проектами, которые  являются неотъемлемой частью учебного процесса в основной школе. В основной школе формы и виды сотрудничества    детей многообразны и нередко выходят за рамки школы. Однако по- прежнему большие возможности представляет организация совместной деятельности школьников на уроках, поскольку она предполагает успешно ставить общие цели, определять способы совместного выполнения заданий, учитывать позиции участников.</w:t>
      </w:r>
    </w:p>
    <w:p w:rsidR="000769EB" w:rsidRPr="00620DB9" w:rsidRDefault="000769EB" w:rsidP="00620DB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769EB" w:rsidRPr="00620DB9" w:rsidRDefault="000769EB" w:rsidP="00620DB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20DB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769EB" w:rsidRPr="00620DB9" w:rsidRDefault="000769EB" w:rsidP="00620DB9">
      <w:pPr>
        <w:pStyle w:val="a7"/>
        <w:rPr>
          <w:rFonts w:ascii="Times New Roman" w:hAnsi="Times New Roman" w:cs="Times New Roman"/>
          <w:sz w:val="24"/>
          <w:szCs w:val="24"/>
        </w:rPr>
      </w:pPr>
      <w:r w:rsidRPr="00620DB9">
        <w:rPr>
          <w:rFonts w:ascii="Times New Roman" w:hAnsi="Times New Roman" w:cs="Times New Roman"/>
          <w:sz w:val="24"/>
          <w:szCs w:val="24"/>
        </w:rPr>
        <w:t>Составить проектные задачи по математике в 1 классе – Максимова Е.И., во 2 классе – Киндеева Н.А., в 3 классе  - Яшина С.Н., в 4 класс</w:t>
      </w:r>
      <w:r w:rsidR="00620DB9" w:rsidRPr="00620DB9">
        <w:rPr>
          <w:rFonts w:ascii="Times New Roman" w:hAnsi="Times New Roman" w:cs="Times New Roman"/>
          <w:sz w:val="24"/>
          <w:szCs w:val="24"/>
        </w:rPr>
        <w:t>е – Груздкова И.А</w:t>
      </w:r>
      <w:r w:rsidRPr="00620DB9">
        <w:rPr>
          <w:rFonts w:ascii="Times New Roman" w:hAnsi="Times New Roman" w:cs="Times New Roman"/>
          <w:sz w:val="24"/>
          <w:szCs w:val="24"/>
        </w:rPr>
        <w:t>.</w:t>
      </w:r>
    </w:p>
    <w:p w:rsidR="000769EB" w:rsidRPr="00620DB9" w:rsidRDefault="000769EB" w:rsidP="00620DB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57119" w:rsidRPr="00C57119" w:rsidRDefault="00C57119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57119" w:rsidRDefault="00C5711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264B" w:rsidRPr="00C57119">
        <w:rPr>
          <w:rFonts w:ascii="Times New Roman" w:hAnsi="Times New Roman" w:cs="Times New Roman"/>
          <w:sz w:val="24"/>
          <w:szCs w:val="24"/>
        </w:rPr>
        <w:t xml:space="preserve">По 3 вопросу слушали Киндееву Н.А., которая рассказала о том,  как обеспечить эффективность проектной деятельности учащихся. </w:t>
      </w:r>
    </w:p>
    <w:p w:rsidR="006C264B" w:rsidRPr="00C57119" w:rsidRDefault="00C5711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264B" w:rsidRPr="00C57119">
        <w:rPr>
          <w:rFonts w:ascii="Times New Roman" w:hAnsi="Times New Roman" w:cs="Times New Roman"/>
          <w:sz w:val="24"/>
          <w:szCs w:val="24"/>
        </w:rPr>
        <w:t>Для того чтобы создать условия для эффективной самостоятельной творческой проектной деятельности обучающимся необходимо: </w:t>
      </w:r>
    </w:p>
    <w:p w:rsidR="006C264B" w:rsidRPr="00C57119" w:rsidRDefault="006C264B" w:rsidP="00C571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Провести подготовительную работу. </w:t>
      </w:r>
    </w:p>
    <w:p w:rsidR="006C264B" w:rsidRPr="00C57119" w:rsidRDefault="006C264B" w:rsidP="00C571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Учитывать возрастные и индивидуальные особенности обучающихся.</w:t>
      </w:r>
    </w:p>
    <w:p w:rsidR="006C264B" w:rsidRPr="00C57119" w:rsidRDefault="006C264B" w:rsidP="00C571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Обеспечить заинтересованность детей в работе над проектом — мотивацию.</w:t>
      </w:r>
    </w:p>
    <w:p w:rsidR="006C264B" w:rsidRPr="00C57119" w:rsidRDefault="006C264B" w:rsidP="00C571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Внимательно относиться к выбору основополагающего вопроса проекта.</w:t>
      </w:r>
    </w:p>
    <w:p w:rsidR="006C264B" w:rsidRPr="00C57119" w:rsidRDefault="006C264B" w:rsidP="00C571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Создавать группу не более 5- 8 человек.</w:t>
      </w:r>
    </w:p>
    <w:p w:rsidR="006C264B" w:rsidRPr="00C57119" w:rsidRDefault="006C264B" w:rsidP="00C571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Учитывать возможность учебных предметов для реализации проектной деятельности.</w:t>
      </w:r>
    </w:p>
    <w:p w:rsidR="006C264B" w:rsidRPr="00C57119" w:rsidRDefault="006C264B" w:rsidP="00C57119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Учесть и избежать «подводных камней».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264B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1190E" w:rsidRPr="00C57119">
        <w:rPr>
          <w:rFonts w:ascii="Times New Roman" w:hAnsi="Times New Roman" w:cs="Times New Roman"/>
          <w:sz w:val="24"/>
          <w:szCs w:val="24"/>
        </w:rPr>
        <w:t xml:space="preserve">    По 4 вопросу </w:t>
      </w:r>
      <w:r w:rsidRPr="00C57119">
        <w:rPr>
          <w:rFonts w:ascii="Times New Roman" w:hAnsi="Times New Roman" w:cs="Times New Roman"/>
          <w:sz w:val="24"/>
          <w:szCs w:val="24"/>
        </w:rPr>
        <w:t xml:space="preserve">  Максимова Е.И. и Полшкова Е.С.  представили опыт </w:t>
      </w:r>
      <w:r w:rsidR="003E568A" w:rsidRPr="00C57119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C57119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1190E" w:rsidRPr="00C57119">
        <w:rPr>
          <w:rFonts w:ascii="Times New Roman" w:hAnsi="Times New Roman" w:cs="Times New Roman"/>
          <w:sz w:val="24"/>
          <w:szCs w:val="24"/>
        </w:rPr>
        <w:t xml:space="preserve">по </w:t>
      </w:r>
      <w:r w:rsidRPr="00C57119">
        <w:rPr>
          <w:rFonts w:ascii="Times New Roman" w:hAnsi="Times New Roman" w:cs="Times New Roman"/>
          <w:sz w:val="24"/>
          <w:szCs w:val="24"/>
        </w:rPr>
        <w:t xml:space="preserve">реализации проектов с </w:t>
      </w:r>
      <w:r w:rsidR="0061190E" w:rsidRPr="00C57119">
        <w:rPr>
          <w:rFonts w:ascii="Times New Roman" w:hAnsi="Times New Roman" w:cs="Times New Roman"/>
          <w:sz w:val="24"/>
          <w:szCs w:val="24"/>
        </w:rPr>
        <w:t>младшими школьниками</w:t>
      </w:r>
      <w:r w:rsidRPr="00C57119">
        <w:rPr>
          <w:rFonts w:ascii="Times New Roman" w:hAnsi="Times New Roman" w:cs="Times New Roman"/>
          <w:sz w:val="24"/>
          <w:szCs w:val="24"/>
        </w:rPr>
        <w:t>.</w:t>
      </w:r>
      <w:r w:rsidR="0061190E" w:rsidRPr="00C57119">
        <w:rPr>
          <w:rFonts w:ascii="Times New Roman" w:hAnsi="Times New Roman" w:cs="Times New Roman"/>
          <w:sz w:val="24"/>
          <w:szCs w:val="24"/>
        </w:rPr>
        <w:t xml:space="preserve"> Рассказали,  какие</w:t>
      </w:r>
      <w:r w:rsidR="006C264B" w:rsidRPr="00C57119">
        <w:rPr>
          <w:rFonts w:ascii="Times New Roman" w:hAnsi="Times New Roman" w:cs="Times New Roman"/>
          <w:sz w:val="24"/>
          <w:szCs w:val="24"/>
        </w:rPr>
        <w:t xml:space="preserve"> именно общеучебные </w:t>
      </w:r>
      <w:r w:rsidR="0061190E" w:rsidRPr="00C57119">
        <w:rPr>
          <w:rFonts w:ascii="Times New Roman" w:hAnsi="Times New Roman" w:cs="Times New Roman"/>
          <w:sz w:val="24"/>
          <w:szCs w:val="24"/>
        </w:rPr>
        <w:t>умения</w:t>
      </w:r>
      <w:r w:rsidR="006C264B" w:rsidRPr="00C57119">
        <w:rPr>
          <w:rFonts w:ascii="Times New Roman" w:hAnsi="Times New Roman" w:cs="Times New Roman"/>
          <w:sz w:val="24"/>
          <w:szCs w:val="24"/>
        </w:rPr>
        <w:t xml:space="preserve"> и навыки </w:t>
      </w:r>
      <w:r w:rsidR="0061190E" w:rsidRPr="00C57119">
        <w:rPr>
          <w:rFonts w:ascii="Times New Roman" w:hAnsi="Times New Roman" w:cs="Times New Roman"/>
          <w:sz w:val="24"/>
          <w:szCs w:val="24"/>
        </w:rPr>
        <w:t xml:space="preserve"> они формируют в процессе работы над проектом у детей:</w:t>
      </w:r>
    </w:p>
    <w:p w:rsidR="006C264B" w:rsidRPr="00C57119" w:rsidRDefault="006C264B" w:rsidP="00C5711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Рефлексивные умения: 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осмысливать задачу, для решения которой недостаточно знаний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отвечать на вопрос: чему нужно научиться для решения поставленной задачи?</w:t>
      </w:r>
    </w:p>
    <w:p w:rsidR="006C264B" w:rsidRPr="00C57119" w:rsidRDefault="006C264B" w:rsidP="00C5711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Поисковые (исследовательские) умения: 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самостоятельно генерировать идеи, т.е. изобретать способ действия, привлекая знания из различных областей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самостоятельно находить недостающую информацию в информационном поле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запрашивать необходимую информацию у эксперта (учителя, консультанта, специалиста)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находить несколько вариантов решения проблемы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выдвигать гипотезы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</w:t>
      </w:r>
    </w:p>
    <w:p w:rsidR="006C264B" w:rsidRPr="00C57119" w:rsidRDefault="006C264B" w:rsidP="00C5711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Умения и навыки работы в сотрудничестве: 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Навыки коллективного планирования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взаимодействоать с любым партнером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Навыки взаимопомощи в группе в решении общих задач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Навыки делового партнерского общения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находить и исправлять ошибки в работе других участников группы</w:t>
      </w:r>
    </w:p>
    <w:p w:rsidR="006C264B" w:rsidRPr="00C57119" w:rsidRDefault="006C264B" w:rsidP="00C5711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Менеджерские умения и навыки: 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проектировать процесс (изделие)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планировать деятельность, время, ресурсы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принимать решения и прогнозировать их последствия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Навыки анализа собственной деятельности (ее хода и промежуточных результатов)</w:t>
      </w:r>
    </w:p>
    <w:p w:rsidR="006C264B" w:rsidRPr="00C57119" w:rsidRDefault="006C264B" w:rsidP="00C5711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Коммуникативные умения: 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инициировать учебное взаимодействие со взрослыми - вступать в диалог, задавать вопросы и т.д.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вести дискуссию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отстаивать свою точку зрения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находить компромисс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Навыки интервьюирования, устного опроса и т.д.</w:t>
      </w:r>
    </w:p>
    <w:p w:rsidR="006C264B" w:rsidRPr="00C57119" w:rsidRDefault="006C264B" w:rsidP="00C57119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Презентационные умения и навыки: 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Навыки монологической речи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уверенно держать себя во время выступления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Артистические умения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использовать различные средства наглядности при выступлении</w:t>
      </w:r>
    </w:p>
    <w:p w:rsidR="006C264B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Умение отвечать на незапланированные вопросы</w:t>
      </w:r>
      <w:r w:rsidR="00C57119">
        <w:rPr>
          <w:rFonts w:ascii="Times New Roman" w:hAnsi="Times New Roman" w:cs="Times New Roman"/>
          <w:sz w:val="24"/>
          <w:szCs w:val="24"/>
        </w:rPr>
        <w:t>.</w:t>
      </w:r>
    </w:p>
    <w:p w:rsidR="00C57119" w:rsidRPr="00C57119" w:rsidRDefault="00C57119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64E3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     </w:t>
      </w:r>
      <w:r w:rsidR="002364E3" w:rsidRPr="00C57119">
        <w:rPr>
          <w:rFonts w:ascii="Times New Roman" w:hAnsi="Times New Roman" w:cs="Times New Roman"/>
          <w:sz w:val="24"/>
          <w:szCs w:val="24"/>
        </w:rPr>
        <w:t>По 5 вопросу выступила руководитель ШМО Яшина С.Н.</w:t>
      </w:r>
      <w:r w:rsidRPr="00C57119">
        <w:rPr>
          <w:rFonts w:ascii="Times New Roman" w:hAnsi="Times New Roman" w:cs="Times New Roman"/>
          <w:sz w:val="24"/>
          <w:szCs w:val="24"/>
        </w:rPr>
        <w:t xml:space="preserve"> О</w:t>
      </w:r>
      <w:r w:rsidR="003E568A" w:rsidRPr="00C57119">
        <w:rPr>
          <w:rFonts w:ascii="Times New Roman" w:hAnsi="Times New Roman" w:cs="Times New Roman"/>
          <w:sz w:val="24"/>
          <w:szCs w:val="24"/>
        </w:rPr>
        <w:t xml:space="preserve">на рассказала, </w:t>
      </w:r>
      <w:r w:rsidR="002364E3" w:rsidRPr="00C57119">
        <w:rPr>
          <w:rFonts w:ascii="Times New Roman" w:hAnsi="Times New Roman" w:cs="Times New Roman"/>
          <w:sz w:val="24"/>
          <w:szCs w:val="24"/>
        </w:rPr>
        <w:t xml:space="preserve"> что в использовании проектного метода в начальных классах эффективна следующая последовательность его модификаций: от недолговременных (1-2 урока) однопредметных проектов к долговременным, межпредметным, от личных проектов к групповым и общеклассным.</w:t>
      </w:r>
    </w:p>
    <w:p w:rsidR="002364E3" w:rsidRPr="00C57119" w:rsidRDefault="00D12CF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64E3" w:rsidRPr="00C57119">
        <w:rPr>
          <w:rFonts w:ascii="Times New Roman" w:hAnsi="Times New Roman" w:cs="Times New Roman"/>
          <w:sz w:val="24"/>
          <w:szCs w:val="24"/>
        </w:rPr>
        <w:t xml:space="preserve">В целом в проектной деятельности младших школьников можно выделить следующие </w:t>
      </w:r>
      <w:r w:rsidR="002364E3" w:rsidRPr="00C57119">
        <w:rPr>
          <w:rFonts w:ascii="Times New Roman" w:hAnsi="Times New Roman" w:cs="Times New Roman"/>
          <w:b/>
          <w:bCs/>
          <w:sz w:val="24"/>
          <w:szCs w:val="24"/>
        </w:rPr>
        <w:t xml:space="preserve">этапы, соответствующие учебной деятельности: </w:t>
      </w:r>
    </w:p>
    <w:p w:rsidR="002364E3" w:rsidRPr="00C57119" w:rsidRDefault="002364E3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lastRenderedPageBreak/>
        <w:t>- мотивационный (учитель: заявляет общий замысел, создает положительный мотивационный настрой; ученики: обсуждают, предлагают собственные идеи);</w:t>
      </w:r>
      <w:r w:rsidRPr="00C57119">
        <w:rPr>
          <w:rFonts w:ascii="Times New Roman" w:hAnsi="Times New Roman" w:cs="Times New Roman"/>
          <w:sz w:val="24"/>
          <w:szCs w:val="24"/>
        </w:rPr>
        <w:br/>
        <w:t>- 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  <w:r w:rsidRPr="00C57119">
        <w:rPr>
          <w:rFonts w:ascii="Times New Roman" w:hAnsi="Times New Roman" w:cs="Times New Roman"/>
          <w:sz w:val="24"/>
          <w:szCs w:val="24"/>
        </w:rPr>
        <w:br/>
        <w:t>- 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  <w:r w:rsidRPr="00C57119">
        <w:rPr>
          <w:rFonts w:ascii="Times New Roman" w:hAnsi="Times New Roman" w:cs="Times New Roman"/>
          <w:sz w:val="24"/>
          <w:szCs w:val="24"/>
        </w:rPr>
        <w:br/>
        <w:t>-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3E568A" w:rsidRPr="00C57119" w:rsidRDefault="003E568A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   В своей работе учителя ШМО  используют следующие этапы разработки проекта: </w:t>
      </w:r>
    </w:p>
    <w:p w:rsidR="003E568A" w:rsidRPr="00C57119" w:rsidRDefault="003E568A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1)выбор темы исследования </w:t>
      </w:r>
    </w:p>
    <w:p w:rsidR="003E568A" w:rsidRPr="00C57119" w:rsidRDefault="003E568A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2) сбор и обработка информации </w:t>
      </w:r>
    </w:p>
    <w:p w:rsidR="003E568A" w:rsidRPr="00C57119" w:rsidRDefault="003E568A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3) разработка варианта решения проблемы: актуальность и важность данной проблемы; </w:t>
      </w:r>
    </w:p>
    <w:p w:rsidR="003E568A" w:rsidRPr="00C57119" w:rsidRDefault="003E568A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4) разработка плана действий (где искать ответы на поставленные вопросы), </w:t>
      </w:r>
    </w:p>
    <w:p w:rsidR="003E568A" w:rsidRPr="00C57119" w:rsidRDefault="003E568A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5) осуществление проекта, </w:t>
      </w:r>
    </w:p>
    <w:p w:rsidR="003E568A" w:rsidRPr="00C57119" w:rsidRDefault="003E568A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6) защита, представление проекта. </w:t>
      </w:r>
    </w:p>
    <w:p w:rsidR="003E568A" w:rsidRPr="00C57119" w:rsidRDefault="00C5711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    </w:t>
      </w:r>
      <w:r w:rsidR="003E568A" w:rsidRPr="00C57119">
        <w:rPr>
          <w:rFonts w:ascii="Times New Roman" w:hAnsi="Times New Roman" w:cs="Times New Roman"/>
          <w:sz w:val="24"/>
          <w:szCs w:val="24"/>
        </w:rPr>
        <w:t xml:space="preserve">Это может быть книжка – раскладушка, сувенир, учебное пособие, газета, электронная презентация, и т.д </w:t>
      </w:r>
    </w:p>
    <w:p w:rsidR="00D12CF9" w:rsidRDefault="004367AE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568A" w:rsidRPr="00C57119">
        <w:rPr>
          <w:rFonts w:ascii="Times New Roman" w:hAnsi="Times New Roman" w:cs="Times New Roman"/>
          <w:sz w:val="24"/>
          <w:szCs w:val="24"/>
        </w:rPr>
        <w:t>о своими  детьми</w:t>
      </w:r>
      <w:r w:rsidR="00D12CF9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3E568A" w:rsidRPr="00C57119">
        <w:rPr>
          <w:rFonts w:ascii="Times New Roman" w:hAnsi="Times New Roman" w:cs="Times New Roman"/>
          <w:sz w:val="24"/>
          <w:szCs w:val="24"/>
        </w:rPr>
        <w:t xml:space="preserve"> разрабатывали проекты: Хлеб – всему голова», «Мой любимый город»</w:t>
      </w:r>
      <w:r w:rsidRPr="00C57119">
        <w:rPr>
          <w:rFonts w:ascii="Times New Roman" w:hAnsi="Times New Roman" w:cs="Times New Roman"/>
          <w:sz w:val="24"/>
          <w:szCs w:val="24"/>
        </w:rPr>
        <w:t>, «</w:t>
      </w:r>
      <w:r w:rsidR="003E568A" w:rsidRPr="00C57119">
        <w:rPr>
          <w:rFonts w:ascii="Times New Roman" w:hAnsi="Times New Roman" w:cs="Times New Roman"/>
          <w:sz w:val="24"/>
          <w:szCs w:val="24"/>
        </w:rPr>
        <w:t>Экологическая тропа", «Новогодняя кра</w:t>
      </w:r>
      <w:r w:rsidR="00D12CF9">
        <w:rPr>
          <w:rFonts w:ascii="Times New Roman" w:hAnsi="Times New Roman" w:cs="Times New Roman"/>
          <w:sz w:val="24"/>
          <w:szCs w:val="24"/>
        </w:rPr>
        <w:t>савица», Птицы – наши друзья», «</w:t>
      </w:r>
      <w:r w:rsidR="003E568A" w:rsidRPr="00C57119">
        <w:rPr>
          <w:rFonts w:ascii="Times New Roman" w:hAnsi="Times New Roman" w:cs="Times New Roman"/>
          <w:sz w:val="24"/>
          <w:szCs w:val="24"/>
        </w:rPr>
        <w:t>Полезная вещь для дома»</w:t>
      </w:r>
      <w:r w:rsidR="00D12CF9">
        <w:rPr>
          <w:rFonts w:ascii="Times New Roman" w:hAnsi="Times New Roman" w:cs="Times New Roman"/>
          <w:sz w:val="24"/>
          <w:szCs w:val="24"/>
        </w:rPr>
        <w:t>, «Чем ценен человек?» и др.</w:t>
      </w:r>
    </w:p>
    <w:p w:rsidR="006C264B" w:rsidRPr="00C57119" w:rsidRDefault="00D12CF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64B" w:rsidRPr="00D12CF9" w:rsidRDefault="006C264B" w:rsidP="00C5711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12CF9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57119" w:rsidRPr="00C57119" w:rsidRDefault="004367AE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7119" w:rsidRPr="00C57119">
        <w:rPr>
          <w:rFonts w:ascii="Times New Roman" w:hAnsi="Times New Roman" w:cs="Times New Roman"/>
          <w:sz w:val="24"/>
          <w:szCs w:val="24"/>
        </w:rPr>
        <w:t xml:space="preserve">Роль учителя в проектной деятельности своеобразна. Главное правило, о котором должен помнить учитель:  выступать не как толкователь готовых знаний и их транслятор, а как равноправный соучастник их добывания. Учитель некий вдохновитель для исследовательской деятельности учащихся. </w:t>
      </w:r>
    </w:p>
    <w:p w:rsidR="00C57119" w:rsidRPr="00C57119" w:rsidRDefault="00D12CF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 w:rsidR="00C57119" w:rsidRPr="00C57119">
        <w:rPr>
          <w:rFonts w:ascii="Times New Roman" w:hAnsi="Times New Roman" w:cs="Times New Roman"/>
          <w:sz w:val="24"/>
          <w:szCs w:val="24"/>
        </w:rPr>
        <w:t>Вывод: проектная деятельность способствует формированию ключевых компетентностей учащихся, подготовки их к реальным условиям жизнедеятельности. Выводит процесс обучения и воспитания из стен школы в окружающий мир.</w:t>
      </w:r>
    </w:p>
    <w:p w:rsidR="00C57119" w:rsidRPr="00C57119" w:rsidRDefault="00C57119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264B" w:rsidRPr="00C57119" w:rsidRDefault="00D12CF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264B" w:rsidRPr="00C57119">
        <w:rPr>
          <w:rFonts w:ascii="Times New Roman" w:hAnsi="Times New Roman" w:cs="Times New Roman"/>
          <w:sz w:val="24"/>
          <w:szCs w:val="24"/>
        </w:rPr>
        <w:t>Были сформулированы общие правил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C264B" w:rsidRPr="00C57119">
        <w:rPr>
          <w:rFonts w:ascii="Times New Roman" w:hAnsi="Times New Roman" w:cs="Times New Roman"/>
          <w:sz w:val="24"/>
          <w:szCs w:val="24"/>
        </w:rPr>
        <w:t xml:space="preserve"> для педагогов – руководителей проектов: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• Старайтесь подходить ко всему творчески, боритесь с банальными решениями.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• Ориентируйтесь на процесс исследовательского поиска, а не только на результат.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• Стремитесь открыть и развить в каждом ребенке его индивидуальные наклонности и способности.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• Старайтесь меньше заниматься наставлениями, помогайте детям действовать независимо, 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• Оценивая, помните – лучше десять раз похвалить ни за что, чем один раз ни за что критиковать.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• Помните о главном педагогическом результате – не делайте за ученика то, что он может сделать самостоятельно.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lastRenderedPageBreak/>
        <w:t>• Не сдерживайте инициативы детей</w:t>
      </w:r>
      <w:r w:rsidR="00D12CF9" w:rsidRPr="00C57119">
        <w:rPr>
          <w:rFonts w:ascii="Times New Roman" w:hAnsi="Times New Roman" w:cs="Times New Roman"/>
          <w:sz w:val="24"/>
          <w:szCs w:val="24"/>
        </w:rPr>
        <w:t>.  У</w:t>
      </w:r>
      <w:r w:rsidRPr="00C57119">
        <w:rPr>
          <w:rFonts w:ascii="Times New Roman" w:hAnsi="Times New Roman" w:cs="Times New Roman"/>
          <w:sz w:val="24"/>
          <w:szCs w:val="24"/>
        </w:rPr>
        <w:t>чите детей действовать независимо, приучайте их к навыкам оригинального решения проблем, самостоятельным поискам и анализу ситуаций.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•. Учите способности добывать информацию, а не проглатывать ее в готовом виде.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• Старайтесь обучать школьников умениям анализировать, синтезировать, классифицировать получаемую ими информацию.</w:t>
      </w: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57119" w:rsidRPr="00C57119" w:rsidRDefault="00C5711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руководитель ШМО:                           /Яшина С.Н.</w:t>
      </w:r>
    </w:p>
    <w:p w:rsidR="00C57119" w:rsidRPr="00C57119" w:rsidRDefault="00C57119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>секретарь:                                            /Киндеева Н.А.</w:t>
      </w:r>
    </w:p>
    <w:p w:rsidR="00C57119" w:rsidRPr="00C57119" w:rsidRDefault="00C57119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C264B" w:rsidRPr="00C57119" w:rsidRDefault="006C264B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64E3" w:rsidRPr="00C57119" w:rsidRDefault="002364E3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364E3" w:rsidRPr="00C57119" w:rsidRDefault="002364E3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  <w:r w:rsidRPr="00C5711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E513E" w:rsidRPr="00C57119" w:rsidRDefault="004E513E" w:rsidP="00C571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73D5" w:rsidRDefault="00620DB9" w:rsidP="00C57119">
      <w:pPr>
        <w:pStyle w:val="a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620DB9" w:rsidRPr="00C57119" w:rsidRDefault="00620DB9" w:rsidP="00C57119">
      <w:pPr>
        <w:pStyle w:val="a7"/>
        <w:rPr>
          <w:rFonts w:ascii="Times New Roman" w:hAnsi="Times New Roman" w:cs="Times New Roman"/>
          <w:sz w:val="24"/>
          <w:szCs w:val="24"/>
        </w:rPr>
        <w:sectPr w:rsidR="00620DB9" w:rsidRPr="00C57119" w:rsidSect="000F73D5">
          <w:type w:val="continuous"/>
          <w:pgSz w:w="11905" w:h="16837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</w:t>
      </w:r>
    </w:p>
    <w:p w:rsidR="00786EFD" w:rsidRDefault="00620DB9" w:rsidP="006C264B">
      <w:pPr>
        <w:spacing w:before="180" w:after="600" w:line="374" w:lineRule="exact"/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</w:p>
    <w:p w:rsidR="00786EFD" w:rsidRDefault="00786EFD" w:rsidP="006C264B">
      <w:pPr>
        <w:spacing w:before="180" w:after="600" w:line="374" w:lineRule="exact"/>
        <w:ind w:right="260"/>
        <w:rPr>
          <w:rFonts w:ascii="Times New Roman" w:hAnsi="Times New Roman" w:cs="Times New Roman"/>
          <w:sz w:val="24"/>
          <w:szCs w:val="24"/>
        </w:rPr>
      </w:pPr>
    </w:p>
    <w:p w:rsidR="00786EFD" w:rsidRDefault="00786EFD" w:rsidP="006C264B">
      <w:pPr>
        <w:spacing w:before="180" w:after="600" w:line="374" w:lineRule="exact"/>
        <w:ind w:right="260"/>
        <w:rPr>
          <w:rFonts w:ascii="Times New Roman" w:hAnsi="Times New Roman" w:cs="Times New Roman"/>
          <w:sz w:val="24"/>
          <w:szCs w:val="24"/>
        </w:rPr>
      </w:pPr>
    </w:p>
    <w:p w:rsidR="00786EFD" w:rsidRDefault="00786EFD" w:rsidP="006C264B">
      <w:pPr>
        <w:spacing w:before="180" w:after="600" w:line="374" w:lineRule="exact"/>
        <w:ind w:right="260"/>
        <w:rPr>
          <w:rFonts w:ascii="Times New Roman" w:hAnsi="Times New Roman" w:cs="Times New Roman"/>
          <w:sz w:val="24"/>
          <w:szCs w:val="24"/>
        </w:rPr>
      </w:pPr>
    </w:p>
    <w:p w:rsidR="00786EFD" w:rsidRDefault="00786EFD" w:rsidP="006C264B">
      <w:pPr>
        <w:spacing w:before="180" w:after="600" w:line="374" w:lineRule="exact"/>
        <w:ind w:right="260"/>
        <w:rPr>
          <w:rFonts w:ascii="Times New Roman" w:hAnsi="Times New Roman" w:cs="Times New Roman"/>
          <w:sz w:val="24"/>
          <w:szCs w:val="24"/>
        </w:rPr>
      </w:pPr>
    </w:p>
    <w:p w:rsidR="00786EFD" w:rsidRDefault="00786EFD" w:rsidP="006C264B">
      <w:pPr>
        <w:spacing w:before="180" w:after="600" w:line="374" w:lineRule="exact"/>
        <w:ind w:right="260"/>
        <w:rPr>
          <w:rFonts w:ascii="Times New Roman" w:hAnsi="Times New Roman" w:cs="Times New Roman"/>
          <w:sz w:val="24"/>
          <w:szCs w:val="24"/>
        </w:rPr>
      </w:pPr>
    </w:p>
    <w:p w:rsidR="00786EFD" w:rsidRDefault="00786EFD" w:rsidP="006C264B">
      <w:pPr>
        <w:spacing w:before="180" w:after="600" w:line="374" w:lineRule="exact"/>
        <w:ind w:right="260"/>
        <w:rPr>
          <w:rFonts w:ascii="Times New Roman" w:hAnsi="Times New Roman" w:cs="Times New Roman"/>
          <w:sz w:val="24"/>
          <w:szCs w:val="24"/>
        </w:rPr>
      </w:pPr>
    </w:p>
    <w:p w:rsidR="00786EFD" w:rsidRDefault="00786EFD" w:rsidP="006C264B">
      <w:pPr>
        <w:spacing w:before="180" w:after="600" w:line="374" w:lineRule="exact"/>
        <w:ind w:right="260"/>
        <w:rPr>
          <w:rFonts w:ascii="Times New Roman" w:hAnsi="Times New Roman" w:cs="Times New Roman"/>
          <w:sz w:val="24"/>
          <w:szCs w:val="24"/>
        </w:rPr>
      </w:pPr>
    </w:p>
    <w:p w:rsidR="00D12468" w:rsidRPr="00317DB8" w:rsidRDefault="00D12468" w:rsidP="00786EFD">
      <w:pPr>
        <w:spacing w:before="180" w:after="600" w:line="374" w:lineRule="exact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DB8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 3</w:t>
      </w:r>
    </w:p>
    <w:p w:rsidR="00D12468" w:rsidRDefault="00D12468" w:rsidP="00D12468">
      <w:pPr>
        <w:spacing w:before="180" w:after="600" w:line="374" w:lineRule="exact"/>
        <w:ind w:right="260"/>
        <w:jc w:val="center"/>
        <w:rPr>
          <w:rFonts w:ascii="Times New Roman" w:hAnsi="Times New Roman" w:cs="Times New Roman"/>
          <w:sz w:val="28"/>
          <w:szCs w:val="28"/>
        </w:rPr>
      </w:pPr>
      <w:r w:rsidRPr="00626052">
        <w:rPr>
          <w:rFonts w:ascii="Times New Roman" w:hAnsi="Times New Roman" w:cs="Times New Roman"/>
          <w:sz w:val="28"/>
          <w:szCs w:val="28"/>
        </w:rPr>
        <w:t>Тема: «Формирование профессиональной компетентности педагога начальной школы для качественной подготовки и переходу начальной школы на ФГОС второго поколения».</w:t>
      </w:r>
    </w:p>
    <w:p w:rsidR="00D12468" w:rsidRDefault="00D12468" w:rsidP="00D12468">
      <w:pPr>
        <w:spacing w:line="274" w:lineRule="exact"/>
        <w:ind w:left="2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от 11.01.12 </w:t>
      </w:r>
      <w:r w:rsidRPr="003B395D">
        <w:rPr>
          <w:rFonts w:ascii="Times New Roman" w:hAnsi="Times New Roman" w:cs="Times New Roman"/>
          <w:sz w:val="25"/>
          <w:szCs w:val="25"/>
        </w:rPr>
        <w:t>г.</w:t>
      </w: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Всего членов МО:   5</w:t>
      </w: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Присутствовали на заседании: 5</w:t>
      </w: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Яшина Светлана Николаевна– руководитель ШМО, учитель начальных классов,</w:t>
      </w: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Киндеева Наталья  Александровна - учитель начальных классов</w:t>
      </w: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Максимова Екатерина Ивановна - учитель начальных классов</w:t>
      </w: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Полшкова Елена Сергеевна - учитель начальных классов</w:t>
      </w: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Груздкова Ирина Александровна - учитель начальных классов</w:t>
      </w: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1246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  <w:r w:rsidRPr="00F64F98">
        <w:rPr>
          <w:rFonts w:ascii="Times New Roman" w:hAnsi="Times New Roman" w:cs="Times New Roman"/>
          <w:sz w:val="24"/>
          <w:szCs w:val="24"/>
        </w:rPr>
        <w:t>Отсутствовало: -</w:t>
      </w:r>
    </w:p>
    <w:p w:rsidR="00D12CF9" w:rsidRDefault="00D12CF9" w:rsidP="00D124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12CF9" w:rsidRDefault="00D12CF9" w:rsidP="00D1246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D12CF9" w:rsidRPr="00F64F98" w:rsidRDefault="00D12CF9" w:rsidP="00D124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12468" w:rsidRPr="00F64F98" w:rsidRDefault="00D12468" w:rsidP="00D1246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12CF9" w:rsidRP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Pr="00D12CF9">
        <w:rPr>
          <w:rFonts w:ascii="Times New Roman" w:hAnsi="Times New Roman" w:cs="Times New Roman"/>
          <w:sz w:val="24"/>
          <w:szCs w:val="28"/>
        </w:rPr>
        <w:t>Знакомство с изменениями должностных обязанностей учителей начальных классов в связи с введением ФГОС.</w:t>
      </w:r>
    </w:p>
    <w:p w:rsidR="00D12CF9" w:rsidRP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</w:p>
    <w:p w:rsidR="00D12CF9" w:rsidRP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  <w:r w:rsidRPr="00D12CF9">
        <w:rPr>
          <w:rFonts w:ascii="Times New Roman" w:hAnsi="Times New Roman" w:cs="Times New Roman"/>
          <w:sz w:val="24"/>
          <w:szCs w:val="28"/>
        </w:rPr>
        <w:t>2.Понятие «компетентность», «профессиональная компетентность».</w:t>
      </w:r>
    </w:p>
    <w:p w:rsidR="00D12CF9" w:rsidRP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  <w:r w:rsidRPr="00D12CF9">
        <w:rPr>
          <w:rFonts w:ascii="Times New Roman" w:hAnsi="Times New Roman" w:cs="Times New Roman"/>
          <w:sz w:val="24"/>
          <w:szCs w:val="28"/>
        </w:rPr>
        <w:t>3.«Изменения в требованиях к профессиональным качествам учителя в рамках реализации ФГОС».</w:t>
      </w:r>
    </w:p>
    <w:p w:rsidR="00D12CF9" w:rsidRP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</w:p>
    <w:p w:rsidR="00D12CF9" w:rsidRP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  <w:r w:rsidRPr="00D12CF9">
        <w:rPr>
          <w:rFonts w:ascii="Times New Roman" w:hAnsi="Times New Roman" w:cs="Times New Roman"/>
          <w:sz w:val="24"/>
          <w:szCs w:val="28"/>
        </w:rPr>
        <w:t>4.«Мониторинг – как средство самоанализа деятельности учителя»</w:t>
      </w:r>
    </w:p>
    <w:p w:rsidR="00D12CF9" w:rsidRP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  <w:r w:rsidRPr="00D12CF9">
        <w:rPr>
          <w:rFonts w:ascii="Times New Roman" w:hAnsi="Times New Roman" w:cs="Times New Roman"/>
          <w:sz w:val="24"/>
          <w:szCs w:val="28"/>
        </w:rPr>
        <w:t xml:space="preserve">5. Взаимопосещение уроков как средство повышения профессиональной компетенции учителя». </w:t>
      </w:r>
    </w:p>
    <w:p w:rsidR="00D12CF9" w:rsidRP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</w:p>
    <w:p w:rsidR="00D12CF9" w:rsidRP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</w:p>
    <w:p w:rsid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  <w:r w:rsidRPr="00D12CF9">
        <w:rPr>
          <w:rFonts w:ascii="Times New Roman" w:hAnsi="Times New Roman" w:cs="Times New Roman"/>
          <w:sz w:val="24"/>
          <w:szCs w:val="28"/>
        </w:rPr>
        <w:t>6. Портфолио учителя – визитная карточка педагога-профессионала.</w:t>
      </w:r>
    </w:p>
    <w:p w:rsid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</w:p>
    <w:p w:rsid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</w:p>
    <w:p w:rsidR="00D12CF9" w:rsidRDefault="00D12CF9" w:rsidP="00D12CF9">
      <w:pPr>
        <w:pStyle w:val="a7"/>
        <w:rPr>
          <w:rFonts w:ascii="Times New Roman" w:hAnsi="Times New Roman" w:cs="Times New Roman"/>
          <w:sz w:val="24"/>
          <w:szCs w:val="28"/>
        </w:rPr>
      </w:pPr>
    </w:p>
    <w:p w:rsidR="00D12CF9" w:rsidRPr="00A57E06" w:rsidRDefault="000769EB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8"/>
        </w:rPr>
        <w:t xml:space="preserve">  </w:t>
      </w:r>
      <w:r w:rsidR="00D12CF9" w:rsidRPr="00A57E06">
        <w:rPr>
          <w:rFonts w:ascii="Times New Roman" w:hAnsi="Times New Roman" w:cs="Times New Roman"/>
          <w:sz w:val="24"/>
          <w:szCs w:val="24"/>
        </w:rPr>
        <w:t>По первому вопросу слуша</w:t>
      </w:r>
      <w:r w:rsidRPr="00A57E06">
        <w:rPr>
          <w:rFonts w:ascii="Times New Roman" w:hAnsi="Times New Roman" w:cs="Times New Roman"/>
          <w:sz w:val="24"/>
          <w:szCs w:val="24"/>
        </w:rPr>
        <w:t>ли руководителя ШМО Яшину С.Н. О</w:t>
      </w:r>
      <w:r w:rsidR="00D12CF9" w:rsidRPr="00A57E06">
        <w:rPr>
          <w:rFonts w:ascii="Times New Roman" w:hAnsi="Times New Roman" w:cs="Times New Roman"/>
          <w:sz w:val="24"/>
          <w:szCs w:val="24"/>
        </w:rPr>
        <w:t xml:space="preserve">на заострила </w:t>
      </w:r>
      <w:r w:rsidR="00BD7CB1" w:rsidRPr="00A57E06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D12CF9" w:rsidRPr="00A57E06">
        <w:rPr>
          <w:rFonts w:ascii="Times New Roman" w:hAnsi="Times New Roman" w:cs="Times New Roman"/>
          <w:sz w:val="24"/>
          <w:szCs w:val="24"/>
        </w:rPr>
        <w:t xml:space="preserve">собравшихся на том, что приоритетной становится развивающая функция обучения, которая обеспечивает становление личности младшего школьника, раскрывает его индивидуальные возможности. Новые стандарты ставят перед учителем новые цели и задачи. Поэтому учитель должен учиться быть успешным в современном развивающемся </w:t>
      </w:r>
      <w:r w:rsidR="00D12CF9" w:rsidRPr="00A57E06">
        <w:rPr>
          <w:rFonts w:ascii="Times New Roman" w:hAnsi="Times New Roman" w:cs="Times New Roman"/>
          <w:sz w:val="24"/>
          <w:szCs w:val="24"/>
        </w:rPr>
        <w:lastRenderedPageBreak/>
        <w:t>обществе, осознавать, что каждый ребёнок имеет свой индивидуальный и неповторимый образ и помогать ему в развитии. Кроме того, в соответствии требованиям нового стандарта, учителю предстоит освоить современную технику и образовательные технологии, выбрать УМК, использовать возможности материально – технической базы, научиться разрабатывать и реализовывать учебные программы, программы внеурочной образовательной деятельности, участвовать в проектировании образовательной программы для ступени.</w:t>
      </w:r>
    </w:p>
    <w:p w:rsidR="00BD7CB1" w:rsidRPr="00A57E06" w:rsidRDefault="00BD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  С введением ФГОС НОО, конечно предполагаются изменения. Теперь в начальной школе ребенка должны научить не только читать, считать и писать, чему и сейчас учат вполне успешно. Сегодня начальное образование призвано решать главную задачу: закладывать основу формирования учебной деятельности ребёнка, т.е. систему учебных и познавательных мотивов, умения принимать, реализовывать учебные цели, планировать, контролировать и оценивать учебные действия и их результат. А это значит, что учителей начальных классов ждет нелегкая работа. И поэтому, работа школы и методического объединения учителей начальных классов должна быть направлена на создание условий для перехода к стандартам второго поколения, повышение психологической готовности самого учителя, развитие его профессиональной компетентности. Как нам известно, прежде чем что-то вводить в учебный процесс, необходимо сделать анализ уже существующих данных: ресурсов учебной и методической литературы, программного оснащения, используемого для обеспечения системно-деятельностного подхода к организации образовательного процесса, в том числе – внеурочной деятельности учащихся.</w:t>
      </w:r>
    </w:p>
    <w:p w:rsidR="00BD7CB1" w:rsidRPr="00A57E06" w:rsidRDefault="00BD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D7CB1" w:rsidRPr="00A57E06" w:rsidRDefault="00A57E0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7CB1" w:rsidRPr="00A57E06">
        <w:rPr>
          <w:rFonts w:ascii="Times New Roman" w:hAnsi="Times New Roman" w:cs="Times New Roman"/>
          <w:sz w:val="24"/>
          <w:szCs w:val="24"/>
        </w:rPr>
        <w:t>По второму вопросу обменялись мнениями.</w:t>
      </w:r>
    </w:p>
    <w:p w:rsidR="00D12468" w:rsidRPr="00A57E06" w:rsidRDefault="00BD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  Необходимой составляющей профессионализма человека является профессиональная компетентность. Вопросы профессиональной компетентности рассматриваются в работах как отечественных, так и зарубежных ученых.</w:t>
      </w:r>
    </w:p>
    <w:p w:rsidR="00BD7CB1" w:rsidRPr="00A57E06" w:rsidRDefault="00BD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Соотнося профессионализм с различными аспектами зрелости специалиста, А.К.Маркова выделяет четыре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 xml:space="preserve"> вида</w:t>
      </w:r>
      <w:r w:rsidRPr="00A57E06">
        <w:rPr>
          <w:rFonts w:ascii="Times New Roman" w:hAnsi="Times New Roman" w:cs="Times New Roman"/>
          <w:sz w:val="24"/>
          <w:szCs w:val="24"/>
        </w:rPr>
        <w:t xml:space="preserve">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профессиональной</w:t>
      </w:r>
      <w:r w:rsidRPr="00A57E06">
        <w:rPr>
          <w:rFonts w:ascii="Times New Roman" w:hAnsi="Times New Roman" w:cs="Times New Roman"/>
          <w:sz w:val="24"/>
          <w:szCs w:val="24"/>
        </w:rPr>
        <w:t xml:space="preserve">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компетентности</w:t>
      </w:r>
      <w:r w:rsidRPr="00A57E06">
        <w:rPr>
          <w:rFonts w:ascii="Times New Roman" w:hAnsi="Times New Roman" w:cs="Times New Roman"/>
          <w:sz w:val="24"/>
          <w:szCs w:val="24"/>
        </w:rPr>
        <w:t xml:space="preserve"> [Маркова, 1996]: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специальную</w:t>
      </w:r>
      <w:r w:rsidRPr="00A57E06">
        <w:rPr>
          <w:rFonts w:ascii="Times New Roman" w:hAnsi="Times New Roman" w:cs="Times New Roman"/>
          <w:sz w:val="24"/>
          <w:szCs w:val="24"/>
        </w:rPr>
        <w:t xml:space="preserve">,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социальную</w:t>
      </w:r>
      <w:r w:rsidRPr="00A57E06">
        <w:rPr>
          <w:rFonts w:ascii="Times New Roman" w:hAnsi="Times New Roman" w:cs="Times New Roman"/>
          <w:sz w:val="24"/>
          <w:szCs w:val="24"/>
        </w:rPr>
        <w:t xml:space="preserve">,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личностную</w:t>
      </w:r>
      <w:r w:rsidRPr="00A57E06">
        <w:rPr>
          <w:rFonts w:ascii="Times New Roman" w:hAnsi="Times New Roman" w:cs="Times New Roman"/>
          <w:sz w:val="24"/>
          <w:szCs w:val="24"/>
        </w:rPr>
        <w:t xml:space="preserve">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индивидуальную</w:t>
      </w:r>
      <w:r w:rsidRPr="00A57E06">
        <w:rPr>
          <w:rFonts w:ascii="Times New Roman" w:hAnsi="Times New Roman" w:cs="Times New Roman"/>
          <w:sz w:val="24"/>
          <w:szCs w:val="24"/>
        </w:rPr>
        <w:t>:</w:t>
      </w:r>
    </w:p>
    <w:p w:rsidR="00BD7CB1" w:rsidRPr="00A57E06" w:rsidRDefault="00BD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1.      </w:t>
      </w:r>
      <w:r w:rsidRPr="00A57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Специальная,</w:t>
      </w:r>
      <w:r w:rsidRPr="00A57E0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57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деятельностная</w:t>
      </w:r>
      <w:r w:rsidRPr="00A57E06">
        <w:rPr>
          <w:rFonts w:ascii="Times New Roman" w:hAnsi="Times New Roman" w:cs="Times New Roman"/>
          <w:sz w:val="24"/>
          <w:szCs w:val="24"/>
        </w:rPr>
        <w:t xml:space="preserve"> профкомпетентность характеризует владение деятельностью на высоком профессиональном уровне и включает не только наличие специальных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знаний</w:t>
      </w:r>
      <w:r w:rsidRPr="00A57E06"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умение</w:t>
      </w:r>
      <w:r w:rsidRPr="00A57E06">
        <w:rPr>
          <w:rFonts w:ascii="Times New Roman" w:hAnsi="Times New Roman" w:cs="Times New Roman"/>
          <w:sz w:val="24"/>
          <w:szCs w:val="24"/>
        </w:rPr>
        <w:t xml:space="preserve"> применить их на практике.</w:t>
      </w:r>
    </w:p>
    <w:p w:rsidR="00BD7CB1" w:rsidRPr="00A57E06" w:rsidRDefault="00BD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2.      </w:t>
      </w:r>
      <w:r w:rsidRPr="00A57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Социальная</w:t>
      </w:r>
      <w:r w:rsidRPr="00A57E06">
        <w:rPr>
          <w:rFonts w:ascii="Times New Roman" w:hAnsi="Times New Roman" w:cs="Times New Roman"/>
          <w:sz w:val="24"/>
          <w:szCs w:val="24"/>
        </w:rPr>
        <w:t xml:space="preserve"> профкомпетентность характеризует владение способами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совместной</w:t>
      </w:r>
      <w:r w:rsidRPr="00A57E06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и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сотрудничества</w:t>
      </w:r>
      <w:r w:rsidRPr="00A57E06">
        <w:rPr>
          <w:rFonts w:ascii="Times New Roman" w:hAnsi="Times New Roman" w:cs="Times New Roman"/>
          <w:sz w:val="24"/>
          <w:szCs w:val="24"/>
        </w:rPr>
        <w:t>, принятыми в профессиональном сообществе приемами профессионального общения.</w:t>
      </w:r>
    </w:p>
    <w:p w:rsidR="00BD7CB1" w:rsidRPr="00A57E06" w:rsidRDefault="00BD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3.      </w:t>
      </w:r>
      <w:r w:rsidRPr="00A57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Личностная</w:t>
      </w:r>
      <w:r w:rsidRPr="00A57E06">
        <w:rPr>
          <w:rFonts w:ascii="Times New Roman" w:hAnsi="Times New Roman" w:cs="Times New Roman"/>
          <w:sz w:val="24"/>
          <w:szCs w:val="24"/>
        </w:rPr>
        <w:t xml:space="preserve"> профкомпетентность характеризует владение способами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самовыражения</w:t>
      </w:r>
      <w:r w:rsidRPr="00A57E06">
        <w:rPr>
          <w:rFonts w:ascii="Times New Roman" w:hAnsi="Times New Roman" w:cs="Times New Roman"/>
          <w:sz w:val="24"/>
          <w:szCs w:val="24"/>
        </w:rPr>
        <w:t xml:space="preserve"> и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саморазвития</w:t>
      </w:r>
      <w:r w:rsidRPr="00A57E06">
        <w:rPr>
          <w:rFonts w:ascii="Times New Roman" w:hAnsi="Times New Roman" w:cs="Times New Roman"/>
          <w:sz w:val="24"/>
          <w:szCs w:val="24"/>
        </w:rPr>
        <w:t xml:space="preserve">, средствами противостояния профессиональной деформации. Сюда же относят способность специалиста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планировать</w:t>
      </w:r>
      <w:r w:rsidRPr="00A57E06">
        <w:rPr>
          <w:rFonts w:ascii="Times New Roman" w:hAnsi="Times New Roman" w:cs="Times New Roman"/>
          <w:sz w:val="24"/>
          <w:szCs w:val="24"/>
        </w:rPr>
        <w:t xml:space="preserve"> свою профессиональную деятельность, самостоятельно принимать решения, видеть проблему.</w:t>
      </w:r>
    </w:p>
    <w:p w:rsidR="00BD7CB1" w:rsidRPr="00A57E06" w:rsidRDefault="00BD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4.      </w:t>
      </w:r>
      <w:r w:rsidRPr="00A57E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Индивидуальная</w:t>
      </w:r>
      <w:r w:rsidRPr="00A57E06">
        <w:rPr>
          <w:rFonts w:ascii="Times New Roman" w:hAnsi="Times New Roman" w:cs="Times New Roman"/>
          <w:sz w:val="24"/>
          <w:szCs w:val="24"/>
        </w:rPr>
        <w:t xml:space="preserve"> профкомпетентность характеризует владение приемами саморегуляции, готовность к профессиональному росту, неподверженность профессиональному старению, наличие устойчивой профессиональной мотивации.</w:t>
      </w:r>
    </w:p>
    <w:p w:rsidR="00BD7CB1" w:rsidRPr="00A57E06" w:rsidRDefault="00BD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  В качестве одной из важнейших составляющих профкомпетентности А.К.Маркова называет способность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самостоятельно</w:t>
      </w:r>
      <w:r w:rsidRPr="00A57E06">
        <w:rPr>
          <w:rFonts w:ascii="Times New Roman" w:hAnsi="Times New Roman" w:cs="Times New Roman"/>
          <w:sz w:val="24"/>
          <w:szCs w:val="24"/>
        </w:rPr>
        <w:t xml:space="preserve"> приобретать новые знания и умения, а также </w:t>
      </w:r>
      <w:r w:rsidRPr="00A57E06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Pr="00A57E06">
        <w:rPr>
          <w:rFonts w:ascii="Times New Roman" w:hAnsi="Times New Roman" w:cs="Times New Roman"/>
          <w:sz w:val="24"/>
          <w:szCs w:val="24"/>
        </w:rPr>
        <w:t xml:space="preserve"> их в практической деятельности. Считаем возможным использовать приведенные виды профкомпетентности к задачам оценки профессионализма педагога.</w:t>
      </w:r>
    </w:p>
    <w:p w:rsidR="00BD7CB1" w:rsidRPr="00A57E06" w:rsidRDefault="004C4D8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D7CB1" w:rsidRPr="00A57E06">
        <w:rPr>
          <w:rFonts w:ascii="Times New Roman" w:hAnsi="Times New Roman" w:cs="Times New Roman"/>
          <w:sz w:val="24"/>
          <w:szCs w:val="24"/>
        </w:rPr>
        <w:t xml:space="preserve">Вызывает интерес иерархическая модель </w:t>
      </w:r>
      <w:r w:rsidR="00BD7CB1" w:rsidRPr="00A57E06">
        <w:rPr>
          <w:rFonts w:ascii="Times New Roman" w:hAnsi="Times New Roman" w:cs="Times New Roman"/>
          <w:i/>
          <w:iCs/>
          <w:sz w:val="24"/>
          <w:szCs w:val="24"/>
        </w:rPr>
        <w:t>педагогической</w:t>
      </w:r>
      <w:r w:rsidR="00BD7CB1" w:rsidRPr="00A57E06">
        <w:rPr>
          <w:rFonts w:ascii="Times New Roman" w:hAnsi="Times New Roman" w:cs="Times New Roman"/>
          <w:sz w:val="24"/>
          <w:szCs w:val="24"/>
        </w:rPr>
        <w:t xml:space="preserve"> компетентности, в которой каждый следующий блок опирается на предыдущий, создавая «платформу для “вырастания”» следующих компонентов [Коточитова, 2001]. Составляющие модель блоки представляют собой шесть видов педагогической компетентности: </w:t>
      </w:r>
      <w:r w:rsidR="00BD7CB1" w:rsidRPr="00A57E06">
        <w:rPr>
          <w:rFonts w:ascii="Times New Roman" w:hAnsi="Times New Roman" w:cs="Times New Roman"/>
          <w:i/>
          <w:iCs/>
          <w:sz w:val="24"/>
          <w:szCs w:val="24"/>
        </w:rPr>
        <w:t>знаниевую</w:t>
      </w:r>
      <w:r w:rsidR="00BD7CB1" w:rsidRPr="00A57E06">
        <w:rPr>
          <w:rFonts w:ascii="Times New Roman" w:hAnsi="Times New Roman" w:cs="Times New Roman"/>
          <w:sz w:val="24"/>
          <w:szCs w:val="24"/>
        </w:rPr>
        <w:t xml:space="preserve">, </w:t>
      </w:r>
      <w:r w:rsidR="00BD7CB1" w:rsidRPr="00A57E06">
        <w:rPr>
          <w:rFonts w:ascii="Times New Roman" w:hAnsi="Times New Roman" w:cs="Times New Roman"/>
          <w:i/>
          <w:iCs/>
          <w:sz w:val="24"/>
          <w:szCs w:val="24"/>
        </w:rPr>
        <w:t>деятельностную</w:t>
      </w:r>
      <w:r w:rsidR="00BD7CB1" w:rsidRPr="00A57E06">
        <w:rPr>
          <w:rFonts w:ascii="Times New Roman" w:hAnsi="Times New Roman" w:cs="Times New Roman"/>
          <w:sz w:val="24"/>
          <w:szCs w:val="24"/>
        </w:rPr>
        <w:t xml:space="preserve">, </w:t>
      </w:r>
      <w:r w:rsidR="00BD7CB1" w:rsidRPr="00A57E06">
        <w:rPr>
          <w:rFonts w:ascii="Times New Roman" w:hAnsi="Times New Roman" w:cs="Times New Roman"/>
          <w:i/>
          <w:iCs/>
          <w:sz w:val="24"/>
          <w:szCs w:val="24"/>
        </w:rPr>
        <w:t>коммуникативную</w:t>
      </w:r>
      <w:r w:rsidR="00BD7CB1" w:rsidRPr="00A57E06">
        <w:rPr>
          <w:rFonts w:ascii="Times New Roman" w:hAnsi="Times New Roman" w:cs="Times New Roman"/>
          <w:sz w:val="24"/>
          <w:szCs w:val="24"/>
        </w:rPr>
        <w:t xml:space="preserve">, </w:t>
      </w:r>
      <w:r w:rsidR="00BD7CB1" w:rsidRPr="00A57E06">
        <w:rPr>
          <w:rFonts w:ascii="Times New Roman" w:hAnsi="Times New Roman" w:cs="Times New Roman"/>
          <w:i/>
          <w:iCs/>
          <w:sz w:val="24"/>
          <w:szCs w:val="24"/>
        </w:rPr>
        <w:t>эмоциональную</w:t>
      </w:r>
      <w:r w:rsidR="00BD7CB1" w:rsidRPr="00A57E06">
        <w:rPr>
          <w:rFonts w:ascii="Times New Roman" w:hAnsi="Times New Roman" w:cs="Times New Roman"/>
          <w:sz w:val="24"/>
          <w:szCs w:val="24"/>
        </w:rPr>
        <w:t xml:space="preserve">, </w:t>
      </w:r>
      <w:r w:rsidR="00BD7CB1" w:rsidRPr="00A57E06">
        <w:rPr>
          <w:rFonts w:ascii="Times New Roman" w:hAnsi="Times New Roman" w:cs="Times New Roman"/>
          <w:i/>
          <w:iCs/>
          <w:sz w:val="24"/>
          <w:szCs w:val="24"/>
        </w:rPr>
        <w:t>личностную</w:t>
      </w:r>
      <w:r w:rsidR="00BD7CB1" w:rsidRPr="00A57E06">
        <w:rPr>
          <w:rFonts w:ascii="Times New Roman" w:hAnsi="Times New Roman" w:cs="Times New Roman"/>
          <w:sz w:val="24"/>
          <w:szCs w:val="24"/>
        </w:rPr>
        <w:t xml:space="preserve">, </w:t>
      </w:r>
      <w:r w:rsidR="00BD7CB1" w:rsidRPr="00A57E06">
        <w:rPr>
          <w:rFonts w:ascii="Times New Roman" w:hAnsi="Times New Roman" w:cs="Times New Roman"/>
          <w:i/>
          <w:iCs/>
          <w:sz w:val="24"/>
          <w:szCs w:val="24"/>
        </w:rPr>
        <w:t>творческую</w:t>
      </w:r>
      <w:r w:rsidR="00BD7CB1" w:rsidRPr="00A57E06">
        <w:rPr>
          <w:rFonts w:ascii="Times New Roman" w:hAnsi="Times New Roman" w:cs="Times New Roman"/>
          <w:sz w:val="24"/>
          <w:szCs w:val="24"/>
        </w:rPr>
        <w:t xml:space="preserve">. Подчеркивается особая значимость </w:t>
      </w:r>
      <w:r w:rsidR="00BD7CB1" w:rsidRPr="00A57E06">
        <w:rPr>
          <w:rFonts w:ascii="Times New Roman" w:hAnsi="Times New Roman" w:cs="Times New Roman"/>
          <w:i/>
          <w:iCs/>
          <w:sz w:val="24"/>
          <w:szCs w:val="24"/>
        </w:rPr>
        <w:t>принципа</w:t>
      </w:r>
      <w:r w:rsidR="00BD7CB1" w:rsidRPr="00A57E06">
        <w:rPr>
          <w:rFonts w:ascii="Times New Roman" w:hAnsi="Times New Roman" w:cs="Times New Roman"/>
          <w:sz w:val="24"/>
          <w:szCs w:val="24"/>
        </w:rPr>
        <w:t xml:space="preserve"> </w:t>
      </w:r>
      <w:r w:rsidR="00BD7CB1" w:rsidRPr="00A57E06">
        <w:rPr>
          <w:rFonts w:ascii="Times New Roman" w:hAnsi="Times New Roman" w:cs="Times New Roman"/>
          <w:i/>
          <w:iCs/>
          <w:sz w:val="24"/>
          <w:szCs w:val="24"/>
        </w:rPr>
        <w:t>последовательности</w:t>
      </w:r>
      <w:r w:rsidR="00BD7CB1" w:rsidRPr="00A57E06">
        <w:rPr>
          <w:rFonts w:ascii="Times New Roman" w:hAnsi="Times New Roman" w:cs="Times New Roman"/>
          <w:sz w:val="24"/>
          <w:szCs w:val="24"/>
        </w:rPr>
        <w:t>, имеющего прямое отношение к формированию компетентности педагога в процессе его обучения. Вырванный из контекста отдельный блок не обеспечит необходимой профессиональной компетентности педагога.</w:t>
      </w:r>
    </w:p>
    <w:p w:rsidR="00BD7CB1" w:rsidRPr="00A57E06" w:rsidRDefault="00BD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D7CB1" w:rsidRPr="00A57E06" w:rsidRDefault="004C4D8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7CB1" w:rsidRPr="00A57E06">
        <w:rPr>
          <w:rFonts w:ascii="Times New Roman" w:hAnsi="Times New Roman" w:cs="Times New Roman"/>
          <w:sz w:val="24"/>
          <w:szCs w:val="24"/>
        </w:rPr>
        <w:t>По третьему вопросу</w:t>
      </w:r>
      <w:r w:rsidR="000769EB" w:rsidRPr="00A57E06">
        <w:rPr>
          <w:rFonts w:ascii="Times New Roman" w:hAnsi="Times New Roman" w:cs="Times New Roman"/>
          <w:sz w:val="24"/>
          <w:szCs w:val="24"/>
        </w:rPr>
        <w:t xml:space="preserve"> слушали  Максимову</w:t>
      </w:r>
      <w:r w:rsidR="00687CB1" w:rsidRPr="00A57E06">
        <w:rPr>
          <w:rFonts w:ascii="Times New Roman" w:hAnsi="Times New Roman" w:cs="Times New Roman"/>
          <w:sz w:val="24"/>
          <w:szCs w:val="24"/>
        </w:rPr>
        <w:t xml:space="preserve"> Е.И. </w:t>
      </w:r>
    </w:p>
    <w:p w:rsidR="00687CB1" w:rsidRPr="00A57E06" w:rsidRDefault="0068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       В  условиях реализации ФГОС,  педагог  выступает не только в роли учителя, но и в роли </w:t>
      </w:r>
    </w:p>
    <w:p w:rsidR="00687CB1" w:rsidRPr="00A57E06" w:rsidRDefault="0068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- инструктора (человека, </w:t>
      </w:r>
      <w:r w:rsidRPr="00A57E06">
        <w:rPr>
          <w:rFonts w:ascii="Times New Roman" w:hAnsi="Times New Roman" w:cs="Times New Roman"/>
          <w:color w:val="333333"/>
          <w:sz w:val="24"/>
          <w:szCs w:val="24"/>
        </w:rPr>
        <w:t>который систематически ведут со школьниками индивидуально-групповую работу по разработке, согласованию, оценке хода и результатов выполнения  учебной работы);</w:t>
      </w:r>
    </w:p>
    <w:p w:rsidR="00687CB1" w:rsidRPr="00A57E06" w:rsidRDefault="0068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-наставника (человека, умеющего оказывать адресную помощь ребенку, не избавляя его от проблемной ситуации, а, помогая ее преодолеть);</w:t>
      </w:r>
    </w:p>
    <w:p w:rsidR="00687CB1" w:rsidRPr="00A57E06" w:rsidRDefault="0068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-консультанта (специалиста, способного  обсудить учебную задачу, дать консультацию по различным вопросам);</w:t>
      </w:r>
    </w:p>
    <w:p w:rsidR="00687CB1" w:rsidRPr="00A57E06" w:rsidRDefault="0068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занимает позицию куратора (участника образовательного процесса, главной целью которого является создание условий для приобретения детьми жизненного опыта (обобщения, выбора, ответственного поведения) и  жизненных ценностей);</w:t>
      </w:r>
    </w:p>
    <w:p w:rsidR="00687CB1" w:rsidRPr="00A57E06" w:rsidRDefault="0068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-управленца (человека, владеющего такими управленческими технологиями, как педагогический анализ ресурсов, умение проектировать цели, планировать, организовывать, корректировать и анализировать результаты);</w:t>
      </w:r>
    </w:p>
    <w:p w:rsidR="00687CB1" w:rsidRPr="00A57E06" w:rsidRDefault="0068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-помощника.</w:t>
      </w:r>
    </w:p>
    <w:p w:rsidR="00687CB1" w:rsidRPr="00A57E06" w:rsidRDefault="00687CB1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   </w:t>
      </w:r>
      <w:r w:rsidR="004C4D86">
        <w:rPr>
          <w:rFonts w:ascii="Times New Roman" w:hAnsi="Times New Roman" w:cs="Times New Roman"/>
          <w:sz w:val="24"/>
          <w:szCs w:val="24"/>
        </w:rPr>
        <w:t xml:space="preserve">  В соответствии с  ФГОС НОО,  учитель</w:t>
      </w:r>
      <w:r w:rsidRPr="00A57E06">
        <w:rPr>
          <w:rFonts w:ascii="Times New Roman" w:hAnsi="Times New Roman" w:cs="Times New Roman"/>
          <w:sz w:val="24"/>
          <w:szCs w:val="24"/>
        </w:rPr>
        <w:t>,  является мудрым воспитателем, союзником психолога, социального педагога,   в совершенстве владеет командной, совместной, коллективной и парной  формой работы.</w:t>
      </w:r>
    </w:p>
    <w:p w:rsidR="00687CB1" w:rsidRPr="00A57E06" w:rsidRDefault="004C4D8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7CB1" w:rsidRPr="00A57E06">
        <w:rPr>
          <w:rFonts w:ascii="Times New Roman" w:hAnsi="Times New Roman" w:cs="Times New Roman"/>
          <w:sz w:val="24"/>
          <w:szCs w:val="24"/>
        </w:rPr>
        <w:t xml:space="preserve">Ученик же становится  активным участником образовательного процесса, который умеет думать, мыслить, рассуждать, свободно высказывать, а если необходимо и доказывать свое мнение. </w:t>
      </w:r>
    </w:p>
    <w:p w:rsidR="00687CB1" w:rsidRDefault="004C4D8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7CB1" w:rsidRPr="00A57E06">
        <w:rPr>
          <w:rFonts w:ascii="Times New Roman" w:hAnsi="Times New Roman" w:cs="Times New Roman"/>
          <w:sz w:val="24"/>
          <w:szCs w:val="24"/>
        </w:rPr>
        <w:t xml:space="preserve">Таким образом,   с введением ФГОС   ответственность  учителя, которая  во все времена была исключительной,  возрастет вдвойне. </w:t>
      </w:r>
    </w:p>
    <w:p w:rsidR="004C4D86" w:rsidRPr="00A57E06" w:rsidRDefault="004C4D8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7A32" w:rsidRPr="00A57E06" w:rsidRDefault="004C4D8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0943" w:rsidRPr="00A57E06">
        <w:rPr>
          <w:rFonts w:ascii="Times New Roman" w:hAnsi="Times New Roman" w:cs="Times New Roman"/>
          <w:sz w:val="24"/>
          <w:szCs w:val="24"/>
        </w:rPr>
        <w:t>По 4 вопросу слушали Полшкову Е.С.</w:t>
      </w:r>
      <w:r w:rsidR="007C7A32" w:rsidRPr="00A57E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40ED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C4D86">
        <w:rPr>
          <w:rFonts w:ascii="Times New Roman" w:hAnsi="Times New Roman" w:cs="Times New Roman"/>
          <w:bCs/>
          <w:sz w:val="24"/>
          <w:szCs w:val="24"/>
        </w:rPr>
        <w:t xml:space="preserve">Елена </w:t>
      </w:r>
      <w:r w:rsidR="002E40ED" w:rsidRPr="004C4D86">
        <w:rPr>
          <w:rFonts w:ascii="Times New Roman" w:hAnsi="Times New Roman" w:cs="Times New Roman"/>
          <w:bCs/>
          <w:sz w:val="24"/>
          <w:szCs w:val="24"/>
        </w:rPr>
        <w:t>Сергеевна выступила с докладом на тему</w:t>
      </w:r>
      <w:r w:rsidR="002E40ED" w:rsidRPr="00A57E0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E40ED" w:rsidRPr="00A57E06">
        <w:rPr>
          <w:rFonts w:ascii="Times New Roman" w:hAnsi="Times New Roman" w:cs="Times New Roman"/>
          <w:sz w:val="24"/>
          <w:szCs w:val="24"/>
        </w:rPr>
        <w:t xml:space="preserve">«Мониторинг – как средство самоанализа деятельности учителя». Она </w:t>
      </w:r>
      <w:r w:rsidR="002E40ED" w:rsidRPr="004C4D86"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Pr="004C4D86">
        <w:rPr>
          <w:rFonts w:ascii="Times New Roman" w:hAnsi="Times New Roman" w:cs="Times New Roman"/>
          <w:bCs/>
          <w:sz w:val="24"/>
          <w:szCs w:val="24"/>
        </w:rPr>
        <w:t xml:space="preserve"> о том, что</w:t>
      </w:r>
      <w:r w:rsidR="002E40ED" w:rsidRPr="00A57E06">
        <w:rPr>
          <w:rFonts w:ascii="Times New Roman" w:hAnsi="Times New Roman" w:cs="Times New Roman"/>
          <w:sz w:val="24"/>
          <w:szCs w:val="24"/>
        </w:rPr>
        <w:t xml:space="preserve">  педагогический мониторинг играет важную роль в эффективности управления учебным заведением, создает необходимое информационное обеспечение образовательного процесса. Это новое, современное средство контроля с целью диагностики, которое позволяет по-другому взглянуть на весь учебно-воспитательный процесс.</w:t>
      </w:r>
    </w:p>
    <w:p w:rsidR="007C7A32" w:rsidRPr="004C4D86" w:rsidRDefault="004C4D86" w:rsidP="00A57E06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E40ED" w:rsidRPr="004C4D86">
        <w:rPr>
          <w:rFonts w:ascii="Times New Roman" w:hAnsi="Times New Roman" w:cs="Times New Roman"/>
          <w:bCs/>
          <w:sz w:val="24"/>
          <w:szCs w:val="24"/>
        </w:rPr>
        <w:t>М</w:t>
      </w:r>
      <w:r w:rsidR="007C7A32" w:rsidRPr="004C4D86">
        <w:rPr>
          <w:rFonts w:ascii="Times New Roman" w:hAnsi="Times New Roman" w:cs="Times New Roman"/>
          <w:bCs/>
          <w:sz w:val="24"/>
          <w:szCs w:val="24"/>
        </w:rPr>
        <w:t>ониторинг образовательной деятельности учителя  начальных классов  включает в себя следующие разделы:</w:t>
      </w: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1. Повышение качества образования.</w:t>
      </w: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2. Внедрение в учебный процесс различных форм проектной и исследовательской деятельности</w:t>
      </w: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lastRenderedPageBreak/>
        <w:t>3. Поддержка и развитие одаренных детей.</w:t>
      </w: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4. Победители  в олимпиадах школьного, городского и окружного уровней</w:t>
      </w: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5. Создание условий для комплексной безопасности обучающихся </w:t>
      </w: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6. Участие детей в воспитательной работе класса и школы</w:t>
      </w: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7. Использование современных образовательных технологий</w:t>
      </w: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8. Обобщение опыта (муниципальный, окружной и всероссийский уровни)</w:t>
      </w: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9. Профессиональная компетентность</w:t>
      </w:r>
      <w:r w:rsidR="002E40ED" w:rsidRPr="00A57E06">
        <w:rPr>
          <w:rFonts w:ascii="Times New Roman" w:hAnsi="Times New Roman" w:cs="Times New Roman"/>
          <w:sz w:val="24"/>
          <w:szCs w:val="24"/>
        </w:rPr>
        <w:t>.</w:t>
      </w:r>
    </w:p>
    <w:p w:rsidR="002E40ED" w:rsidRPr="00A57E06" w:rsidRDefault="004C4D8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Был</w:t>
      </w:r>
      <w:r w:rsidR="00257247">
        <w:rPr>
          <w:rFonts w:ascii="Times New Roman" w:hAnsi="Times New Roman" w:cs="Times New Roman"/>
          <w:sz w:val="24"/>
          <w:szCs w:val="24"/>
        </w:rPr>
        <w:t>а предложена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247">
        <w:rPr>
          <w:rFonts w:ascii="Times New Roman" w:hAnsi="Times New Roman" w:cs="Times New Roman"/>
          <w:sz w:val="24"/>
          <w:szCs w:val="24"/>
        </w:rPr>
        <w:t xml:space="preserve"> матрица </w:t>
      </w:r>
      <w:r w:rsidR="002E40ED" w:rsidRPr="00A57E06">
        <w:rPr>
          <w:rFonts w:ascii="Times New Roman" w:hAnsi="Times New Roman" w:cs="Times New Roman"/>
          <w:sz w:val="24"/>
          <w:szCs w:val="24"/>
        </w:rPr>
        <w:t xml:space="preserve"> мониторинга профессиональной деятельности учителя.</w:t>
      </w:r>
    </w:p>
    <w:p w:rsidR="002E40ED" w:rsidRPr="004C4D86" w:rsidRDefault="002E40ED" w:rsidP="00A57E06">
      <w:pPr>
        <w:pStyle w:val="a7"/>
        <w:rPr>
          <w:rFonts w:ascii="Times New Roman" w:hAnsi="Times New Roman" w:cs="Times New Roman"/>
          <w:b/>
          <w:szCs w:val="24"/>
        </w:rPr>
      </w:pPr>
      <w:r w:rsidRPr="004C4D86">
        <w:rPr>
          <w:rFonts w:ascii="Times New Roman" w:hAnsi="Times New Roman" w:cs="Times New Roman"/>
          <w:szCs w:val="24"/>
        </w:rPr>
        <w:t xml:space="preserve">          </w:t>
      </w:r>
      <w:r w:rsidRPr="004C4D86">
        <w:rPr>
          <w:rFonts w:ascii="Times New Roman" w:hAnsi="Times New Roman" w:cs="Times New Roman"/>
          <w:b/>
          <w:szCs w:val="24"/>
        </w:rPr>
        <w:t xml:space="preserve">Мониторинг профессиональной деятельности учителя </w:t>
      </w:r>
    </w:p>
    <w:p w:rsidR="002E40ED" w:rsidRPr="004C4D86" w:rsidRDefault="002E40ED" w:rsidP="00A57E06">
      <w:pPr>
        <w:pStyle w:val="a7"/>
        <w:rPr>
          <w:rFonts w:ascii="Times New Roman" w:hAnsi="Times New Roman" w:cs="Times New Roman"/>
          <w:b/>
          <w:szCs w:val="24"/>
        </w:rPr>
      </w:pPr>
      <w:r w:rsidRPr="004C4D86">
        <w:rPr>
          <w:rFonts w:ascii="Times New Roman" w:hAnsi="Times New Roman" w:cs="Times New Roman"/>
          <w:b/>
          <w:szCs w:val="24"/>
        </w:rPr>
        <w:t>ФИО педагога __________________________________________________</w:t>
      </w:r>
    </w:p>
    <w:p w:rsidR="002E40ED" w:rsidRPr="004C4D86" w:rsidRDefault="002E40ED" w:rsidP="00A57E06">
      <w:pPr>
        <w:pStyle w:val="a7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2"/>
        <w:gridCol w:w="3101"/>
        <w:gridCol w:w="1857"/>
      </w:tblGrid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b/>
                <w:sz w:val="20"/>
                <w:szCs w:val="24"/>
              </w:rPr>
              <w:t>Критерии мониторинга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баллов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Результаты </w:t>
            </w: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Использование на уроках технологий: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- личностно-ориентированные технологии;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- активные методы обучения;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- технологии развивающего обучения;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- формы индивидуализации и дифференциации обучения;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- модульная технология;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- проблемное обучение;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- технология разноуровневого обучения;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- гуманно-личностные технологии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«Да» - 3;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«Нет» - 0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Публичные выступления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Школьный уровень – 2;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Окружной – 3;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Городской - 3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Открытые уроки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Школьный уровень – 1;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Муниципальный – 2;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Окружной – 2;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Городской - 3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Участие учащихся в конкурсах по проектно-исследовательской деятельности, олимпиадах и т.д.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Школьный уровень – 1;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Муниципальный – 2;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Окружной – 3;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Городской - 4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rPr>
          <w:trHeight w:val="610"/>
        </w:trPr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 xml:space="preserve">Публикации 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2 балла за каждую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Внеплановые курсы повышения квалификации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2 балла за каждые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Участие в экспериментальной деятельности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«Да» - 2;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«Нет» -0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Участие в работе временных творческих групп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2 балла за каждую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Уровень использования ИКТ в учебной деятельности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«Не использует» - 0;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«Низкий» - 1;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«Средний» - 2-3;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«Высокий» - 4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Успешность обучения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Менее – 60% - 2;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60-70% - 4;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70-80% - 6;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Более 80% - 8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 xml:space="preserve">Образование 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Высшее педагогическое – 4;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Высшее непедагогическое – 3;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Незаконченное высшее – 2;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 xml:space="preserve">Среднее специальное - 1 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 xml:space="preserve">Итоги анкетирования детей 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От 1 до 3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Работа с документацией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 xml:space="preserve"> От 1 до 3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Итоги ЕГЭ, ГИА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От 1 до 3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Трудовая дисциплина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От 1 до 3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Участие в профессиональных конкурсах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3 балла за каждый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 xml:space="preserve">Категория 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Вторая – 1;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Первая – 1;</w:t>
            </w:r>
          </w:p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Высшая – 3</w:t>
            </w: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ИТОГО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E40ED" w:rsidRPr="004C4D86" w:rsidTr="00FE1C5E">
        <w:tc>
          <w:tcPr>
            <w:tcW w:w="5211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C4D86">
              <w:rPr>
                <w:rFonts w:ascii="Times New Roman" w:hAnsi="Times New Roman" w:cs="Times New Roman"/>
                <w:sz w:val="20"/>
                <w:szCs w:val="24"/>
              </w:rPr>
              <w:t>Кол-во возможных баллов</w:t>
            </w:r>
          </w:p>
        </w:tc>
        <w:tc>
          <w:tcPr>
            <w:tcW w:w="3402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4" w:type="dxa"/>
          </w:tcPr>
          <w:p w:rsidR="002E40ED" w:rsidRPr="004C4D86" w:rsidRDefault="002E40ED" w:rsidP="00A57E0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E40ED" w:rsidRPr="00A57E06" w:rsidRDefault="002E40ED" w:rsidP="00A57E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57E0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C7A32" w:rsidRPr="00A57E06" w:rsidRDefault="007C7A32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   Вести данный мониторинг всеми учителями  начальных классов. В начале учебного года по всем показателям заполнять планируемый результат, в течение учебного года – конечный результат. После получения конечного результата, соотносить желаемые результаты с имеющими. При малейших расхождениях устанавливать причинно- следственные связи: недостатки в УВП, условиях, технолог</w:t>
      </w:r>
      <w:r w:rsidR="004C4D86">
        <w:rPr>
          <w:rFonts w:ascii="Times New Roman" w:hAnsi="Times New Roman" w:cs="Times New Roman"/>
          <w:sz w:val="24"/>
          <w:szCs w:val="24"/>
        </w:rPr>
        <w:t xml:space="preserve">ии, методиках и др. </w:t>
      </w:r>
    </w:p>
    <w:p w:rsidR="000E48ED" w:rsidRPr="00A57E06" w:rsidRDefault="000E48ED" w:rsidP="00A57E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E48ED" w:rsidRPr="004C4D86" w:rsidRDefault="000E48ED" w:rsidP="00A57E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C4D8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0E48ED" w:rsidRPr="00A57E06" w:rsidRDefault="004C4D8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48ED" w:rsidRPr="00A57E06">
        <w:rPr>
          <w:rFonts w:ascii="Times New Roman" w:hAnsi="Times New Roman" w:cs="Times New Roman"/>
          <w:sz w:val="24"/>
          <w:szCs w:val="24"/>
        </w:rPr>
        <w:t xml:space="preserve">По 5 вопросу слушали Киндееву Н.А.  Она рассказала о том, что  взаимопосещение  </w:t>
      </w:r>
      <w:bookmarkStart w:id="0" w:name="YANDEX_3"/>
      <w:bookmarkEnd w:id="0"/>
      <w:r w:rsidR="000E48ED" w:rsidRPr="00A57E06">
        <w:rPr>
          <w:rFonts w:ascii="Times New Roman" w:hAnsi="Times New Roman" w:cs="Times New Roman"/>
          <w:sz w:val="24"/>
          <w:szCs w:val="24"/>
        </w:rPr>
        <w:t> уроков </w:t>
      </w:r>
      <w:bookmarkStart w:id="1" w:name="YANDEX_LAST"/>
      <w:bookmarkEnd w:id="1"/>
      <w:r w:rsidR="000E48ED" w:rsidRPr="00A57E06">
        <w:rPr>
          <w:rFonts w:ascii="Times New Roman" w:hAnsi="Times New Roman" w:cs="Times New Roman"/>
          <w:sz w:val="24"/>
          <w:szCs w:val="24"/>
        </w:rPr>
        <w:t xml:space="preserve"> является одной из форм саморазвития учителя, результатом его собственного стремления к повышению квалификации.</w:t>
      </w:r>
    </w:p>
    <w:p w:rsidR="000E48ED" w:rsidRPr="00A57E06" w:rsidRDefault="000E48ED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Посещение уроков позволяет выявить профессиональную компетентность учителя и его коммуникативные качества. Для определения адресов педагогического опыта, получения более разнообразной и достоверной информации используются различные формы:</w:t>
      </w:r>
    </w:p>
    <w:p w:rsidR="000E48ED" w:rsidRPr="004C4D86" w:rsidRDefault="000E48ED" w:rsidP="004C4D86">
      <w:pPr>
        <w:pStyle w:val="a7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4C4D86">
        <w:rPr>
          <w:rFonts w:ascii="Times New Roman" w:hAnsi="Times New Roman" w:cs="Times New Roman"/>
          <w:bCs/>
          <w:sz w:val="24"/>
          <w:szCs w:val="24"/>
        </w:rPr>
        <w:t>Выборочное посещение уроков</w:t>
      </w:r>
    </w:p>
    <w:p w:rsidR="000E48ED" w:rsidRPr="004C4D86" w:rsidRDefault="000E48ED" w:rsidP="004C4D86">
      <w:pPr>
        <w:pStyle w:val="a7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4C4D86">
        <w:rPr>
          <w:rFonts w:ascii="Times New Roman" w:hAnsi="Times New Roman" w:cs="Times New Roman"/>
          <w:bCs/>
          <w:sz w:val="24"/>
          <w:szCs w:val="24"/>
        </w:rPr>
        <w:t>Тематическое посещение уроков</w:t>
      </w:r>
    </w:p>
    <w:p w:rsidR="000E48ED" w:rsidRPr="004C4D86" w:rsidRDefault="000E48ED" w:rsidP="004C4D86">
      <w:pPr>
        <w:pStyle w:val="a7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4C4D86">
        <w:rPr>
          <w:rFonts w:ascii="Times New Roman" w:hAnsi="Times New Roman" w:cs="Times New Roman"/>
          <w:bCs/>
          <w:sz w:val="24"/>
          <w:szCs w:val="24"/>
        </w:rPr>
        <w:t>Параллельное посещение уроков</w:t>
      </w:r>
    </w:p>
    <w:p w:rsidR="000E48ED" w:rsidRPr="004C4D86" w:rsidRDefault="000E48ED" w:rsidP="004C4D86">
      <w:pPr>
        <w:pStyle w:val="a7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4C4D86">
        <w:rPr>
          <w:rFonts w:ascii="Times New Roman" w:hAnsi="Times New Roman" w:cs="Times New Roman"/>
          <w:bCs/>
          <w:sz w:val="24"/>
          <w:szCs w:val="24"/>
        </w:rPr>
        <w:t>Целевое посещение уроков</w:t>
      </w:r>
    </w:p>
    <w:p w:rsidR="000E48ED" w:rsidRPr="00A57E06" w:rsidRDefault="000E48ED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Результаты посещения уроков заносят в лист наблюдения и оценки ур</w:t>
      </w:r>
      <w:r w:rsidR="004C4D86">
        <w:rPr>
          <w:rFonts w:ascii="Times New Roman" w:hAnsi="Times New Roman" w:cs="Times New Roman"/>
          <w:sz w:val="24"/>
          <w:szCs w:val="24"/>
        </w:rPr>
        <w:t>оков и в дальнейшем используют</w:t>
      </w:r>
      <w:r w:rsidRPr="00A57E06">
        <w:rPr>
          <w:rFonts w:ascii="Times New Roman" w:hAnsi="Times New Roman" w:cs="Times New Roman"/>
          <w:sz w:val="24"/>
          <w:szCs w:val="24"/>
        </w:rPr>
        <w:t xml:space="preserve"> для выяснения причин успехов и неудач учителя, преодоления недостатков в его работе.</w:t>
      </w:r>
    </w:p>
    <w:p w:rsidR="000E48ED" w:rsidRPr="00A57E06" w:rsidRDefault="000E48ED" w:rsidP="00A57E0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7E06" w:rsidRPr="004C4D86" w:rsidRDefault="004C4D8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E48ED" w:rsidRPr="00A57E06">
        <w:rPr>
          <w:rFonts w:ascii="Times New Roman" w:hAnsi="Times New Roman" w:cs="Times New Roman"/>
          <w:sz w:val="24"/>
          <w:szCs w:val="24"/>
        </w:rPr>
        <w:t xml:space="preserve">С сообщением на тему: «Портфолио учителя – визитная карточка педагога-профессионала» выступили все участники ШМО. </w:t>
      </w:r>
      <w:r w:rsidR="00A57E06" w:rsidRPr="00A57E06">
        <w:rPr>
          <w:rFonts w:ascii="Times New Roman" w:hAnsi="Times New Roman" w:cs="Times New Roman"/>
          <w:sz w:val="24"/>
          <w:szCs w:val="24"/>
        </w:rPr>
        <w:t xml:space="preserve">Портфолио – одна из наиболее приближённых к реальному состоянию форм, которая ориентирует педагога на процесс </w:t>
      </w:r>
      <w:r w:rsidR="00A57E06" w:rsidRPr="00A57E06">
        <w:rPr>
          <w:rFonts w:ascii="Times New Roman" w:hAnsi="Times New Roman" w:cs="Times New Roman"/>
          <w:iCs/>
          <w:sz w:val="24"/>
          <w:szCs w:val="24"/>
        </w:rPr>
        <w:t>самооценивания (рефлексии)</w:t>
      </w:r>
      <w:r w:rsidR="00A57E06" w:rsidRPr="00A57E06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="00A57E06" w:rsidRPr="004C4D86">
        <w:rPr>
          <w:rFonts w:ascii="Times New Roman" w:hAnsi="Times New Roman" w:cs="Times New Roman"/>
          <w:iCs/>
          <w:sz w:val="24"/>
          <w:szCs w:val="24"/>
        </w:rPr>
        <w:t xml:space="preserve">Все учителя МО предлагали свое </w:t>
      </w:r>
      <w:r w:rsidR="00A57E06" w:rsidRPr="004C4D86">
        <w:rPr>
          <w:rFonts w:ascii="Times New Roman" w:hAnsi="Times New Roman" w:cs="Times New Roman"/>
          <w:sz w:val="24"/>
          <w:szCs w:val="24"/>
        </w:rPr>
        <w:t>«досье успехов», в котором отражается все радостное, интересное и достойное из того, что происходит в жизни учителя для педагогического коллектива, особенно для  вновь аттестуемых учителей.</w:t>
      </w:r>
    </w:p>
    <w:p w:rsidR="00A57E06" w:rsidRPr="004C4D86" w:rsidRDefault="00A57E06" w:rsidP="00A57E06">
      <w:pPr>
        <w:pStyle w:val="a7"/>
        <w:rPr>
          <w:rFonts w:ascii="Times New Roman" w:hAnsi="Times New Roman" w:cs="Times New Roman"/>
          <w:iCs/>
          <w:sz w:val="24"/>
          <w:szCs w:val="24"/>
        </w:rPr>
      </w:pPr>
    </w:p>
    <w:p w:rsidR="00A57E06" w:rsidRPr="004C4D86" w:rsidRDefault="00A57E06" w:rsidP="00A57E0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C4D86">
        <w:rPr>
          <w:rFonts w:ascii="Times New Roman" w:hAnsi="Times New Roman" w:cs="Times New Roman"/>
          <w:b/>
          <w:iCs/>
          <w:sz w:val="24"/>
          <w:szCs w:val="24"/>
        </w:rPr>
        <w:t>Решили:</w:t>
      </w:r>
      <w:r w:rsidRPr="004C4D8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E48ED" w:rsidRPr="00A57E06" w:rsidRDefault="00A57E0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 xml:space="preserve"> </w:t>
      </w:r>
      <w:r w:rsidR="004C4D86">
        <w:rPr>
          <w:rFonts w:ascii="Times New Roman" w:hAnsi="Times New Roman" w:cs="Times New Roman"/>
          <w:sz w:val="24"/>
          <w:szCs w:val="24"/>
        </w:rPr>
        <w:t xml:space="preserve">    </w:t>
      </w:r>
      <w:r w:rsidRPr="00A57E06">
        <w:rPr>
          <w:rFonts w:ascii="Times New Roman" w:hAnsi="Times New Roman" w:cs="Times New Roman"/>
          <w:sz w:val="24"/>
          <w:szCs w:val="24"/>
        </w:rPr>
        <w:t>Портфолио учителя должно стать мотивационной основой деятельности педагога и помочь его педагогическому росту через  совершенствование профессиональной подготовки.</w:t>
      </w:r>
    </w:p>
    <w:p w:rsidR="00A57E06" w:rsidRPr="00A57E06" w:rsidRDefault="00A57E0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руководитель ШМО:                           /Яшина С.Н.</w:t>
      </w:r>
    </w:p>
    <w:p w:rsidR="00A57E06" w:rsidRPr="00A57E06" w:rsidRDefault="00A57E06" w:rsidP="00A57E06">
      <w:pPr>
        <w:pStyle w:val="a7"/>
        <w:rPr>
          <w:rFonts w:ascii="Times New Roman" w:hAnsi="Times New Roman" w:cs="Times New Roman"/>
          <w:sz w:val="24"/>
          <w:szCs w:val="24"/>
        </w:rPr>
      </w:pPr>
      <w:r w:rsidRPr="00A57E06">
        <w:rPr>
          <w:rFonts w:ascii="Times New Roman" w:hAnsi="Times New Roman" w:cs="Times New Roman"/>
          <w:sz w:val="24"/>
          <w:szCs w:val="24"/>
        </w:rPr>
        <w:t>секретарь:                                            /Киндеева Н.А.</w:t>
      </w:r>
    </w:p>
    <w:p w:rsidR="00A57E06" w:rsidRPr="00A57E06" w:rsidRDefault="00A57E06" w:rsidP="00A57E0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57E06" w:rsidRPr="00A57E06" w:rsidSect="000F73D5">
      <w:type w:val="continuous"/>
      <w:pgSz w:w="11905" w:h="16837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44D" w:rsidRDefault="00B4444D" w:rsidP="0097289F">
      <w:pPr>
        <w:spacing w:after="0" w:line="240" w:lineRule="auto"/>
      </w:pPr>
      <w:r>
        <w:separator/>
      </w:r>
    </w:p>
  </w:endnote>
  <w:endnote w:type="continuationSeparator" w:id="1">
    <w:p w:rsidR="00B4444D" w:rsidRDefault="00B4444D" w:rsidP="0097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B8" w:rsidRDefault="00B4444D">
    <w:pPr>
      <w:pStyle w:val="a4"/>
      <w:rPr>
        <w:lang w:val="en-US"/>
      </w:rPr>
    </w:pPr>
  </w:p>
  <w:p w:rsidR="00317DB8" w:rsidRDefault="00B4444D">
    <w:pPr>
      <w:pStyle w:val="a4"/>
      <w:rPr>
        <w:lang w:val="en-US"/>
      </w:rPr>
    </w:pPr>
  </w:p>
  <w:p w:rsidR="00317DB8" w:rsidRDefault="00B4444D">
    <w:pPr>
      <w:pStyle w:val="a4"/>
      <w:rPr>
        <w:lang w:val="en-US"/>
      </w:rPr>
    </w:pPr>
  </w:p>
  <w:p w:rsidR="00317DB8" w:rsidRPr="00643680" w:rsidRDefault="00B4444D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44D" w:rsidRDefault="00B4444D" w:rsidP="0097289F">
      <w:pPr>
        <w:spacing w:after="0" w:line="240" w:lineRule="auto"/>
      </w:pPr>
      <w:r>
        <w:separator/>
      </w:r>
    </w:p>
  </w:footnote>
  <w:footnote w:type="continuationSeparator" w:id="1">
    <w:p w:rsidR="00B4444D" w:rsidRDefault="00B4444D" w:rsidP="00972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1772"/>
    <w:multiLevelType w:val="hybridMultilevel"/>
    <w:tmpl w:val="58B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B0764"/>
    <w:multiLevelType w:val="hybridMultilevel"/>
    <w:tmpl w:val="39A8600C"/>
    <w:lvl w:ilvl="0" w:tplc="0419000D">
      <w:start w:val="1"/>
      <w:numFmt w:val="bullet"/>
      <w:lvlText w:val=""/>
      <w:lvlJc w:val="left"/>
      <w:pPr>
        <w:ind w:left="21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2">
    <w:nsid w:val="062C6DC0"/>
    <w:multiLevelType w:val="hybridMultilevel"/>
    <w:tmpl w:val="4F9CA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F1F5E"/>
    <w:multiLevelType w:val="hybridMultilevel"/>
    <w:tmpl w:val="4530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F7B20"/>
    <w:multiLevelType w:val="multilevel"/>
    <w:tmpl w:val="8AE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16DBB"/>
    <w:multiLevelType w:val="hybridMultilevel"/>
    <w:tmpl w:val="D99E1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E5F55"/>
    <w:multiLevelType w:val="hybridMultilevel"/>
    <w:tmpl w:val="215C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E57AF"/>
    <w:multiLevelType w:val="hybridMultilevel"/>
    <w:tmpl w:val="44920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7DA8"/>
    <w:multiLevelType w:val="hybridMultilevel"/>
    <w:tmpl w:val="7A1CF91E"/>
    <w:lvl w:ilvl="0" w:tplc="2C866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B44A31"/>
    <w:multiLevelType w:val="hybridMultilevel"/>
    <w:tmpl w:val="F1FA839E"/>
    <w:lvl w:ilvl="0" w:tplc="0419000D">
      <w:start w:val="1"/>
      <w:numFmt w:val="bullet"/>
      <w:lvlText w:val=""/>
      <w:lvlJc w:val="left"/>
      <w:pPr>
        <w:ind w:left="9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>
    <w:nsid w:val="5D322193"/>
    <w:multiLevelType w:val="hybridMultilevel"/>
    <w:tmpl w:val="6834F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481238"/>
    <w:multiLevelType w:val="hybridMultilevel"/>
    <w:tmpl w:val="597E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143C6"/>
    <w:multiLevelType w:val="hybridMultilevel"/>
    <w:tmpl w:val="A600D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CF9"/>
    <w:rsid w:val="000310F0"/>
    <w:rsid w:val="00035AC9"/>
    <w:rsid w:val="000769EB"/>
    <w:rsid w:val="000E1AD3"/>
    <w:rsid w:val="000E48ED"/>
    <w:rsid w:val="000E6A2B"/>
    <w:rsid w:val="000F73D5"/>
    <w:rsid w:val="001A3F49"/>
    <w:rsid w:val="002364E3"/>
    <w:rsid w:val="00236C5A"/>
    <w:rsid w:val="0025324D"/>
    <w:rsid w:val="00257247"/>
    <w:rsid w:val="002E40ED"/>
    <w:rsid w:val="003E568A"/>
    <w:rsid w:val="003F487D"/>
    <w:rsid w:val="004367AE"/>
    <w:rsid w:val="004C4D86"/>
    <w:rsid w:val="004E513E"/>
    <w:rsid w:val="00521694"/>
    <w:rsid w:val="0061190E"/>
    <w:rsid w:val="00620DB9"/>
    <w:rsid w:val="0064581D"/>
    <w:rsid w:val="00687CB1"/>
    <w:rsid w:val="006C264B"/>
    <w:rsid w:val="00736AEF"/>
    <w:rsid w:val="00786EFD"/>
    <w:rsid w:val="007C7A32"/>
    <w:rsid w:val="00812496"/>
    <w:rsid w:val="0097289F"/>
    <w:rsid w:val="00A57E06"/>
    <w:rsid w:val="00A71CF9"/>
    <w:rsid w:val="00A73496"/>
    <w:rsid w:val="00B164C5"/>
    <w:rsid w:val="00B262F9"/>
    <w:rsid w:val="00B4444D"/>
    <w:rsid w:val="00B45599"/>
    <w:rsid w:val="00B46643"/>
    <w:rsid w:val="00BA4654"/>
    <w:rsid w:val="00BD7CB1"/>
    <w:rsid w:val="00C54830"/>
    <w:rsid w:val="00C57119"/>
    <w:rsid w:val="00D12468"/>
    <w:rsid w:val="00D12CF9"/>
    <w:rsid w:val="00D402B7"/>
    <w:rsid w:val="00D61F7F"/>
    <w:rsid w:val="00D972F3"/>
    <w:rsid w:val="00DE62A0"/>
    <w:rsid w:val="00E20943"/>
    <w:rsid w:val="00E97349"/>
    <w:rsid w:val="00F00588"/>
    <w:rsid w:val="00F6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F9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qFormat/>
    <w:rsid w:val="00A71CF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71C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A71C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footer"/>
    <w:basedOn w:val="a"/>
    <w:link w:val="a5"/>
    <w:unhideWhenUsed/>
    <w:rsid w:val="00A71CF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71C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73D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No Spacing"/>
    <w:uiPriority w:val="1"/>
    <w:qFormat/>
    <w:rsid w:val="000F73D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5">
    <w:name w:val="c15"/>
    <w:basedOn w:val="a0"/>
    <w:rsid w:val="006C264B"/>
  </w:style>
  <w:style w:type="paragraph" w:styleId="a8">
    <w:name w:val="header"/>
    <w:basedOn w:val="a"/>
    <w:link w:val="a9"/>
    <w:uiPriority w:val="99"/>
    <w:semiHidden/>
    <w:unhideWhenUsed/>
    <w:rsid w:val="00C571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711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2005-01-01T00:27:00Z</cp:lastPrinted>
  <dcterms:created xsi:type="dcterms:W3CDTF">2004-12-31T21:16:00Z</dcterms:created>
  <dcterms:modified xsi:type="dcterms:W3CDTF">2012-04-16T08:37:00Z</dcterms:modified>
</cp:coreProperties>
</file>