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B5" w:rsidRPr="000F3FE7" w:rsidRDefault="00767CB5" w:rsidP="00767CB5">
      <w:pPr>
        <w:jc w:val="center"/>
        <w:rPr>
          <w:rFonts w:ascii="Times New Roman" w:hAnsi="Times New Roman"/>
        </w:rPr>
      </w:pPr>
    </w:p>
    <w:tbl>
      <w:tblPr>
        <w:tblpPr w:leftFromText="187" w:rightFromText="187" w:horzAnchor="margin" w:tblpXSpec="center" w:tblpYSpec="bottom"/>
        <w:tblW w:w="5000" w:type="pct"/>
        <w:tblLook w:val="04A0"/>
      </w:tblPr>
      <w:tblGrid>
        <w:gridCol w:w="9571"/>
      </w:tblGrid>
      <w:tr w:rsidR="00767CB5" w:rsidRPr="00FB3340" w:rsidTr="00D22BF0">
        <w:tc>
          <w:tcPr>
            <w:tcW w:w="5000" w:type="pct"/>
          </w:tcPr>
          <w:p w:rsidR="00767CB5" w:rsidRPr="00FB3340" w:rsidRDefault="00767CB5" w:rsidP="00D22BF0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</w:tbl>
    <w:p w:rsidR="00767CB5" w:rsidRPr="001404B0" w:rsidRDefault="00767CB5" w:rsidP="00767CB5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1404B0">
        <w:rPr>
          <w:rFonts w:ascii="Times New Roman" w:hAnsi="Times New Roman"/>
          <w:b/>
          <w:sz w:val="28"/>
          <w:szCs w:val="28"/>
        </w:rPr>
        <w:t>Коррекционно</w:t>
      </w:r>
      <w:proofErr w:type="spellEnd"/>
      <w:r w:rsidRPr="001404B0">
        <w:rPr>
          <w:rFonts w:ascii="Times New Roman" w:hAnsi="Times New Roman"/>
          <w:b/>
          <w:sz w:val="28"/>
          <w:szCs w:val="28"/>
        </w:rPr>
        <w:t xml:space="preserve"> - развивающее занятие для детей младшего школьного возраста с синдромом дефицита внимания и </w:t>
      </w:r>
      <w:proofErr w:type="spellStart"/>
      <w:r w:rsidRPr="001404B0">
        <w:rPr>
          <w:rFonts w:ascii="Times New Roman" w:hAnsi="Times New Roman"/>
          <w:b/>
          <w:sz w:val="28"/>
          <w:szCs w:val="28"/>
        </w:rPr>
        <w:t>гиперактивностью</w:t>
      </w:r>
      <w:proofErr w:type="spellEnd"/>
      <w:r w:rsidRPr="001404B0">
        <w:rPr>
          <w:rFonts w:ascii="Times New Roman" w:hAnsi="Times New Roman"/>
          <w:b/>
          <w:sz w:val="28"/>
          <w:szCs w:val="28"/>
        </w:rPr>
        <w:t>.</w:t>
      </w:r>
    </w:p>
    <w:p w:rsidR="00767CB5" w:rsidRDefault="00767CB5" w:rsidP="00767CB5">
      <w:pPr>
        <w:jc w:val="center"/>
        <w:rPr>
          <w:rFonts w:ascii="Times New Roman" w:hAnsi="Times New Roman"/>
        </w:rPr>
      </w:pPr>
    </w:p>
    <w:p w:rsidR="00767CB5" w:rsidRPr="001404B0" w:rsidRDefault="00767CB5" w:rsidP="00767CB5">
      <w:pPr>
        <w:jc w:val="center"/>
        <w:rPr>
          <w:rFonts w:ascii="Times New Roman" w:hAnsi="Times New Roman"/>
          <w:b/>
        </w:rPr>
      </w:pPr>
      <w:r w:rsidRPr="001404B0">
        <w:rPr>
          <w:rFonts w:ascii="Times New Roman" w:hAnsi="Times New Roman"/>
          <w:b/>
        </w:rPr>
        <w:t>"В гостях у трёх поросят"</w:t>
      </w:r>
    </w:p>
    <w:p w:rsidR="00767CB5" w:rsidRPr="001404B0" w:rsidRDefault="00767CB5" w:rsidP="00767CB5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611543">
        <w:rPr>
          <w:rFonts w:ascii="Times New Roman" w:hAnsi="Times New Roman"/>
          <w:b/>
          <w:color w:val="000000"/>
          <w:sz w:val="24"/>
          <w:szCs w:val="24"/>
        </w:rPr>
        <w:t>Цель занятия:</w:t>
      </w:r>
      <w:r w:rsidRPr="00611543">
        <w:rPr>
          <w:rFonts w:ascii="Times New Roman" w:hAnsi="Times New Roman"/>
          <w:color w:val="000000"/>
          <w:sz w:val="24"/>
          <w:szCs w:val="24"/>
        </w:rPr>
        <w:t xml:space="preserve">  улучшение двигательной координации, снижение </w:t>
      </w:r>
      <w:proofErr w:type="spellStart"/>
      <w:r w:rsidRPr="00611543">
        <w:rPr>
          <w:rFonts w:ascii="Times New Roman" w:hAnsi="Times New Roman"/>
          <w:color w:val="000000"/>
          <w:sz w:val="24"/>
          <w:szCs w:val="24"/>
        </w:rPr>
        <w:t>гиперактивности</w:t>
      </w:r>
      <w:proofErr w:type="spellEnd"/>
      <w:r w:rsidRPr="0061154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404B0">
        <w:rPr>
          <w:rFonts w:ascii="Times New Roman" w:hAnsi="Times New Roman"/>
          <w:color w:val="000000"/>
          <w:sz w:val="28"/>
          <w:szCs w:val="28"/>
        </w:rPr>
        <w:t>импульсивности, повышение концентрации внимания.</w:t>
      </w:r>
    </w:p>
    <w:p w:rsidR="00767CB5" w:rsidRPr="001404B0" w:rsidRDefault="00767CB5" w:rsidP="00767CB5">
      <w:pPr>
        <w:pStyle w:val="a6"/>
        <w:rPr>
          <w:sz w:val="28"/>
          <w:szCs w:val="28"/>
        </w:rPr>
      </w:pPr>
      <w:r w:rsidRPr="001404B0">
        <w:rPr>
          <w:b/>
          <w:bCs/>
          <w:sz w:val="28"/>
          <w:szCs w:val="28"/>
        </w:rPr>
        <w:t>Задачи:</w:t>
      </w:r>
      <w:r w:rsidRPr="001404B0">
        <w:rPr>
          <w:sz w:val="28"/>
          <w:szCs w:val="28"/>
        </w:rPr>
        <w:t xml:space="preserve"> </w:t>
      </w:r>
    </w:p>
    <w:p w:rsidR="00767CB5" w:rsidRPr="001404B0" w:rsidRDefault="00767CB5" w:rsidP="00767CB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 xml:space="preserve">сформировать у ребенка умение контролировать свою деятельность; </w:t>
      </w:r>
    </w:p>
    <w:p w:rsidR="00767CB5" w:rsidRPr="001404B0" w:rsidRDefault="00767CB5" w:rsidP="00767CB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>развить основные свойства внимания: объем, распределение, концентрацию, устойчивость, переключение и избирательность.</w:t>
      </w:r>
    </w:p>
    <w:p w:rsidR="00767CB5" w:rsidRPr="001404B0" w:rsidRDefault="00767CB5" w:rsidP="00767CB5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 xml:space="preserve">Здравствуйте ребята! </w:t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b/>
          <w:color w:val="000000"/>
          <w:sz w:val="28"/>
          <w:szCs w:val="28"/>
        </w:rPr>
        <w:t>Упражнение  "Давайте поздороваемся".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Дети по сигналу хаотично двигаются по комнате и здороваются со всеми, кто встречается на их пути. Здороваться надо определенным образом: один хлопок - здороваемся за руку, два хлопка - здороваемся плечиками, три хлопка - здороваемся спинками.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>Сегодня мы с вами отправимся в гости к героям известной всем сказки. А кто же эти герои, и в какую сказку мы пойдем, узнаем, выполнив задание.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 xml:space="preserve">Корректурная проба. </w:t>
      </w:r>
      <w:r w:rsidRPr="009954AC">
        <w:rPr>
          <w:rFonts w:ascii="Times New Roman" w:hAnsi="Times New Roman"/>
          <w:i/>
          <w:color w:val="000000"/>
          <w:sz w:val="28"/>
          <w:szCs w:val="28"/>
        </w:rPr>
        <w:t>Приложение 1.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>Предлагаются бланки с изображением поросят. Задание: подчеркни (сосчитай) веселых поросят.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>Как вы уже, наверное, догадались герои этой сказки – веселые поросята из сказки «Три поросенка».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954AC">
        <w:rPr>
          <w:rFonts w:ascii="Times New Roman" w:hAnsi="Times New Roman"/>
          <w:b/>
          <w:i/>
          <w:color w:val="000000"/>
          <w:sz w:val="28"/>
          <w:szCs w:val="28"/>
        </w:rPr>
        <w:t>Приложение 2.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Каждому ребенку дается раскраска с изображением трех поросят и дается задание: В перерывах между упражнениями слушать сказку и закрашивать раскраску. Делать это нужно аккуратно, не спеша. В конце </w:t>
      </w:r>
      <w:r w:rsidRPr="001404B0">
        <w:rPr>
          <w:rFonts w:ascii="Times New Roman" w:hAnsi="Times New Roman"/>
          <w:color w:val="000000"/>
          <w:sz w:val="28"/>
          <w:szCs w:val="28"/>
        </w:rPr>
        <w:lastRenderedPageBreak/>
        <w:t>занятия устраивается выставка.</w:t>
      </w:r>
    </w:p>
    <w:p w:rsidR="00767CB5" w:rsidRPr="001404B0" w:rsidRDefault="00767CB5" w:rsidP="00767CB5">
      <w:pPr>
        <w:spacing w:line="360" w:lineRule="auto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 xml:space="preserve"> Итак, </w:t>
      </w:r>
      <w:r w:rsidRPr="001404B0">
        <w:rPr>
          <w:rFonts w:ascii="Times New Roman" w:hAnsi="Times New Roman"/>
          <w:sz w:val="28"/>
          <w:szCs w:val="28"/>
        </w:rPr>
        <w:t xml:space="preserve">жили-были на  свете три  поросенка.  Три брата. </w:t>
      </w:r>
    </w:p>
    <w:p w:rsidR="00767CB5" w:rsidRPr="001404B0" w:rsidRDefault="00767CB5" w:rsidP="00767CB5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1404B0">
        <w:rPr>
          <w:rFonts w:ascii="Times New Roman" w:hAnsi="Times New Roman"/>
          <w:b/>
          <w:color w:val="000000"/>
          <w:sz w:val="28"/>
          <w:szCs w:val="28"/>
        </w:rPr>
        <w:t>Глазодвигательные</w:t>
      </w:r>
      <w:proofErr w:type="spellEnd"/>
      <w:r w:rsidRPr="001404B0">
        <w:rPr>
          <w:rFonts w:ascii="Times New Roman" w:hAnsi="Times New Roman"/>
          <w:b/>
          <w:color w:val="000000"/>
          <w:sz w:val="28"/>
          <w:szCs w:val="28"/>
        </w:rPr>
        <w:t xml:space="preserve"> упражнения.</w:t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color w:val="000000"/>
          <w:sz w:val="28"/>
          <w:szCs w:val="28"/>
        </w:rPr>
        <w:br/>
        <w:t>1) Написать глазами цифру 3 (три поросенка, три брата);</w:t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sz w:val="28"/>
          <w:szCs w:val="28"/>
        </w:rPr>
        <w:t>Все одинакового роста, кругленькие, розовые, с одинаковыми веселыми хвостиками.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2) Нарисовать глазами пружинки, как хвостики у поросят;</w:t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sz w:val="28"/>
          <w:szCs w:val="28"/>
        </w:rPr>
        <w:t>Даже  имена у  них  были  похожи.  Одного из поросят звали</w:t>
      </w:r>
      <w:r w:rsidRPr="001404B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Ниф-Ниф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>.</w:t>
      </w:r>
      <w:r w:rsidRPr="001404B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767CB5" w:rsidRPr="001404B0" w:rsidRDefault="00767CB5" w:rsidP="00767CB5">
      <w:pPr>
        <w:spacing w:line="360" w:lineRule="auto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 xml:space="preserve">Тренировка способности к внутреннему плану действий. </w:t>
      </w:r>
      <w:proofErr w:type="gramStart"/>
      <w:r w:rsidRPr="001404B0">
        <w:rPr>
          <w:rFonts w:ascii="Times New Roman" w:hAnsi="Times New Roman"/>
          <w:color w:val="000000"/>
          <w:sz w:val="28"/>
          <w:szCs w:val="28"/>
        </w:rPr>
        <w:t>А чтобы узнать, как звали его братьев нужно поменять в слове "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Ниф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>" букву "И" на букву "А",  поменять в слове "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Наф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>" букву "А" на букву "У".</w:t>
      </w:r>
      <w:proofErr w:type="gramEnd"/>
    </w:p>
    <w:p w:rsidR="00767CB5" w:rsidRPr="001404B0" w:rsidRDefault="00767CB5" w:rsidP="00767CB5">
      <w:pPr>
        <w:spacing w:line="360" w:lineRule="auto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 xml:space="preserve">Да, молодцы! Звали поросят:  </w:t>
      </w:r>
      <w:proofErr w:type="spellStart"/>
      <w:r w:rsidRPr="001404B0">
        <w:rPr>
          <w:rFonts w:ascii="Times New Roman" w:hAnsi="Times New Roman"/>
          <w:sz w:val="28"/>
          <w:szCs w:val="28"/>
        </w:rPr>
        <w:t>Ниф-Ниф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1404B0">
        <w:rPr>
          <w:rFonts w:ascii="Times New Roman" w:hAnsi="Times New Roman"/>
          <w:sz w:val="28"/>
          <w:szCs w:val="28"/>
        </w:rPr>
        <w:t>Нуф-Нуф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  и  </w:t>
      </w:r>
      <w:proofErr w:type="spellStart"/>
      <w:r w:rsidRPr="001404B0">
        <w:rPr>
          <w:rFonts w:ascii="Times New Roman" w:hAnsi="Times New Roman"/>
          <w:sz w:val="28"/>
          <w:szCs w:val="28"/>
        </w:rPr>
        <w:t>Наф-Наф</w:t>
      </w:r>
      <w:proofErr w:type="spellEnd"/>
      <w:r w:rsidRPr="001404B0">
        <w:rPr>
          <w:rFonts w:ascii="Times New Roman" w:hAnsi="Times New Roman"/>
          <w:sz w:val="28"/>
          <w:szCs w:val="28"/>
        </w:rPr>
        <w:t>.  Все  лето они кувыркались в  зеленой траве,  грелись на  солнышке, нежились в лужах.</w:t>
      </w:r>
    </w:p>
    <w:p w:rsidR="00767CB5" w:rsidRPr="001404B0" w:rsidRDefault="00767CB5" w:rsidP="00767CB5">
      <w:pPr>
        <w:spacing w:line="360" w:lineRule="auto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>Упражнение "Загораем".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Давайте немного пофантазируем. Представьте себе, что и вы загораете на солнышке.</w:t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t>Мы прекрасно загораем!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>Выше ноги поднимаем!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>Держим... Держим... Напрягаем...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>Загораем! Опускаем (ноги резко опустить на пол).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>Ноги не напряжены, расслаблены.</w:t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sz w:val="28"/>
          <w:szCs w:val="28"/>
        </w:rPr>
        <w:t>Но вот наступила осень.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 xml:space="preserve">     Солнце  уже  не  так  сильно  припекало,   серые  облака  тянулись  над пожелтевшим лесом. - Пора нам  подумать о  зиме,  -  сказал как-то  </w:t>
      </w:r>
      <w:proofErr w:type="spellStart"/>
      <w:r w:rsidRPr="001404B0">
        <w:rPr>
          <w:rFonts w:ascii="Times New Roman" w:hAnsi="Times New Roman"/>
          <w:sz w:val="28"/>
          <w:szCs w:val="28"/>
        </w:rPr>
        <w:t>Наф-Наф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 своим братьям, проснувшись рано утром.  -  Я  весь дрожу от холода. У меня замерзли ушки и пятачок. И стал их тереть вот так: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1404B0">
        <w:rPr>
          <w:rFonts w:ascii="Times New Roman" w:hAnsi="Times New Roman"/>
          <w:b/>
          <w:sz w:val="28"/>
          <w:szCs w:val="28"/>
        </w:rPr>
        <w:lastRenderedPageBreak/>
        <w:t>Самомассаж</w:t>
      </w:r>
      <w:proofErr w:type="spellEnd"/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>"Веселые пятачки"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- потереть область носа пальцами, затем ладонями, до появления чувства тепла. 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Повращать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 xml:space="preserve"> кончик носа вправо и влево 3-5 раз. Проделать 3-5 поглаживающих движений указательными пальцами обеих рук вдоль носа сверху вниз. 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>"Ушки".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Уши растираются ладонями по всем направлениям, как будто они замерзли.</w:t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sz w:val="28"/>
          <w:szCs w:val="28"/>
        </w:rPr>
        <w:t xml:space="preserve">             Мы можем простудиться. Давайте построим дом и будем зимовать вместе под одной теплой крышей. Но  его  братьям  не  хотелось браться  за  работу.  Гораздо приятнее в  последние теплые дни  гулять и  прыгать по  лугу,  чем рыть землю и  таскать тяжелые камни. Но холода все же заставили поросят строить домики. </w:t>
      </w:r>
      <w:proofErr w:type="spellStart"/>
      <w:proofErr w:type="gramStart"/>
      <w:r w:rsidRPr="001404B0">
        <w:rPr>
          <w:rFonts w:ascii="Times New Roman" w:hAnsi="Times New Roman"/>
          <w:sz w:val="28"/>
          <w:szCs w:val="28"/>
        </w:rPr>
        <w:t>Ниф-Ниф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 смастерил дом из соломы, </w:t>
      </w:r>
      <w:proofErr w:type="spellStart"/>
      <w:r w:rsidRPr="001404B0">
        <w:rPr>
          <w:rFonts w:ascii="Times New Roman" w:hAnsi="Times New Roman"/>
          <w:sz w:val="28"/>
          <w:szCs w:val="28"/>
        </w:rPr>
        <w:t>Нуф-Нуф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 – из прутьев, а самый умный и трудолюбивый </w:t>
      </w:r>
      <w:proofErr w:type="spellStart"/>
      <w:r w:rsidRPr="001404B0">
        <w:rPr>
          <w:rFonts w:ascii="Times New Roman" w:hAnsi="Times New Roman"/>
          <w:sz w:val="28"/>
          <w:szCs w:val="28"/>
        </w:rPr>
        <w:t>Наф-Наф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 – каменный дом.</w:t>
      </w:r>
      <w:proofErr w:type="gramEnd"/>
      <w:r w:rsidRPr="001404B0">
        <w:rPr>
          <w:rFonts w:ascii="Times New Roman" w:hAnsi="Times New Roman"/>
          <w:sz w:val="28"/>
          <w:szCs w:val="28"/>
        </w:rPr>
        <w:t xml:space="preserve"> Внимательно посмотри на рисунок </w:t>
      </w:r>
      <w:r w:rsidRPr="001404B0">
        <w:rPr>
          <w:rFonts w:ascii="Times New Roman" w:hAnsi="Times New Roman"/>
          <w:b/>
          <w:sz w:val="28"/>
          <w:szCs w:val="28"/>
        </w:rPr>
        <w:t>(Приложение 3.</w:t>
      </w:r>
      <w:r>
        <w:rPr>
          <w:rFonts w:ascii="Times New Roman" w:hAnsi="Times New Roman"/>
          <w:b/>
          <w:sz w:val="28"/>
          <w:szCs w:val="28"/>
        </w:rPr>
        <w:t>)</w:t>
      </w:r>
      <w:proofErr w:type="gramStart"/>
      <w:r w:rsidRPr="001404B0">
        <w:rPr>
          <w:rFonts w:ascii="Times New Roman" w:hAnsi="Times New Roman"/>
          <w:sz w:val="28"/>
          <w:szCs w:val="28"/>
        </w:rPr>
        <w:t xml:space="preserve">Упражнение «Запутанные дорожки») и угадай, кто в каком домике живет, и кто из них </w:t>
      </w:r>
      <w:proofErr w:type="spellStart"/>
      <w:r w:rsidRPr="001404B0">
        <w:rPr>
          <w:rFonts w:ascii="Times New Roman" w:hAnsi="Times New Roman"/>
          <w:sz w:val="28"/>
          <w:szCs w:val="28"/>
        </w:rPr>
        <w:t>Наф-Наф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, кто </w:t>
      </w:r>
      <w:proofErr w:type="spellStart"/>
      <w:r w:rsidRPr="001404B0">
        <w:rPr>
          <w:rFonts w:ascii="Times New Roman" w:hAnsi="Times New Roman"/>
          <w:sz w:val="28"/>
          <w:szCs w:val="28"/>
        </w:rPr>
        <w:t>Нуф-Нуф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, а кто </w:t>
      </w:r>
      <w:proofErr w:type="spellStart"/>
      <w:r w:rsidRPr="001404B0">
        <w:rPr>
          <w:rFonts w:ascii="Times New Roman" w:hAnsi="Times New Roman"/>
          <w:sz w:val="28"/>
          <w:szCs w:val="28"/>
        </w:rPr>
        <w:t>Ниф-Ниф</w:t>
      </w:r>
      <w:proofErr w:type="spellEnd"/>
      <w:r w:rsidRPr="001404B0">
        <w:rPr>
          <w:rFonts w:ascii="Times New Roman" w:hAnsi="Times New Roman"/>
          <w:sz w:val="28"/>
          <w:szCs w:val="28"/>
        </w:rPr>
        <w:t>.</w:t>
      </w:r>
      <w:proofErr w:type="gramEnd"/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>Закончив свою работу,  поросята решили отдохнуть. Давайте и мы присоединимся к ним.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67CB5" w:rsidRPr="001404B0" w:rsidRDefault="00767CB5" w:rsidP="00767CB5">
      <w:pPr>
        <w:spacing w:line="36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>Релаксация «Поза покоя».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Дети находятся в удобных для них позах. Психолог медленно, тихим голосом произносит формулу общего покоя:</w:t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t xml:space="preserve">Все умеют танцевать, 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 xml:space="preserve">Прыгать, бегать, рисовать, 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>Но пока не все умеют</w:t>
      </w:r>
      <w:proofErr w:type="gramStart"/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>Р</w:t>
      </w:r>
      <w:proofErr w:type="gramEnd"/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t xml:space="preserve">асслабляться, отдыхать. 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 xml:space="preserve">Есть у нас игра такая - 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 xml:space="preserve">Очень легкая, простая, 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 xml:space="preserve">Замедляется движенье, 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 xml:space="preserve">Исчезает напряженье... 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 xml:space="preserve">И становится понятно - </w:t>
      </w:r>
      <w:r w:rsidRPr="001404B0">
        <w:rPr>
          <w:rFonts w:ascii="Times New Roman" w:hAnsi="Times New Roman"/>
          <w:i/>
          <w:iCs/>
          <w:color w:val="000000"/>
          <w:sz w:val="28"/>
          <w:szCs w:val="28"/>
        </w:rPr>
        <w:br/>
        <w:t>Расслабление приятно!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iCs/>
          <w:color w:val="000000"/>
          <w:sz w:val="28"/>
          <w:szCs w:val="28"/>
        </w:rPr>
        <w:t xml:space="preserve">Но недолго им пришлось нежиться и бездельничать - </w:t>
      </w:r>
      <w:r w:rsidRPr="001404B0">
        <w:rPr>
          <w:rFonts w:ascii="Times New Roman" w:hAnsi="Times New Roman"/>
          <w:sz w:val="28"/>
          <w:szCs w:val="28"/>
        </w:rPr>
        <w:t>вдруг они увидели настоящего живого волка!     Никогда еще не приходилось им так быстро бегать! Сверкая пятками и поднимая тучи пыли,  поросята неслись каждый к своему дому. Но волк не хотел сдаваться! «Сейчас же отопри дверь!  - прорычал опять волк. - А не то я так дуну, что весь твой дом разлетится!» Тогда волк начал дуть: "</w:t>
      </w:r>
      <w:proofErr w:type="spellStart"/>
      <w:r w:rsidRPr="001404B0">
        <w:rPr>
          <w:rFonts w:ascii="Times New Roman" w:hAnsi="Times New Roman"/>
          <w:sz w:val="28"/>
          <w:szCs w:val="28"/>
        </w:rPr>
        <w:t>Ф-ф-ф-у-у-у</w:t>
      </w:r>
      <w:proofErr w:type="spellEnd"/>
      <w:r w:rsidRPr="001404B0">
        <w:rPr>
          <w:rFonts w:ascii="Times New Roman" w:hAnsi="Times New Roman"/>
          <w:sz w:val="28"/>
          <w:szCs w:val="28"/>
        </w:rPr>
        <w:t>!".    С крыши дома слетали соломинки, стены дома тряслись. Волк еще раз глубоко вздохнул и дунул во второй раз: "</w:t>
      </w:r>
      <w:proofErr w:type="spellStart"/>
      <w:r w:rsidRPr="001404B0">
        <w:rPr>
          <w:rFonts w:ascii="Times New Roman" w:hAnsi="Times New Roman"/>
          <w:sz w:val="28"/>
          <w:szCs w:val="28"/>
        </w:rPr>
        <w:t>Ф-ф-ф-у-у-у</w:t>
      </w:r>
      <w:proofErr w:type="spellEnd"/>
      <w:r w:rsidRPr="001404B0">
        <w:rPr>
          <w:rFonts w:ascii="Times New Roman" w:hAnsi="Times New Roman"/>
          <w:sz w:val="28"/>
          <w:szCs w:val="28"/>
        </w:rPr>
        <w:t>! Когда волк дунул в третий раз, дом разлетелся во все стороны, как будто на него налетел ураган. Вот так: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 xml:space="preserve">Дыхательное упражнение  </w:t>
      </w:r>
      <w:r w:rsidRPr="001404B0">
        <w:rPr>
          <w:rFonts w:ascii="Times New Roman" w:hAnsi="Times New Roman"/>
          <w:color w:val="000000"/>
          <w:sz w:val="28"/>
          <w:szCs w:val="28"/>
        </w:rPr>
        <w:t>"Волк дует на домик поросенка". На медленном выдохе пальцем или всей ладонью прерывать воздушную струю так, чтобы получился звук, похожий на ветер.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 xml:space="preserve">Домик рассыпался на части. Та же история произошла и с домиком </w:t>
      </w:r>
      <w:proofErr w:type="spellStart"/>
      <w:r w:rsidRPr="001404B0">
        <w:rPr>
          <w:rFonts w:ascii="Times New Roman" w:hAnsi="Times New Roman"/>
          <w:sz w:val="28"/>
          <w:szCs w:val="28"/>
        </w:rPr>
        <w:t>Нуф-Нуфа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. Только дом </w:t>
      </w:r>
      <w:proofErr w:type="spellStart"/>
      <w:r w:rsidRPr="001404B0">
        <w:rPr>
          <w:rFonts w:ascii="Times New Roman" w:hAnsi="Times New Roman"/>
          <w:sz w:val="28"/>
          <w:szCs w:val="28"/>
        </w:rPr>
        <w:t>Наф-Нафа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 устоял перед натиском злого волка. С тех пор братья стали дружно жить вместе под одной крышей. Вот и все, что мы знаем про  трех маленьких поросят – </w:t>
      </w:r>
      <w:proofErr w:type="spellStart"/>
      <w:r w:rsidRPr="001404B0">
        <w:rPr>
          <w:rFonts w:ascii="Times New Roman" w:hAnsi="Times New Roman"/>
          <w:sz w:val="28"/>
          <w:szCs w:val="28"/>
        </w:rPr>
        <w:t>Ниф-Нифа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404B0">
        <w:rPr>
          <w:rFonts w:ascii="Times New Roman" w:hAnsi="Times New Roman"/>
          <w:sz w:val="28"/>
          <w:szCs w:val="28"/>
        </w:rPr>
        <w:t>Нуф-Нуфа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404B0">
        <w:rPr>
          <w:rFonts w:ascii="Times New Roman" w:hAnsi="Times New Roman"/>
          <w:sz w:val="28"/>
          <w:szCs w:val="28"/>
        </w:rPr>
        <w:t>Наф-Нафа</w:t>
      </w:r>
      <w:proofErr w:type="spellEnd"/>
      <w:r w:rsidRPr="001404B0">
        <w:rPr>
          <w:rFonts w:ascii="Times New Roman" w:hAnsi="Times New Roman"/>
          <w:sz w:val="28"/>
          <w:szCs w:val="28"/>
        </w:rPr>
        <w:t>.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404B0">
        <w:rPr>
          <w:rFonts w:ascii="Times New Roman" w:hAnsi="Times New Roman"/>
          <w:b/>
          <w:sz w:val="28"/>
          <w:szCs w:val="28"/>
        </w:rPr>
        <w:t>Рефлексия.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>Вы помните, с каким настроением отправлялись в путешествие? Чтобы сохранить чувство радости и веселья предлагаю спеть песенку трех поросят.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 xml:space="preserve">Хоть полсвета обойдешь, 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>Обойдешь, обойдешь,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>Лучше нас ты  не найдешь, не найдешь!</w:t>
      </w:r>
    </w:p>
    <w:p w:rsidR="00767CB5" w:rsidRPr="001404B0" w:rsidRDefault="00767CB5" w:rsidP="00767CB5">
      <w:pPr>
        <w:jc w:val="both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lastRenderedPageBreak/>
        <w:tab/>
      </w: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1404B0">
        <w:rPr>
          <w:rFonts w:ascii="Times New Roman" w:hAnsi="Times New Roman"/>
          <w:b/>
          <w:iCs/>
          <w:color w:val="000000"/>
          <w:sz w:val="28"/>
          <w:szCs w:val="28"/>
        </w:rPr>
        <w:t>Использованная литература</w:t>
      </w: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pStyle w:val="a5"/>
        <w:numPr>
          <w:ilvl w:val="0"/>
          <w:numId w:val="1"/>
        </w:num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1404B0">
        <w:rPr>
          <w:rFonts w:ascii="Times New Roman" w:hAnsi="Times New Roman"/>
          <w:iCs/>
          <w:color w:val="000000"/>
          <w:sz w:val="28"/>
          <w:szCs w:val="28"/>
        </w:rPr>
        <w:t>Бабкина Н.В. Интеллектуальное развитие младших школьников. Пособие для школьного психолога. – М.: Школьная Пресса, 2006</w:t>
      </w:r>
    </w:p>
    <w:p w:rsidR="00767CB5" w:rsidRPr="001404B0" w:rsidRDefault="00767CB5" w:rsidP="00767CB5">
      <w:pPr>
        <w:pStyle w:val="a5"/>
        <w:numPr>
          <w:ilvl w:val="0"/>
          <w:numId w:val="1"/>
        </w:numPr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 w:rsidRPr="001404B0">
        <w:rPr>
          <w:rFonts w:ascii="Times New Roman" w:hAnsi="Times New Roman"/>
          <w:iCs/>
          <w:color w:val="000000"/>
          <w:sz w:val="28"/>
          <w:szCs w:val="28"/>
        </w:rPr>
        <w:t>Заваденко</w:t>
      </w:r>
      <w:proofErr w:type="spellEnd"/>
      <w:r w:rsidRPr="001404B0">
        <w:rPr>
          <w:rFonts w:ascii="Times New Roman" w:hAnsi="Times New Roman"/>
          <w:iCs/>
          <w:color w:val="000000"/>
          <w:sz w:val="28"/>
          <w:szCs w:val="28"/>
        </w:rPr>
        <w:t xml:space="preserve"> Н.Н. Как понять ребенка с </w:t>
      </w:r>
      <w:proofErr w:type="spellStart"/>
      <w:r w:rsidRPr="001404B0">
        <w:rPr>
          <w:rFonts w:ascii="Times New Roman" w:hAnsi="Times New Roman"/>
          <w:iCs/>
          <w:color w:val="000000"/>
          <w:sz w:val="28"/>
          <w:szCs w:val="28"/>
        </w:rPr>
        <w:t>гиперактивностью</w:t>
      </w:r>
      <w:proofErr w:type="spellEnd"/>
      <w:r w:rsidRPr="001404B0">
        <w:rPr>
          <w:rFonts w:ascii="Times New Roman" w:hAnsi="Times New Roman"/>
          <w:iCs/>
          <w:color w:val="000000"/>
          <w:sz w:val="28"/>
          <w:szCs w:val="28"/>
        </w:rPr>
        <w:t xml:space="preserve"> и дефицитом внимания. – М.: Школ</w:t>
      </w:r>
      <w:proofErr w:type="gramStart"/>
      <w:r w:rsidRPr="001404B0">
        <w:rPr>
          <w:rFonts w:ascii="Times New Roman" w:hAnsi="Times New Roman"/>
          <w:iCs/>
          <w:color w:val="000000"/>
          <w:sz w:val="28"/>
          <w:szCs w:val="28"/>
        </w:rPr>
        <w:t>а-</w:t>
      </w:r>
      <w:proofErr w:type="gramEnd"/>
      <w:r w:rsidRPr="001404B0">
        <w:rPr>
          <w:rFonts w:ascii="Times New Roman" w:hAnsi="Times New Roman"/>
          <w:iCs/>
          <w:color w:val="000000"/>
          <w:sz w:val="28"/>
          <w:szCs w:val="28"/>
        </w:rPr>
        <w:t xml:space="preserve"> Пресс, 2001.</w:t>
      </w:r>
    </w:p>
    <w:p w:rsidR="00767CB5" w:rsidRPr="001404B0" w:rsidRDefault="00767CB5" w:rsidP="00767CB5">
      <w:pPr>
        <w:pStyle w:val="a5"/>
        <w:numPr>
          <w:ilvl w:val="0"/>
          <w:numId w:val="1"/>
        </w:num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1404B0">
        <w:rPr>
          <w:rFonts w:ascii="Times New Roman" w:hAnsi="Times New Roman"/>
          <w:iCs/>
          <w:color w:val="000000"/>
          <w:sz w:val="28"/>
          <w:szCs w:val="28"/>
        </w:rPr>
        <w:t xml:space="preserve">Кучма В.Р., Платонова А.Г.Дефицит внимания с </w:t>
      </w:r>
      <w:proofErr w:type="spellStart"/>
      <w:r w:rsidRPr="001404B0">
        <w:rPr>
          <w:rFonts w:ascii="Times New Roman" w:hAnsi="Times New Roman"/>
          <w:iCs/>
          <w:color w:val="000000"/>
          <w:sz w:val="28"/>
          <w:szCs w:val="28"/>
        </w:rPr>
        <w:t>гиперактивностью</w:t>
      </w:r>
      <w:proofErr w:type="spellEnd"/>
      <w:r w:rsidRPr="001404B0">
        <w:rPr>
          <w:rFonts w:ascii="Times New Roman" w:hAnsi="Times New Roman"/>
          <w:iCs/>
          <w:color w:val="000000"/>
          <w:sz w:val="28"/>
          <w:szCs w:val="28"/>
        </w:rPr>
        <w:t xml:space="preserve"> у детей России: распространенность, факторы риска и профилактика. – М.:, 1997.</w:t>
      </w:r>
    </w:p>
    <w:p w:rsidR="00767CB5" w:rsidRPr="001404B0" w:rsidRDefault="00767CB5" w:rsidP="00767CB5">
      <w:pPr>
        <w:pStyle w:val="a5"/>
        <w:numPr>
          <w:ilvl w:val="0"/>
          <w:numId w:val="1"/>
        </w:num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1404B0">
        <w:rPr>
          <w:rFonts w:ascii="Times New Roman" w:hAnsi="Times New Roman"/>
          <w:iCs/>
          <w:color w:val="000000"/>
          <w:sz w:val="28"/>
          <w:szCs w:val="28"/>
        </w:rPr>
        <w:t xml:space="preserve">Ломтева Т.И., Семенова О.А. Коррекционные игры для </w:t>
      </w:r>
      <w:proofErr w:type="spellStart"/>
      <w:r w:rsidRPr="001404B0">
        <w:rPr>
          <w:rFonts w:ascii="Times New Roman" w:hAnsi="Times New Roman"/>
          <w:iCs/>
          <w:color w:val="000000"/>
          <w:sz w:val="28"/>
          <w:szCs w:val="28"/>
        </w:rPr>
        <w:t>гиперактивных</w:t>
      </w:r>
      <w:proofErr w:type="spellEnd"/>
      <w:r w:rsidRPr="001404B0">
        <w:rPr>
          <w:rFonts w:ascii="Times New Roman" w:hAnsi="Times New Roman"/>
          <w:iCs/>
          <w:color w:val="000000"/>
          <w:sz w:val="28"/>
          <w:szCs w:val="28"/>
        </w:rPr>
        <w:t xml:space="preserve"> детей. – Волгоград: Учитель – АСТ, 2004.</w:t>
      </w:r>
    </w:p>
    <w:p w:rsidR="00767CB5" w:rsidRPr="001404B0" w:rsidRDefault="00767CB5" w:rsidP="00767CB5">
      <w:pPr>
        <w:pStyle w:val="a5"/>
        <w:numPr>
          <w:ilvl w:val="0"/>
          <w:numId w:val="1"/>
        </w:num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1404B0">
        <w:rPr>
          <w:rFonts w:ascii="Times New Roman" w:hAnsi="Times New Roman"/>
          <w:iCs/>
          <w:color w:val="000000"/>
          <w:sz w:val="28"/>
          <w:szCs w:val="28"/>
        </w:rPr>
        <w:t>Михалков С.В.Три поросенка. – М.:</w:t>
      </w:r>
      <w:r w:rsidRPr="001404B0">
        <w:rPr>
          <w:rFonts w:ascii="Times New Roman" w:hAnsi="Times New Roman"/>
          <w:sz w:val="28"/>
          <w:szCs w:val="28"/>
        </w:rPr>
        <w:t xml:space="preserve"> Издательство «Детская литература», 1981.</w:t>
      </w:r>
    </w:p>
    <w:p w:rsidR="00767CB5" w:rsidRPr="001404B0" w:rsidRDefault="00767CB5" w:rsidP="00767CB5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404B0">
        <w:rPr>
          <w:rFonts w:ascii="Times New Roman" w:hAnsi="Times New Roman"/>
          <w:sz w:val="28"/>
          <w:szCs w:val="28"/>
        </w:rPr>
        <w:t>Самоукина</w:t>
      </w:r>
      <w:proofErr w:type="spellEnd"/>
      <w:r w:rsidRPr="001404B0">
        <w:rPr>
          <w:rFonts w:ascii="Times New Roman" w:hAnsi="Times New Roman"/>
          <w:sz w:val="28"/>
          <w:szCs w:val="28"/>
        </w:rPr>
        <w:t xml:space="preserve"> Н. В., Игры в школе и дома: психотехнические упражнения, и коррекционные программы. – М., 1993. </w:t>
      </w:r>
    </w:p>
    <w:p w:rsidR="00767CB5" w:rsidRPr="001404B0" w:rsidRDefault="00767CB5" w:rsidP="00767CB5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sz w:val="28"/>
          <w:szCs w:val="28"/>
        </w:rPr>
        <w:t xml:space="preserve">Чистякова М.И. </w:t>
      </w:r>
      <w:proofErr w:type="spellStart"/>
      <w:r w:rsidRPr="001404B0">
        <w:rPr>
          <w:rFonts w:ascii="Times New Roman" w:hAnsi="Times New Roman"/>
          <w:sz w:val="28"/>
          <w:szCs w:val="28"/>
        </w:rPr>
        <w:t>Психогимнастика</w:t>
      </w:r>
      <w:proofErr w:type="spellEnd"/>
      <w:r w:rsidRPr="001404B0">
        <w:rPr>
          <w:rFonts w:ascii="Times New Roman" w:hAnsi="Times New Roman"/>
          <w:sz w:val="28"/>
          <w:szCs w:val="28"/>
        </w:rPr>
        <w:t>. М.: 1999.</w:t>
      </w: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rPr>
          <w:rFonts w:ascii="Times New Roman" w:hAnsi="Times New Roman"/>
          <w:iCs/>
          <w:color w:val="000000"/>
          <w:sz w:val="28"/>
          <w:szCs w:val="28"/>
        </w:rPr>
      </w:pPr>
    </w:p>
    <w:p w:rsidR="00767CB5" w:rsidRPr="001404B0" w:rsidRDefault="00767CB5" w:rsidP="00767CB5">
      <w:pPr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Pr="001404B0">
        <w:rPr>
          <w:rFonts w:ascii="Times New Roman" w:hAnsi="Times New Roman"/>
          <w:iCs/>
          <w:color w:val="000000"/>
          <w:sz w:val="28"/>
          <w:szCs w:val="28"/>
        </w:rPr>
        <w:t>Приложение 1.</w:t>
      </w:r>
    </w:p>
    <w:p w:rsidR="00767CB5" w:rsidRPr="001404B0" w:rsidRDefault="00767CB5" w:rsidP="00767CB5">
      <w:pPr>
        <w:jc w:val="both"/>
        <w:rPr>
          <w:rFonts w:ascii="Arial" w:hAnsi="Arial" w:cs="Arial"/>
          <w:i/>
          <w:iCs/>
          <w:color w:val="000000"/>
          <w:sz w:val="28"/>
          <w:szCs w:val="28"/>
        </w:rPr>
      </w:pPr>
      <w:r w:rsidRPr="001404B0">
        <w:rPr>
          <w:rFonts w:ascii="Arial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79770" cy="8071485"/>
            <wp:effectExtent l="19050" t="0" r="0" b="0"/>
            <wp:docPr id="1" name="Рисунок 1" descr="E:\хр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хрюш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07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B5" w:rsidRPr="001404B0" w:rsidRDefault="00767CB5" w:rsidP="00767CB5">
      <w:pPr>
        <w:spacing w:line="360" w:lineRule="auto"/>
        <w:rPr>
          <w:rFonts w:ascii="Times New Roman" w:hAnsi="Times New Roman"/>
          <w:sz w:val="28"/>
          <w:szCs w:val="28"/>
        </w:rPr>
      </w:pPr>
      <w:r w:rsidRPr="001404B0">
        <w:rPr>
          <w:rFonts w:ascii="Arial" w:hAnsi="Arial" w:cs="Arial"/>
          <w:color w:val="000000"/>
          <w:sz w:val="28"/>
          <w:szCs w:val="28"/>
        </w:rPr>
        <w:lastRenderedPageBreak/>
        <w:br/>
      </w:r>
    </w:p>
    <w:p w:rsidR="00767CB5" w:rsidRPr="001404B0" w:rsidRDefault="00767CB5" w:rsidP="00767CB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 w:rsidRPr="001404B0">
        <w:rPr>
          <w:rFonts w:ascii="Times New Roman" w:hAnsi="Times New Roman"/>
          <w:sz w:val="28"/>
          <w:szCs w:val="28"/>
        </w:rPr>
        <w:t>Приложение 2.</w:t>
      </w:r>
    </w:p>
    <w:p w:rsidR="00767CB5" w:rsidRPr="001404B0" w:rsidRDefault="00767CB5" w:rsidP="00767CB5">
      <w:pPr>
        <w:spacing w:line="360" w:lineRule="auto"/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1655" cy="7868285"/>
            <wp:effectExtent l="19050" t="0" r="0" b="0"/>
            <wp:docPr id="2" name="Рисунок 2" descr="E:\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18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B5" w:rsidRPr="001404B0" w:rsidRDefault="00767CB5" w:rsidP="00767C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Pr="001404B0">
        <w:rPr>
          <w:rFonts w:ascii="Times New Roman" w:hAnsi="Times New Roman"/>
          <w:sz w:val="28"/>
          <w:szCs w:val="28"/>
        </w:rPr>
        <w:t>Приложение 3</w:t>
      </w:r>
    </w:p>
    <w:p w:rsidR="00767CB5" w:rsidRPr="001404B0" w:rsidRDefault="00767CB5" w:rsidP="00767CB5">
      <w:pPr>
        <w:rPr>
          <w:rFonts w:ascii="Times New Roman" w:hAnsi="Times New Roman"/>
          <w:sz w:val="28"/>
          <w:szCs w:val="28"/>
        </w:rPr>
      </w:pPr>
      <w:r w:rsidRPr="001404B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195" distB="36195" distL="6401435" distR="6401435" simplePos="0" relativeHeight="251659264" behindDoc="0" locked="0" layoutInCell="0" allowOverlap="1">
            <wp:simplePos x="0" y="0"/>
            <wp:positionH relativeFrom="margin">
              <wp:posOffset>-13335</wp:posOffset>
            </wp:positionH>
            <wp:positionV relativeFrom="paragraph">
              <wp:posOffset>46990</wp:posOffset>
            </wp:positionV>
            <wp:extent cx="5387340" cy="7753350"/>
            <wp:effectExtent l="19050" t="0" r="381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B5" w:rsidRPr="001404B0" w:rsidRDefault="00767CB5" w:rsidP="00767CB5">
      <w:pPr>
        <w:rPr>
          <w:rFonts w:ascii="Times New Roman" w:hAnsi="Times New Roman"/>
          <w:sz w:val="28"/>
          <w:szCs w:val="28"/>
        </w:rPr>
      </w:pP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67CB5" w:rsidRPr="001404B0" w:rsidRDefault="00767CB5" w:rsidP="00767CB5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>Методический комментарий к работе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Гиперактивным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 xml:space="preserve"> детям чрезвычайно полезна работа с песком, крупой, водой, глиной, рисование. Все это помогает снять напряжение. А вообще, как считают психологи, работа здесь должна строиться по нескольким направлениям: снять напряжение и излишнюю двигательную активность, тренировать внимание и следовать за интересами ребенка, то есть пытаться проникнуть в его мир и вместе его анализировать. 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 xml:space="preserve">Как писал В. 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Оклендер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 xml:space="preserve">: "Когда таким детям уделяют внимание, слушают их, и они начинают чувствовать, что их воспринимают всерьез, они способны каким-то образом свести до минимума симптомы своей 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гиперактивности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>".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404B0">
        <w:rPr>
          <w:rFonts w:ascii="Times New Roman" w:hAnsi="Times New Roman"/>
          <w:color w:val="000000"/>
          <w:sz w:val="28"/>
          <w:szCs w:val="28"/>
        </w:rPr>
        <w:tab/>
        <w:t>В ходе составления занятия учитывалось такое характерное свойство  умственной деятельности детей с СДВГ, как цикличность. Это значит, что периоды продуктивной работы мозга непродолжительны</w:t>
      </w:r>
      <w:proofErr w:type="gramStart"/>
      <w:r w:rsidRPr="001404B0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1404B0">
        <w:rPr>
          <w:rFonts w:ascii="Times New Roman" w:hAnsi="Times New Roman"/>
          <w:color w:val="000000"/>
          <w:sz w:val="28"/>
          <w:szCs w:val="28"/>
        </w:rPr>
        <w:t xml:space="preserve">их необходимо чередовать с периодами отдыха. 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ab/>
        <w:t>Если даете ребенку какое-то новое задание, то хорошо бы показать, как его выполнять, или подкрепить рассказ рисунком. Зрительные стимулы здесь очень важны.</w:t>
      </w:r>
    </w:p>
    <w:p w:rsidR="00767CB5" w:rsidRPr="001404B0" w:rsidRDefault="00767CB5" w:rsidP="00767CB5">
      <w:pPr>
        <w:spacing w:line="360" w:lineRule="auto"/>
        <w:jc w:val="both"/>
        <w:rPr>
          <w:rStyle w:val="titlemain21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404B0">
        <w:rPr>
          <w:rFonts w:ascii="Times New Roman" w:hAnsi="Times New Roman"/>
          <w:color w:val="000000"/>
          <w:sz w:val="28"/>
          <w:szCs w:val="28"/>
        </w:rPr>
        <w:tab/>
        <w:t>Для этого вы можете воспользоваться следующими приемами: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404B0">
        <w:rPr>
          <w:rStyle w:val="titlemain21"/>
          <w:rFonts w:ascii="Times New Roman" w:hAnsi="Times New Roman"/>
          <w:sz w:val="28"/>
          <w:szCs w:val="28"/>
        </w:rPr>
        <w:t>Двигательная коррекция.</w:t>
      </w:r>
      <w:r w:rsidRPr="001404B0">
        <w:rPr>
          <w:rFonts w:ascii="Times New Roman" w:hAnsi="Times New Roman"/>
          <w:sz w:val="28"/>
          <w:szCs w:val="28"/>
        </w:rPr>
        <w:t xml:space="preserve"> </w:t>
      </w:r>
      <w:r w:rsidRPr="001404B0">
        <w:rPr>
          <w:rFonts w:ascii="Times New Roman" w:hAnsi="Times New Roman"/>
          <w:b/>
          <w:sz w:val="28"/>
          <w:szCs w:val="28"/>
        </w:rPr>
        <w:t xml:space="preserve">Дыхательные упражнения и </w:t>
      </w:r>
      <w:proofErr w:type="spellStart"/>
      <w:r w:rsidRPr="001404B0">
        <w:rPr>
          <w:rFonts w:ascii="Times New Roman" w:hAnsi="Times New Roman"/>
          <w:b/>
          <w:sz w:val="28"/>
          <w:szCs w:val="28"/>
        </w:rPr>
        <w:t>самомассаж</w:t>
      </w:r>
      <w:proofErr w:type="spellEnd"/>
      <w:r w:rsidRPr="001404B0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1404B0">
        <w:rPr>
          <w:rFonts w:ascii="Times New Roman" w:hAnsi="Times New Roman"/>
          <w:b/>
          <w:sz w:val="28"/>
          <w:szCs w:val="28"/>
        </w:rPr>
        <w:t>глазодвигательные</w:t>
      </w:r>
      <w:proofErr w:type="spellEnd"/>
      <w:r w:rsidRPr="001404B0">
        <w:rPr>
          <w:rFonts w:ascii="Times New Roman" w:hAnsi="Times New Roman"/>
          <w:b/>
          <w:sz w:val="28"/>
          <w:szCs w:val="28"/>
        </w:rPr>
        <w:t xml:space="preserve"> упражнения.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 xml:space="preserve">Целью специального психомоторного воспитания является улучшение двигательной координации, снижение 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гиперактивности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 xml:space="preserve">, импульсивности, повышение концентрации внимания. Двигательные методы не только создают некоторый потенциал для будущей работы, но и активизируют, восстанавливают и выстраивают взаимодействия между различными </w:t>
      </w:r>
      <w:r w:rsidRPr="001404B0">
        <w:rPr>
          <w:rFonts w:ascii="Times New Roman" w:hAnsi="Times New Roman"/>
          <w:color w:val="000000"/>
          <w:sz w:val="28"/>
          <w:szCs w:val="28"/>
        </w:rPr>
        <w:lastRenderedPageBreak/>
        <w:t xml:space="preserve">уровнями и аспектами психической деятельности. Очевидно, что актуализация и закрепление любых телесных навыков предполагают 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востребованность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 xml:space="preserve"> извне таких психических функций, как, например, эмоции, восприятие, память, процессы 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саморегуляции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 xml:space="preserve"> и т. 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д</w:t>
      </w:r>
      <w:proofErr w:type="spellEnd"/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>Релаксация.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Чередование быстрых, энергичных движений с расслаблением и покоем очень полезно для </w:t>
      </w:r>
      <w:proofErr w:type="spellStart"/>
      <w:r w:rsidRPr="001404B0">
        <w:rPr>
          <w:rFonts w:ascii="Times New Roman" w:hAnsi="Times New Roman"/>
          <w:color w:val="000000"/>
          <w:sz w:val="28"/>
          <w:szCs w:val="28"/>
        </w:rPr>
        <w:t>гиперактивного</w:t>
      </w:r>
      <w:proofErr w:type="spellEnd"/>
      <w:r w:rsidRPr="001404B0">
        <w:rPr>
          <w:rFonts w:ascii="Times New Roman" w:hAnsi="Times New Roman"/>
          <w:color w:val="000000"/>
          <w:sz w:val="28"/>
          <w:szCs w:val="28"/>
        </w:rPr>
        <w:t xml:space="preserve"> ребенка, так как в этой игре он получает определенное удовольствие от расслабленного падения на пол, а значит, от покоя.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 xml:space="preserve"> Тренировка распределения внимания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(умение одновременно выполнять несколько дел). </w:t>
      </w:r>
      <w:proofErr w:type="gramStart"/>
      <w:r w:rsidRPr="001404B0">
        <w:rPr>
          <w:rFonts w:ascii="Times New Roman" w:hAnsi="Times New Roman"/>
          <w:color w:val="000000"/>
          <w:sz w:val="28"/>
          <w:szCs w:val="28"/>
        </w:rPr>
        <w:t xml:space="preserve">Основной принцип упражнений: ребенку предлагается одновременное выполнение двух разнонаправленных заданий -  выполнение корректурного задания (раскрашивания) и прослушивание сказки и т.п.). </w:t>
      </w:r>
      <w:proofErr w:type="gramEnd"/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>«Запутанные дорожки».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Упражнение способствует развитию устойчивости внимания.</w:t>
      </w:r>
    </w:p>
    <w:p w:rsidR="00767CB5" w:rsidRPr="001404B0" w:rsidRDefault="00767CB5" w:rsidP="00767CB5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b/>
          <w:color w:val="000000"/>
          <w:sz w:val="28"/>
          <w:szCs w:val="28"/>
        </w:rPr>
        <w:t>Развитие концентрации внимания</w:t>
      </w:r>
      <w:r w:rsidRPr="001404B0">
        <w:rPr>
          <w:rFonts w:ascii="Times New Roman" w:hAnsi="Times New Roman"/>
          <w:color w:val="000000"/>
          <w:sz w:val="28"/>
          <w:szCs w:val="28"/>
        </w:rPr>
        <w:t xml:space="preserve"> (способности выполнять деятельность сосредоточенно, аккуратно, точно, не допуская досадных "ляпов"). Основной тип упражнений - корректурные задания. Такие упражнения позволяют ребенку почувствовать, что значит "быть внимательным", и развить состояние внутреннего сосредоточения.</w:t>
      </w:r>
    </w:p>
    <w:p w:rsidR="00767CB5" w:rsidRPr="001404B0" w:rsidRDefault="00767CB5" w:rsidP="00767CB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404B0">
        <w:rPr>
          <w:rFonts w:ascii="Times New Roman" w:hAnsi="Times New Roman"/>
          <w:color w:val="000000"/>
          <w:sz w:val="28"/>
          <w:szCs w:val="28"/>
        </w:rPr>
        <w:tab/>
        <w:t>Каждое упражнение построено в виде игры и рассчитано на то, чтобы вызвать интерес у ребенка. Не следует чересчур перегружать ребенка упражнениями. Это может вызвать у него протестную реакцию и нежелание продолжать заниматься. Лучше комбинировать по несколько упражнений в 15-20 минутном занятии, своевременно переключая ребенка с одного задания на другое, чередуя подвижные и "сидячие" игры.</w:t>
      </w:r>
    </w:p>
    <w:p w:rsidR="00767CB5" w:rsidRPr="001404B0" w:rsidRDefault="00767CB5" w:rsidP="00767CB5">
      <w:pPr>
        <w:spacing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1404B0">
        <w:rPr>
          <w:rFonts w:ascii="Times New Roman" w:hAnsi="Times New Roman"/>
          <w:color w:val="000000"/>
          <w:sz w:val="28"/>
          <w:szCs w:val="28"/>
        </w:rPr>
        <w:t>Таким образом, использованные в нашей коррекционной работе игры подобраны в следующих направлениях:</w:t>
      </w:r>
      <w:r w:rsidRPr="001404B0">
        <w:rPr>
          <w:rFonts w:ascii="Times New Roman" w:hAnsi="Times New Roman"/>
          <w:color w:val="000000"/>
          <w:sz w:val="28"/>
          <w:szCs w:val="28"/>
        </w:rPr>
        <w:br/>
      </w:r>
      <w:r w:rsidRPr="001404B0">
        <w:rPr>
          <w:rFonts w:ascii="Times New Roman" w:hAnsi="Times New Roman"/>
          <w:color w:val="000000"/>
          <w:sz w:val="28"/>
          <w:szCs w:val="28"/>
        </w:rPr>
        <w:lastRenderedPageBreak/>
        <w:t>- игры на развитие внимания;</w:t>
      </w:r>
      <w:r w:rsidRPr="001404B0">
        <w:rPr>
          <w:rFonts w:ascii="Times New Roman" w:hAnsi="Times New Roman"/>
          <w:color w:val="000000"/>
          <w:sz w:val="28"/>
          <w:szCs w:val="28"/>
        </w:rPr>
        <w:br/>
        <w:t>- игры и упражнения для снятия мышечного и эмоционального напряжения (релаксации);</w:t>
      </w:r>
      <w:r w:rsidRPr="001404B0">
        <w:rPr>
          <w:rFonts w:ascii="Times New Roman" w:hAnsi="Times New Roman"/>
          <w:color w:val="000000"/>
          <w:sz w:val="28"/>
          <w:szCs w:val="28"/>
        </w:rPr>
        <w:br/>
        <w:t>- игры, способствующие закреплению умения общаться.</w:t>
      </w:r>
    </w:p>
    <w:p w:rsidR="009112AC" w:rsidRDefault="009112AC"/>
    <w:sectPr w:rsidR="009112AC" w:rsidSect="00911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E5AAF"/>
    <w:multiLevelType w:val="multilevel"/>
    <w:tmpl w:val="CFC8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7C773E"/>
    <w:multiLevelType w:val="hybridMultilevel"/>
    <w:tmpl w:val="AD947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67CB5"/>
    <w:rsid w:val="000377EA"/>
    <w:rsid w:val="00767CB5"/>
    <w:rsid w:val="007914B4"/>
    <w:rsid w:val="009112AC"/>
    <w:rsid w:val="00B529F9"/>
    <w:rsid w:val="00E43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67CB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767CB5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767CB5"/>
    <w:pPr>
      <w:ind w:left="720"/>
      <w:contextualSpacing/>
    </w:pPr>
  </w:style>
  <w:style w:type="paragraph" w:styleId="a6">
    <w:name w:val="Normal (Web)"/>
    <w:basedOn w:val="a"/>
    <w:rsid w:val="00767C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itlemain21">
    <w:name w:val="titlemain21"/>
    <w:basedOn w:val="a0"/>
    <w:rsid w:val="00767CB5"/>
    <w:rPr>
      <w:rFonts w:ascii="Arial" w:hAnsi="Arial" w:cs="Arial" w:hint="default"/>
      <w:b/>
      <w:bCs/>
      <w:color w:val="660066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1449</Words>
  <Characters>8263</Characters>
  <Application>Microsoft Office Word</Application>
  <DocSecurity>0</DocSecurity>
  <Lines>68</Lines>
  <Paragraphs>19</Paragraphs>
  <ScaleCrop>false</ScaleCrop>
  <Company>Reanimator Extreme Edition</Company>
  <LinksUpToDate>false</LinksUpToDate>
  <CharactersWithSpaces>9693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сош26</dc:creator>
  <cp:lastModifiedBy>сош26</cp:lastModifiedBy>
  <cp:revision>1</cp:revision>
  <dcterms:created xsi:type="dcterms:W3CDTF">2014-12-15T22:10:00Z</dcterms:created>
  <dcterms:modified xsi:type="dcterms:W3CDTF">2014-12-15T22:10:00Z</dcterms:modified>
</cp:coreProperties>
</file>