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BD" w:rsidRDefault="001C2B8D" w:rsidP="001C2B8D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857250"/>
            <wp:effectExtent l="19050" t="0" r="0" b="0"/>
            <wp:docPr id="9" name="Рисунок 11" descr="Пословицы в ребус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ловицы в ребус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B8D" w:rsidRDefault="000E6443" w:rsidP="002631B6">
      <w:pPr>
        <w:shd w:val="clear" w:color="auto" w:fill="F2F2F2"/>
        <w:spacing w:after="0" w:line="240" w:lineRule="auto"/>
        <w:rPr>
          <w:rFonts w:ascii="Tahoma" w:eastAsia="Times New Roman" w:hAnsi="Tahoma" w:cs="Tahoma"/>
          <w:b/>
          <w:i/>
          <w:color w:val="333333"/>
          <w:sz w:val="32"/>
          <w:szCs w:val="32"/>
          <w:lang w:val="en-US" w:eastAsia="ru-RU"/>
        </w:rPr>
      </w:pPr>
      <w:r w:rsidRPr="00804A9A">
        <w:rPr>
          <w:rFonts w:ascii="Tahoma" w:eastAsia="Times New Roman" w:hAnsi="Tahoma" w:cs="Tahoma"/>
          <w:b/>
          <w:i/>
          <w:color w:val="333333"/>
          <w:sz w:val="32"/>
          <w:szCs w:val="32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5.5pt;height:99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4pt;v-text-kern:t" trim="t" fitpath="t" string="Разгадайте, зашифрованные в ребусах, пословицы:"/>
          </v:shape>
        </w:pict>
      </w:r>
    </w:p>
    <w:p w:rsidR="00FD5F84" w:rsidRPr="00FD5F84" w:rsidRDefault="00FD5F84" w:rsidP="00FD5F84">
      <w:pPr>
        <w:shd w:val="clear" w:color="auto" w:fill="F2F2F2"/>
        <w:spacing w:after="1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067425" cy="1866900"/>
            <wp:effectExtent l="19050" t="0" r="9525" b="0"/>
            <wp:docPr id="12" name="Рисунок 12" descr="http://www.zna-i-ka.narod.ru/images/rebusi/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na-i-ka.narod.ru/images/rebusi/f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84" w:rsidRPr="002631B6" w:rsidRDefault="002631B6" w:rsidP="002631B6">
      <w:pPr>
        <w:shd w:val="clear" w:color="auto" w:fill="F2F2F2"/>
        <w:spacing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34075" cy="1724025"/>
            <wp:effectExtent l="19050" t="0" r="9525" b="0"/>
            <wp:docPr id="17" name="Рисунок 13" descr="http://www.zna-i-ka.narod.ru/images/rebusi/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na-i-ka.narod.ru/images/rebusi/f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84" w:rsidRPr="00FD5F84" w:rsidRDefault="002631B6" w:rsidP="00FD5F84">
      <w:pPr>
        <w:shd w:val="clear" w:color="auto" w:fill="F2F2F2"/>
        <w:spacing w:after="10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34075" cy="1504950"/>
            <wp:effectExtent l="19050" t="0" r="9525" b="0"/>
            <wp:docPr id="19" name="Рисунок 14" descr="http://www.zna-i-ka.narod.ru/images/rebusi/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na-i-ka.narod.ru/images/rebusi/f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84" w:rsidRPr="00C85350" w:rsidRDefault="002631B6" w:rsidP="00FD5F84">
      <w:pPr>
        <w:shd w:val="clear" w:color="auto" w:fill="F2F2F2"/>
        <w:spacing w:after="100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019800" cy="1638300"/>
            <wp:effectExtent l="19050" t="0" r="0" b="0"/>
            <wp:docPr id="21" name="Рисунок 15" descr="http://www.zna-i-ka.narod.ru/images/rebusi/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na-i-ka.narod.ru/images/rebusi/f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E2" w:rsidRDefault="00C465E2" w:rsidP="00C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2100"/>
          <w:sz w:val="36"/>
          <w:szCs w:val="36"/>
          <w:lang w:val="en-US" w:eastAsia="ru-RU"/>
        </w:rPr>
      </w:pPr>
    </w:p>
    <w:p w:rsidR="00C85350" w:rsidRDefault="009517DF" w:rsidP="00C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2100"/>
          <w:sz w:val="36"/>
          <w:szCs w:val="36"/>
          <w:lang w:val="en-US" w:eastAsia="ru-RU"/>
        </w:rPr>
      </w:pPr>
      <w:r w:rsidRPr="00804A9A">
        <w:rPr>
          <w:rFonts w:ascii="Times New Roman" w:eastAsia="Times New Roman" w:hAnsi="Times New Roman" w:cs="Times New Roman"/>
          <w:b/>
          <w:bCs/>
          <w:color w:val="122100"/>
          <w:sz w:val="36"/>
          <w:szCs w:val="36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4.5pt;height:125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россворд о пословицах и поговорках.&#10;&#10;"/>
          </v:shape>
        </w:pict>
      </w:r>
    </w:p>
    <w:p w:rsidR="00C85350" w:rsidRDefault="00C85350" w:rsidP="00C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2100"/>
          <w:sz w:val="36"/>
          <w:szCs w:val="36"/>
          <w:lang w:val="en-US" w:eastAsia="ru-RU"/>
        </w:rPr>
      </w:pPr>
    </w:p>
    <w:p w:rsidR="00C85350" w:rsidRDefault="009517DF" w:rsidP="00C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210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122100"/>
          <w:sz w:val="24"/>
          <w:szCs w:val="24"/>
          <w:lang w:eastAsia="ru-RU"/>
        </w:rPr>
        <w:drawing>
          <wp:inline distT="0" distB="0" distL="0" distR="0">
            <wp:extent cx="5953125" cy="7191375"/>
            <wp:effectExtent l="19050" t="0" r="9525" b="0"/>
            <wp:docPr id="6" name="Рисунок 1" descr="Пословицы и п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овицы и поговор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50" w:rsidRDefault="00C85350" w:rsidP="00C8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22100"/>
          <w:sz w:val="36"/>
          <w:szCs w:val="36"/>
          <w:lang w:val="en-US" w:eastAsia="ru-RU"/>
        </w:rPr>
      </w:pPr>
    </w:p>
    <w:p w:rsidR="001C2B8D" w:rsidRPr="001C2B8D" w:rsidRDefault="001C2B8D" w:rsidP="00C8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4"/>
          <w:szCs w:val="24"/>
          <w:lang w:val="en-US" w:eastAsia="ru-RU"/>
        </w:rPr>
      </w:pPr>
      <w:r w:rsidRPr="001C2B8D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u w:val="single"/>
          <w:bdr w:val="none" w:sz="0" w:space="0" w:color="auto" w:frame="1"/>
          <w:lang w:eastAsia="ru-RU"/>
        </w:rPr>
        <w:t>По горизонтали:</w:t>
      </w:r>
    </w:p>
    <w:p w:rsidR="00B04736" w:rsidRPr="00B04736" w:rsidRDefault="00B04736" w:rsidP="00B04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22100"/>
          <w:sz w:val="32"/>
          <w:szCs w:val="32"/>
          <w:lang w:eastAsia="ru-RU"/>
        </w:rPr>
      </w:pPr>
      <w:r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1.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Братец — стол, сестра — …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4. Не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складна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 xml:space="preserve"> … письмом, а складна вымыслом.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8. … доволен – хозяин рад.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9. … и семечком сыто наедается.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10. Тысячу ворон отгонит и один … глины.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13. Слово сказал, так на нем хоть … клади.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16. Озеро не бывает без камыша, а … - без тоски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17. … не доводит до добра.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18. Горох да … - завидное дело: кто идет, тот и сорвет.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19. Свой … - алмаз, а чужой – стёклышко.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20. И умён, и пригож, а на …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не гож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22. Одна … здесь, другая – там.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24. Как … за иголкой.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27. Без дождя и …не растёт.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30. … строят не языком, а рублем да топором.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31. Гол как …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32. … - наука, а ребятам мука.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33. … учения горек, да плод его сладок.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u w:val="single"/>
          <w:bdr w:val="none" w:sz="0" w:space="0" w:color="auto" w:frame="1"/>
          <w:lang w:eastAsia="ru-RU"/>
        </w:rPr>
        <w:t>По вертикали: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2. Как … в горле.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3. Достойнее … нужды носить, чем у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бездушных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 xml:space="preserve"> милости просить.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4.Правдниками … держится.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5.Испокон века … растит человека.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6.Мир что …: в нем все растет.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7.Всякая … мастера хвалит.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11.По капле и … собирается.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12.Если … един, он непобедим.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13…. тебе на язык.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14.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Худая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 xml:space="preserve"> … на крыльях летит.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15. Доверие и … теряются только раз.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20. Одному ехать – и … долга.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21. Подсадная утка.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23. … с водой, в май с травой.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25. Береги нос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в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 xml:space="preserve"> большой …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26. Про нужду … не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писан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 xml:space="preserve">28. </w:t>
      </w:r>
      <w:proofErr w:type="gramStart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>Хороша</w:t>
      </w:r>
      <w:proofErr w:type="gramEnd"/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t xml:space="preserve"> …, да на чужом блюде.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  <w:t>29. Работа не … - в лес не убежит.</w:t>
      </w:r>
      <w:r w:rsidR="001C2B8D" w:rsidRPr="00B04736">
        <w:rPr>
          <w:rFonts w:ascii="Times New Roman" w:eastAsia="Times New Roman" w:hAnsi="Times New Roman" w:cs="Times New Roman"/>
          <w:b/>
          <w:i/>
          <w:color w:val="122100"/>
          <w:sz w:val="32"/>
          <w:szCs w:val="32"/>
          <w:lang w:eastAsia="ru-RU"/>
        </w:rPr>
        <w:br/>
      </w:r>
    </w:p>
    <w:p w:rsidR="00B04736" w:rsidRPr="00B04736" w:rsidRDefault="00B04736" w:rsidP="00B04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22100"/>
          <w:sz w:val="32"/>
          <w:szCs w:val="32"/>
          <w:lang w:val="en-US" w:eastAsia="ru-RU"/>
        </w:rPr>
      </w:pPr>
    </w:p>
    <w:p w:rsidR="001C2B8D" w:rsidRPr="00B04736" w:rsidRDefault="001C2B8D" w:rsidP="00B04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  <w:r w:rsidRPr="00B04736">
        <w:rPr>
          <w:rFonts w:ascii="Times New Roman" w:eastAsia="Times New Roman" w:hAnsi="Times New Roman" w:cs="Times New Roman"/>
          <w:b/>
          <w:bCs/>
          <w:i/>
          <w:color w:val="122100"/>
          <w:sz w:val="28"/>
          <w:szCs w:val="28"/>
          <w:lang w:eastAsia="ru-RU"/>
        </w:rPr>
        <w:t>ОТВЕТЫ: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u w:val="single"/>
          <w:bdr w:val="none" w:sz="0" w:space="0" w:color="auto" w:frame="1"/>
          <w:lang w:eastAsia="ru-RU"/>
        </w:rPr>
        <w:t>По горизонтали:</w:t>
      </w:r>
      <w:r w:rsid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1. Братец — стол, сестра — скамья.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4. Не складна сказка письмом, а складна вымыслом.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8. Гость доволен – хозяин рад.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9. Птица и семечком сыто наедается.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10. Тысячу ворон отгонит и один комок глины.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13. Слово сказал, так на нем хоть терем клади.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16. Озеро не бывает без камыша, а дума - без тоски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17. Игра не доводит до добра.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18. Горох да репа - завидное дело: кто идет, тот и сорвет.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19. Свой глаз - алмаз, а чужой – стёклышко.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 xml:space="preserve">20. И </w:t>
      </w:r>
      <w:proofErr w:type="gramStart"/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умён</w:t>
      </w:r>
      <w:proofErr w:type="gramEnd"/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, и пригож, а на дело не гож.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22. Одна нога здесь, другая – там.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24. Как нитка за иголкой.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27. Без дождя и трава не растёт.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30. Город строят не языком, а рублем да топором.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31. Гол как сокол.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32. Азбука - наука, а ребятам мука.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33. Корень учения горек, да плод его сладок.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u w:val="single"/>
          <w:bdr w:val="none" w:sz="0" w:space="0" w:color="auto" w:frame="1"/>
          <w:lang w:eastAsia="ru-RU"/>
        </w:rPr>
        <w:t>По вертикали: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2. Как кость в горле.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 xml:space="preserve">3.Достойнее ярмо нужды носить, чем у </w:t>
      </w:r>
      <w:proofErr w:type="gramStart"/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бездушных</w:t>
      </w:r>
      <w:proofErr w:type="gramEnd"/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 xml:space="preserve"> милости просить.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4.Правдниками село держится.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5.Испокон века книга растит человека.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6.Мир что огород: в нем все растет.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7.Всякая работа мастера хвалит.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11.По капле и море собирается.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12.Если народ един, он непобедим.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13. Типун тебе на язык.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14. Худая молва на крыльях летит.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15. Доверие и жизнь теряются только раз.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20. Одному ехать – и дорога долга.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21. Подсадная утка.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23. Апрель с водой, в май с травой.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25. Береги нос в большой мороз.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26. Про нужду закон не писан.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28. Хороша рыба, да на чужом блюде.</w:t>
      </w:r>
      <w:r w:rsidRPr="00B04736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br/>
        <w:t>29. Работа не волк - в лес не убежит.</w:t>
      </w:r>
    </w:p>
    <w:p w:rsidR="001C2B8D" w:rsidRPr="001C2B8D" w:rsidRDefault="001C2B8D" w:rsidP="001C2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</w:pPr>
      <w:r w:rsidRPr="001C2B8D">
        <w:rPr>
          <w:rFonts w:ascii="Times New Roman" w:eastAsia="Times New Roman" w:hAnsi="Times New Roman" w:cs="Times New Roman"/>
          <w:b/>
          <w:i/>
          <w:color w:val="122100"/>
          <w:sz w:val="28"/>
          <w:szCs w:val="28"/>
          <w:lang w:eastAsia="ru-RU"/>
        </w:rPr>
        <w:t> </w:t>
      </w:r>
    </w:p>
    <w:p w:rsidR="00F14408" w:rsidRPr="00B04736" w:rsidRDefault="00F14408">
      <w:pPr>
        <w:rPr>
          <w:b/>
          <w:i/>
          <w:sz w:val="28"/>
          <w:szCs w:val="28"/>
        </w:rPr>
      </w:pPr>
    </w:p>
    <w:sectPr w:rsidR="00F14408" w:rsidRPr="00B04736" w:rsidSect="002631B6">
      <w:pgSz w:w="11906" w:h="16838"/>
      <w:pgMar w:top="993" w:right="850" w:bottom="993" w:left="1134" w:header="708" w:footer="708" w:gutter="0"/>
      <w:pgBorders w:offsetFrom="page">
        <w:top w:val="vine" w:sz="31" w:space="24" w:color="FF0000"/>
        <w:left w:val="vine" w:sz="31" w:space="24" w:color="FF0000"/>
        <w:bottom w:val="vine" w:sz="31" w:space="24" w:color="FF0000"/>
        <w:right w:val="vine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802"/>
    <w:multiLevelType w:val="hybridMultilevel"/>
    <w:tmpl w:val="8CDE90E4"/>
    <w:lvl w:ilvl="0" w:tplc="6E309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08"/>
    <w:rsid w:val="000E6443"/>
    <w:rsid w:val="0014282E"/>
    <w:rsid w:val="001C2B8D"/>
    <w:rsid w:val="002631B6"/>
    <w:rsid w:val="002A368E"/>
    <w:rsid w:val="00472BFC"/>
    <w:rsid w:val="00631CEB"/>
    <w:rsid w:val="00642BE5"/>
    <w:rsid w:val="006B5168"/>
    <w:rsid w:val="00731335"/>
    <w:rsid w:val="00804A9A"/>
    <w:rsid w:val="009517DF"/>
    <w:rsid w:val="00970089"/>
    <w:rsid w:val="009A4FBD"/>
    <w:rsid w:val="00B04736"/>
    <w:rsid w:val="00B951E3"/>
    <w:rsid w:val="00C465E2"/>
    <w:rsid w:val="00C85350"/>
    <w:rsid w:val="00F14408"/>
    <w:rsid w:val="00F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89"/>
  </w:style>
  <w:style w:type="paragraph" w:styleId="2">
    <w:name w:val="heading 2"/>
    <w:basedOn w:val="a"/>
    <w:link w:val="20"/>
    <w:uiPriority w:val="9"/>
    <w:qFormat/>
    <w:rsid w:val="001C2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408"/>
  </w:style>
  <w:style w:type="paragraph" w:styleId="a3">
    <w:name w:val="Normal (Web)"/>
    <w:basedOn w:val="a"/>
    <w:uiPriority w:val="99"/>
    <w:semiHidden/>
    <w:unhideWhenUsed/>
    <w:rsid w:val="009A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9A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9A4FBD"/>
  </w:style>
  <w:style w:type="paragraph" w:styleId="a4">
    <w:name w:val="Balloon Text"/>
    <w:basedOn w:val="a"/>
    <w:link w:val="a5"/>
    <w:uiPriority w:val="99"/>
    <w:semiHidden/>
    <w:unhideWhenUsed/>
    <w:rsid w:val="009A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F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2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C2B8D"/>
    <w:rPr>
      <w:b/>
      <w:bCs/>
    </w:rPr>
  </w:style>
  <w:style w:type="paragraph" w:styleId="a7">
    <w:name w:val="List Paragraph"/>
    <w:basedOn w:val="a"/>
    <w:uiPriority w:val="34"/>
    <w:qFormat/>
    <w:rsid w:val="00B0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987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709837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241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686208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649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350035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263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51751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808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24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4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330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565409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0383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70788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851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30742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132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752463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420">
              <w:marLeft w:val="0"/>
              <w:marRight w:val="0"/>
              <w:marTop w:val="100"/>
              <w:marBottom w:val="10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2012-11-23T14:38:00Z</dcterms:created>
  <dcterms:modified xsi:type="dcterms:W3CDTF">2012-11-26T13:25:00Z</dcterms:modified>
</cp:coreProperties>
</file>