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E8" w:rsidRPr="00D61C87" w:rsidRDefault="00CE57E8" w:rsidP="00D61C87">
      <w:pPr>
        <w:spacing w:line="360" w:lineRule="auto"/>
        <w:jc w:val="center"/>
        <w:rPr>
          <w:b/>
          <w:sz w:val="32"/>
          <w:szCs w:val="32"/>
        </w:rPr>
      </w:pPr>
      <w:r w:rsidRPr="00D61C87">
        <w:rPr>
          <w:b/>
          <w:sz w:val="32"/>
          <w:szCs w:val="32"/>
        </w:rPr>
        <w:t xml:space="preserve">Личная программа по самообразованию </w:t>
      </w:r>
    </w:p>
    <w:p w:rsidR="00375929" w:rsidRPr="00D61C87" w:rsidRDefault="00CE57E8" w:rsidP="00D61C87">
      <w:pPr>
        <w:spacing w:line="360" w:lineRule="auto"/>
        <w:jc w:val="center"/>
        <w:rPr>
          <w:b/>
          <w:sz w:val="32"/>
          <w:szCs w:val="32"/>
        </w:rPr>
      </w:pPr>
      <w:r w:rsidRPr="00D61C87">
        <w:rPr>
          <w:b/>
          <w:sz w:val="32"/>
          <w:szCs w:val="32"/>
        </w:rPr>
        <w:t xml:space="preserve">учителя начальных классов </w:t>
      </w:r>
      <w:proofErr w:type="spellStart"/>
      <w:r w:rsidRPr="00D61C87">
        <w:rPr>
          <w:b/>
          <w:sz w:val="32"/>
          <w:szCs w:val="32"/>
        </w:rPr>
        <w:t>Ишковой</w:t>
      </w:r>
      <w:proofErr w:type="spellEnd"/>
      <w:r w:rsidRPr="00D61C87">
        <w:rPr>
          <w:b/>
          <w:sz w:val="32"/>
          <w:szCs w:val="32"/>
        </w:rPr>
        <w:t xml:space="preserve"> В.А.</w:t>
      </w:r>
    </w:p>
    <w:p w:rsidR="00CE57E8" w:rsidRPr="00D61C87" w:rsidRDefault="00CE57E8" w:rsidP="00D56803">
      <w:pPr>
        <w:spacing w:line="360" w:lineRule="auto"/>
        <w:jc w:val="both"/>
        <w:rPr>
          <w:sz w:val="28"/>
          <w:szCs w:val="28"/>
        </w:rPr>
      </w:pPr>
      <w:r w:rsidRPr="00D61C87">
        <w:rPr>
          <w:b/>
          <w:sz w:val="32"/>
          <w:szCs w:val="32"/>
        </w:rPr>
        <w:t>Тема:</w:t>
      </w:r>
      <w:r w:rsidRPr="00D61C87">
        <w:rPr>
          <w:b/>
          <w:sz w:val="28"/>
          <w:szCs w:val="28"/>
        </w:rPr>
        <w:t xml:space="preserve"> </w:t>
      </w:r>
      <w:r w:rsidRPr="00D61C87">
        <w:rPr>
          <w:sz w:val="28"/>
          <w:szCs w:val="28"/>
        </w:rPr>
        <w:t>Информационные технологии как фактор развития творческих математических способностей учащихся.</w:t>
      </w:r>
    </w:p>
    <w:p w:rsidR="00CE57E8" w:rsidRPr="00D61C87" w:rsidRDefault="00CE57E8" w:rsidP="00D56803">
      <w:pPr>
        <w:spacing w:line="360" w:lineRule="auto"/>
        <w:jc w:val="both"/>
        <w:rPr>
          <w:sz w:val="28"/>
          <w:szCs w:val="24"/>
        </w:rPr>
      </w:pPr>
      <w:r w:rsidRPr="00D61C87">
        <w:rPr>
          <w:sz w:val="28"/>
          <w:szCs w:val="24"/>
        </w:rPr>
        <w:t>(</w:t>
      </w:r>
      <w:proofErr w:type="gramStart"/>
      <w:r w:rsidRPr="00D61C87">
        <w:rPr>
          <w:sz w:val="28"/>
          <w:szCs w:val="24"/>
        </w:rPr>
        <w:t>н</w:t>
      </w:r>
      <w:proofErr w:type="gramEnd"/>
      <w:r w:rsidRPr="00D61C87">
        <w:rPr>
          <w:sz w:val="28"/>
          <w:szCs w:val="24"/>
        </w:rPr>
        <w:t>а 2011 -2012 учебные годы).</w:t>
      </w:r>
    </w:p>
    <w:p w:rsidR="00CE57E8" w:rsidRPr="00D61C87" w:rsidRDefault="00CE57E8" w:rsidP="00D56803">
      <w:pPr>
        <w:spacing w:line="360" w:lineRule="auto"/>
        <w:jc w:val="both"/>
        <w:rPr>
          <w:sz w:val="28"/>
          <w:szCs w:val="32"/>
        </w:rPr>
      </w:pPr>
      <w:r w:rsidRPr="00D61C87">
        <w:rPr>
          <w:b/>
          <w:sz w:val="32"/>
          <w:szCs w:val="32"/>
        </w:rPr>
        <w:t>Цели:</w:t>
      </w:r>
      <w:r w:rsidRPr="00D61C87">
        <w:rPr>
          <w:b/>
          <w:sz w:val="28"/>
          <w:szCs w:val="32"/>
        </w:rPr>
        <w:t xml:space="preserve"> </w:t>
      </w:r>
      <w:r w:rsidRPr="00D61C87">
        <w:rPr>
          <w:sz w:val="28"/>
          <w:szCs w:val="32"/>
        </w:rPr>
        <w:t>- изучение и внедрение технологий</w:t>
      </w:r>
      <w:r w:rsidR="0022555B" w:rsidRPr="00D61C87">
        <w:rPr>
          <w:sz w:val="28"/>
          <w:szCs w:val="32"/>
        </w:rPr>
        <w:t xml:space="preserve"> в ходе усвоения программы по математике;</w:t>
      </w:r>
    </w:p>
    <w:p w:rsidR="0022555B" w:rsidRPr="00D61C87" w:rsidRDefault="0022555B" w:rsidP="00D56803">
      <w:pPr>
        <w:spacing w:line="360" w:lineRule="auto"/>
        <w:jc w:val="both"/>
        <w:rPr>
          <w:sz w:val="28"/>
          <w:szCs w:val="32"/>
        </w:rPr>
      </w:pPr>
      <w:r w:rsidRPr="00D61C87">
        <w:rPr>
          <w:sz w:val="28"/>
          <w:szCs w:val="32"/>
        </w:rPr>
        <w:t xml:space="preserve">  - формирование вычислительных навыков;</w:t>
      </w:r>
    </w:p>
    <w:p w:rsidR="0022555B" w:rsidRPr="00D61C87" w:rsidRDefault="0022555B" w:rsidP="00D56803">
      <w:pPr>
        <w:spacing w:line="360" w:lineRule="auto"/>
        <w:jc w:val="both"/>
        <w:rPr>
          <w:sz w:val="28"/>
          <w:szCs w:val="32"/>
        </w:rPr>
      </w:pPr>
      <w:r w:rsidRPr="00D61C87">
        <w:rPr>
          <w:sz w:val="28"/>
          <w:szCs w:val="32"/>
        </w:rPr>
        <w:t xml:space="preserve"> - </w:t>
      </w:r>
      <w:r w:rsidR="00B67963" w:rsidRPr="00D61C87">
        <w:rPr>
          <w:sz w:val="28"/>
          <w:szCs w:val="32"/>
        </w:rPr>
        <w:t>развитие творческих способностей и логического мышления;</w:t>
      </w:r>
    </w:p>
    <w:p w:rsidR="00B67963" w:rsidRPr="00D61C87" w:rsidRDefault="00B67963" w:rsidP="00D56803">
      <w:pPr>
        <w:spacing w:line="360" w:lineRule="auto"/>
        <w:jc w:val="both"/>
        <w:rPr>
          <w:sz w:val="28"/>
          <w:szCs w:val="32"/>
        </w:rPr>
      </w:pPr>
      <w:r w:rsidRPr="00D61C87">
        <w:rPr>
          <w:sz w:val="28"/>
          <w:szCs w:val="32"/>
        </w:rPr>
        <w:t xml:space="preserve"> - умение применять на практике полученные знания.</w:t>
      </w:r>
    </w:p>
    <w:p w:rsidR="00B67963" w:rsidRPr="00D61C87" w:rsidRDefault="00B67963" w:rsidP="00D56803">
      <w:pPr>
        <w:spacing w:line="360" w:lineRule="auto"/>
        <w:jc w:val="both"/>
        <w:rPr>
          <w:sz w:val="28"/>
          <w:szCs w:val="32"/>
        </w:rPr>
      </w:pPr>
      <w:r w:rsidRPr="00D61C87">
        <w:rPr>
          <w:b/>
          <w:sz w:val="32"/>
          <w:szCs w:val="32"/>
        </w:rPr>
        <w:t>Задачи:</w:t>
      </w:r>
      <w:r w:rsidRPr="00D61C87">
        <w:rPr>
          <w:sz w:val="28"/>
          <w:szCs w:val="32"/>
        </w:rPr>
        <w:t xml:space="preserve"> - изучить литературу по данной теме в журналах «Начальная школа», «Практика самообразования» (Л.В. </w:t>
      </w:r>
      <w:proofErr w:type="spellStart"/>
      <w:r w:rsidRPr="00D61C87">
        <w:rPr>
          <w:sz w:val="28"/>
          <w:szCs w:val="32"/>
        </w:rPr>
        <w:t>Занкова</w:t>
      </w:r>
      <w:proofErr w:type="spellEnd"/>
      <w:r w:rsidRPr="00D61C87">
        <w:rPr>
          <w:sz w:val="28"/>
          <w:szCs w:val="32"/>
        </w:rPr>
        <w:t>); изучить материалы в сети «Интернет»;</w:t>
      </w:r>
    </w:p>
    <w:p w:rsidR="00B67963" w:rsidRPr="00D61C87" w:rsidRDefault="00B67963" w:rsidP="00D56803">
      <w:pPr>
        <w:spacing w:line="360" w:lineRule="auto"/>
        <w:jc w:val="both"/>
        <w:rPr>
          <w:sz w:val="28"/>
          <w:szCs w:val="32"/>
        </w:rPr>
      </w:pPr>
      <w:r w:rsidRPr="00D61C87">
        <w:rPr>
          <w:sz w:val="28"/>
          <w:szCs w:val="32"/>
        </w:rPr>
        <w:t xml:space="preserve"> - пройти курсы повышения квалификации</w:t>
      </w:r>
      <w:r w:rsidR="00D61C87" w:rsidRPr="00D61C87">
        <w:rPr>
          <w:sz w:val="28"/>
          <w:szCs w:val="32"/>
        </w:rPr>
        <w:t>;</w:t>
      </w:r>
    </w:p>
    <w:p w:rsidR="00D61C87" w:rsidRPr="00D61C87" w:rsidRDefault="00D61C87" w:rsidP="00D56803">
      <w:pPr>
        <w:spacing w:line="360" w:lineRule="auto"/>
        <w:jc w:val="both"/>
        <w:rPr>
          <w:sz w:val="28"/>
          <w:szCs w:val="32"/>
        </w:rPr>
      </w:pPr>
      <w:r w:rsidRPr="00D61C87">
        <w:rPr>
          <w:sz w:val="28"/>
          <w:szCs w:val="32"/>
        </w:rPr>
        <w:t xml:space="preserve"> - посещать семинары, конференции по данной теме;</w:t>
      </w:r>
    </w:p>
    <w:p w:rsidR="00D61C87" w:rsidRPr="00D61C87" w:rsidRDefault="00D61C87" w:rsidP="00D56803">
      <w:pPr>
        <w:spacing w:line="360" w:lineRule="auto"/>
        <w:jc w:val="both"/>
        <w:rPr>
          <w:sz w:val="28"/>
          <w:szCs w:val="32"/>
        </w:rPr>
      </w:pPr>
      <w:r w:rsidRPr="00D61C87">
        <w:rPr>
          <w:sz w:val="28"/>
          <w:szCs w:val="32"/>
        </w:rPr>
        <w:t xml:space="preserve"> - посещать уроки коллег, использующих </w:t>
      </w:r>
      <w:proofErr w:type="gramStart"/>
      <w:r w:rsidRPr="00D61C87">
        <w:rPr>
          <w:sz w:val="28"/>
          <w:szCs w:val="32"/>
        </w:rPr>
        <w:t>ИТ</w:t>
      </w:r>
      <w:proofErr w:type="gramEnd"/>
      <w:r w:rsidRPr="00D61C87">
        <w:rPr>
          <w:sz w:val="28"/>
          <w:szCs w:val="32"/>
        </w:rPr>
        <w:t>;</w:t>
      </w:r>
    </w:p>
    <w:p w:rsidR="00D61C87" w:rsidRPr="00D61C87" w:rsidRDefault="00D61C87" w:rsidP="00D56803">
      <w:pPr>
        <w:spacing w:line="360" w:lineRule="auto"/>
        <w:jc w:val="both"/>
        <w:rPr>
          <w:sz w:val="28"/>
          <w:szCs w:val="32"/>
        </w:rPr>
      </w:pPr>
      <w:r w:rsidRPr="00D61C87">
        <w:rPr>
          <w:sz w:val="28"/>
          <w:szCs w:val="32"/>
        </w:rPr>
        <w:t xml:space="preserve"> - проводить самоанализ и самооценку уроков;</w:t>
      </w:r>
    </w:p>
    <w:p w:rsidR="00D61C87" w:rsidRPr="00D61C87" w:rsidRDefault="00D61C87" w:rsidP="00D56803">
      <w:pPr>
        <w:spacing w:line="360" w:lineRule="auto"/>
        <w:jc w:val="both"/>
        <w:rPr>
          <w:sz w:val="28"/>
          <w:szCs w:val="32"/>
        </w:rPr>
      </w:pPr>
      <w:r w:rsidRPr="00D61C87">
        <w:rPr>
          <w:sz w:val="28"/>
          <w:szCs w:val="32"/>
        </w:rPr>
        <w:t xml:space="preserve"> - разработать уроки математики с использованием </w:t>
      </w:r>
      <w:proofErr w:type="gramStart"/>
      <w:r w:rsidRPr="00D61C87">
        <w:rPr>
          <w:sz w:val="28"/>
          <w:szCs w:val="32"/>
        </w:rPr>
        <w:t>ИТ</w:t>
      </w:r>
      <w:proofErr w:type="gramEnd"/>
      <w:r w:rsidRPr="00D61C87">
        <w:rPr>
          <w:sz w:val="28"/>
          <w:szCs w:val="32"/>
        </w:rPr>
        <w:t>;</w:t>
      </w:r>
    </w:p>
    <w:p w:rsidR="00D61C87" w:rsidRDefault="00D61C87" w:rsidP="00D56803">
      <w:pPr>
        <w:spacing w:line="360" w:lineRule="auto"/>
        <w:jc w:val="both"/>
        <w:rPr>
          <w:sz w:val="28"/>
          <w:szCs w:val="32"/>
        </w:rPr>
      </w:pPr>
      <w:r w:rsidRPr="00D61C87">
        <w:rPr>
          <w:sz w:val="28"/>
          <w:szCs w:val="32"/>
        </w:rPr>
        <w:t xml:space="preserve"> - апробировать на практике.</w:t>
      </w:r>
    </w:p>
    <w:p w:rsidR="00D56803" w:rsidRDefault="00D56803" w:rsidP="00D56803">
      <w:pPr>
        <w:spacing w:line="360" w:lineRule="auto"/>
        <w:jc w:val="both"/>
        <w:rPr>
          <w:sz w:val="28"/>
          <w:szCs w:val="32"/>
        </w:rPr>
      </w:pPr>
    </w:p>
    <w:p w:rsidR="00D56803" w:rsidRPr="00D61C87" w:rsidRDefault="00D56803" w:rsidP="00D56803">
      <w:pPr>
        <w:spacing w:line="360" w:lineRule="auto"/>
        <w:jc w:val="both"/>
        <w:rPr>
          <w:sz w:val="28"/>
          <w:szCs w:val="32"/>
        </w:rPr>
      </w:pPr>
    </w:p>
    <w:p w:rsidR="00D61C87" w:rsidRDefault="00D61C87" w:rsidP="00D61C87">
      <w:pPr>
        <w:spacing w:line="360" w:lineRule="auto"/>
        <w:jc w:val="center"/>
        <w:rPr>
          <w:b/>
          <w:sz w:val="32"/>
          <w:szCs w:val="32"/>
        </w:rPr>
      </w:pPr>
      <w:r w:rsidRPr="00D61C87">
        <w:rPr>
          <w:b/>
          <w:sz w:val="32"/>
          <w:szCs w:val="32"/>
        </w:rPr>
        <w:lastRenderedPageBreak/>
        <w:t>Почему я взяла именно эту тему?</w:t>
      </w:r>
    </w:p>
    <w:p w:rsidR="00C27D22" w:rsidRDefault="00D61C87" w:rsidP="00D56803">
      <w:pPr>
        <w:spacing w:line="360" w:lineRule="auto"/>
        <w:ind w:firstLine="709"/>
        <w:jc w:val="both"/>
        <w:rPr>
          <w:sz w:val="28"/>
          <w:szCs w:val="28"/>
        </w:rPr>
      </w:pPr>
      <w:r w:rsidRPr="00D61C87">
        <w:rPr>
          <w:sz w:val="28"/>
          <w:szCs w:val="28"/>
        </w:rPr>
        <w:t>Во</w:t>
      </w:r>
      <w:r>
        <w:rPr>
          <w:sz w:val="28"/>
          <w:szCs w:val="28"/>
        </w:rPr>
        <w:t xml:space="preserve"> втором классе, на</w:t>
      </w:r>
      <w:r w:rsidR="00D56803">
        <w:rPr>
          <w:sz w:val="28"/>
          <w:szCs w:val="28"/>
        </w:rPr>
        <w:t xml:space="preserve"> втором году обучения я столкнулась со специфическими трудностями в усвоении начального курса математики. В 1 классе учащиеся использовали знания, приобретенные в детском саду и школе дошкольника. Во 2 классе нужно накапливать новые знания, расширять </w:t>
      </w:r>
      <w:r w:rsidR="00C27D22">
        <w:rPr>
          <w:sz w:val="28"/>
          <w:szCs w:val="28"/>
        </w:rPr>
        <w:t>представления о математике как предмете.</w:t>
      </w:r>
    </w:p>
    <w:p w:rsidR="00D61C87" w:rsidRDefault="00C27D22" w:rsidP="00D56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 психологом школы О.Н. </w:t>
      </w:r>
      <w:proofErr w:type="spellStart"/>
      <w:r>
        <w:rPr>
          <w:sz w:val="28"/>
          <w:szCs w:val="28"/>
        </w:rPr>
        <w:t>Корованенко</w:t>
      </w:r>
      <w:proofErr w:type="spellEnd"/>
      <w:r>
        <w:rPr>
          <w:sz w:val="28"/>
          <w:szCs w:val="28"/>
        </w:rPr>
        <w:t xml:space="preserve"> мы провели тестирование и анализ результатов. В совместной беседе мы выяснили, что почти половина учащихся моего 2 «В» класса «закрыта» для получения новых знаний и не желает тратить на это свои силы, нет мотивации к учебе. Нужно исправлять эту ситуацию</w:t>
      </w:r>
      <w:r w:rsidR="002570F2">
        <w:rPr>
          <w:sz w:val="28"/>
          <w:szCs w:val="28"/>
        </w:rPr>
        <w:t>. Родители помогли и приобрели для нас аппаратуру.</w:t>
      </w:r>
    </w:p>
    <w:p w:rsidR="002570F2" w:rsidRDefault="002570F2" w:rsidP="00D56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применяя информационные технологии на уроках, буду стараться:</w:t>
      </w:r>
    </w:p>
    <w:p w:rsidR="002570F2" w:rsidRDefault="002570F2" w:rsidP="00D56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 учащихся устойчивый интерес к обучению</w:t>
      </w:r>
      <w:r w:rsidR="006105BC">
        <w:rPr>
          <w:sz w:val="28"/>
          <w:szCs w:val="28"/>
        </w:rPr>
        <w:t>;</w:t>
      </w:r>
    </w:p>
    <w:p w:rsidR="006105BC" w:rsidRDefault="006105BC" w:rsidP="00D56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мышление;</w:t>
      </w:r>
    </w:p>
    <w:p w:rsidR="006105BC" w:rsidRDefault="006105BC" w:rsidP="00D56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вычислительные навыки;</w:t>
      </w:r>
    </w:p>
    <w:p w:rsidR="006105BC" w:rsidRDefault="006105BC" w:rsidP="00D56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творческие математические способности.</w:t>
      </w:r>
    </w:p>
    <w:p w:rsidR="002401F7" w:rsidRPr="00D61C87" w:rsidRDefault="002401F7" w:rsidP="00D568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456"/>
        <w:gridCol w:w="1823"/>
        <w:gridCol w:w="2057"/>
      </w:tblGrid>
      <w:tr w:rsidR="00050DE6" w:rsidTr="00050DE6">
        <w:tc>
          <w:tcPr>
            <w:tcW w:w="2411" w:type="dxa"/>
            <w:vAlign w:val="center"/>
          </w:tcPr>
          <w:p w:rsidR="006105BC" w:rsidRPr="006105BC" w:rsidRDefault="006105BC" w:rsidP="006105BC">
            <w:pPr>
              <w:spacing w:line="360" w:lineRule="auto"/>
              <w:jc w:val="center"/>
              <w:rPr>
                <w:b/>
                <w:sz w:val="28"/>
                <w:szCs w:val="32"/>
              </w:rPr>
            </w:pPr>
            <w:r w:rsidRPr="006105BC">
              <w:rPr>
                <w:b/>
                <w:sz w:val="28"/>
                <w:szCs w:val="32"/>
              </w:rPr>
              <w:t>Этапы работы</w:t>
            </w:r>
          </w:p>
        </w:tc>
        <w:tc>
          <w:tcPr>
            <w:tcW w:w="3456" w:type="dxa"/>
            <w:vAlign w:val="center"/>
          </w:tcPr>
          <w:p w:rsidR="006105BC" w:rsidRPr="006105BC" w:rsidRDefault="006105BC" w:rsidP="006105BC">
            <w:pPr>
              <w:spacing w:line="360" w:lineRule="auto"/>
              <w:jc w:val="center"/>
              <w:rPr>
                <w:b/>
                <w:sz w:val="28"/>
                <w:szCs w:val="32"/>
              </w:rPr>
            </w:pPr>
            <w:r w:rsidRPr="006105BC">
              <w:rPr>
                <w:b/>
                <w:sz w:val="28"/>
                <w:szCs w:val="32"/>
              </w:rPr>
              <w:t>Содержание работы</w:t>
            </w:r>
          </w:p>
        </w:tc>
        <w:tc>
          <w:tcPr>
            <w:tcW w:w="1823" w:type="dxa"/>
            <w:vAlign w:val="center"/>
          </w:tcPr>
          <w:p w:rsidR="006105BC" w:rsidRPr="006105BC" w:rsidRDefault="006105BC" w:rsidP="006105BC">
            <w:pPr>
              <w:spacing w:line="360" w:lineRule="auto"/>
              <w:jc w:val="center"/>
              <w:rPr>
                <w:b/>
                <w:sz w:val="28"/>
                <w:szCs w:val="32"/>
              </w:rPr>
            </w:pPr>
            <w:r w:rsidRPr="006105BC">
              <w:rPr>
                <w:b/>
                <w:sz w:val="28"/>
                <w:szCs w:val="32"/>
              </w:rPr>
              <w:t>Сроки</w:t>
            </w:r>
          </w:p>
        </w:tc>
        <w:tc>
          <w:tcPr>
            <w:tcW w:w="2057" w:type="dxa"/>
            <w:vAlign w:val="center"/>
          </w:tcPr>
          <w:p w:rsidR="006105BC" w:rsidRPr="006105BC" w:rsidRDefault="006105BC" w:rsidP="006105BC">
            <w:pPr>
              <w:spacing w:line="360" w:lineRule="auto"/>
              <w:jc w:val="center"/>
              <w:rPr>
                <w:b/>
                <w:sz w:val="28"/>
                <w:szCs w:val="32"/>
              </w:rPr>
            </w:pPr>
            <w:r w:rsidRPr="006105BC">
              <w:rPr>
                <w:b/>
                <w:sz w:val="28"/>
                <w:szCs w:val="32"/>
              </w:rPr>
              <w:t>Формы отчетности</w:t>
            </w:r>
          </w:p>
        </w:tc>
      </w:tr>
      <w:tr w:rsidR="002401F7" w:rsidTr="00050DE6">
        <w:trPr>
          <w:trHeight w:val="365"/>
        </w:trPr>
        <w:tc>
          <w:tcPr>
            <w:tcW w:w="2411" w:type="dxa"/>
            <w:vMerge w:val="restart"/>
          </w:tcPr>
          <w:p w:rsidR="002401F7" w:rsidRPr="002401F7" w:rsidRDefault="002401F7" w:rsidP="002401F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32"/>
              </w:rPr>
            </w:pPr>
            <w:r w:rsidRPr="002401F7">
              <w:rPr>
                <w:sz w:val="28"/>
                <w:szCs w:val="32"/>
              </w:rPr>
              <w:t>Диагностический</w:t>
            </w:r>
          </w:p>
        </w:tc>
        <w:tc>
          <w:tcPr>
            <w:tcW w:w="3456" w:type="dxa"/>
          </w:tcPr>
          <w:p w:rsidR="002401F7" w:rsidRPr="002401F7" w:rsidRDefault="002401F7" w:rsidP="002401F7">
            <w:pPr>
              <w:spacing w:line="360" w:lineRule="auto"/>
              <w:rPr>
                <w:sz w:val="28"/>
                <w:szCs w:val="32"/>
              </w:rPr>
            </w:pPr>
            <w:r w:rsidRPr="002401F7">
              <w:rPr>
                <w:sz w:val="28"/>
                <w:szCs w:val="32"/>
                <w:lang w:val="en-US"/>
              </w:rPr>
              <w:t>1</w:t>
            </w:r>
            <w:r w:rsidRPr="002401F7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 xml:space="preserve"> </w:t>
            </w:r>
            <w:r w:rsidRPr="002401F7">
              <w:rPr>
                <w:sz w:val="28"/>
                <w:szCs w:val="32"/>
              </w:rPr>
              <w:t>Анализ готовности класса</w:t>
            </w:r>
          </w:p>
        </w:tc>
        <w:tc>
          <w:tcPr>
            <w:tcW w:w="1823" w:type="dxa"/>
            <w:vMerge w:val="restart"/>
            <w:vAlign w:val="center"/>
          </w:tcPr>
          <w:p w:rsidR="002401F7" w:rsidRDefault="002401F7" w:rsidP="002401F7"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 четверть</w:t>
            </w:r>
          </w:p>
          <w:p w:rsidR="002401F7" w:rsidRDefault="002401F7" w:rsidP="002401F7"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2011-2012</w:t>
            </w:r>
          </w:p>
          <w:p w:rsidR="002401F7" w:rsidRDefault="002401F7" w:rsidP="002401F7"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Уч. г.</w:t>
            </w:r>
          </w:p>
        </w:tc>
        <w:tc>
          <w:tcPr>
            <w:tcW w:w="2057" w:type="dxa"/>
            <w:vMerge w:val="restart"/>
          </w:tcPr>
          <w:p w:rsidR="002401F7" w:rsidRDefault="002401F7" w:rsidP="00D61C8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Собеседование с завучем по науке</w:t>
            </w:r>
          </w:p>
        </w:tc>
      </w:tr>
      <w:tr w:rsidR="002401F7" w:rsidTr="00050DE6">
        <w:trPr>
          <w:trHeight w:val="364"/>
        </w:trPr>
        <w:tc>
          <w:tcPr>
            <w:tcW w:w="2411" w:type="dxa"/>
            <w:vMerge/>
          </w:tcPr>
          <w:p w:rsidR="002401F7" w:rsidRPr="002401F7" w:rsidRDefault="002401F7" w:rsidP="002401F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3456" w:type="dxa"/>
          </w:tcPr>
          <w:p w:rsidR="002401F7" w:rsidRPr="002401F7" w:rsidRDefault="002401F7" w:rsidP="002401F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2. Постановка проблемы</w:t>
            </w:r>
          </w:p>
        </w:tc>
        <w:tc>
          <w:tcPr>
            <w:tcW w:w="1823" w:type="dxa"/>
            <w:vMerge/>
          </w:tcPr>
          <w:p w:rsidR="002401F7" w:rsidRDefault="002401F7" w:rsidP="00D61C87">
            <w:p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2057" w:type="dxa"/>
            <w:vMerge/>
          </w:tcPr>
          <w:p w:rsidR="002401F7" w:rsidRDefault="002401F7" w:rsidP="00D61C87">
            <w:pPr>
              <w:spacing w:line="360" w:lineRule="auto"/>
              <w:rPr>
                <w:sz w:val="28"/>
                <w:szCs w:val="32"/>
              </w:rPr>
            </w:pPr>
          </w:p>
        </w:tc>
      </w:tr>
      <w:tr w:rsidR="002401F7" w:rsidTr="00050DE6">
        <w:trPr>
          <w:trHeight w:val="364"/>
        </w:trPr>
        <w:tc>
          <w:tcPr>
            <w:tcW w:w="2411" w:type="dxa"/>
            <w:vMerge/>
          </w:tcPr>
          <w:p w:rsidR="002401F7" w:rsidRPr="002401F7" w:rsidRDefault="002401F7" w:rsidP="002401F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3456" w:type="dxa"/>
          </w:tcPr>
          <w:p w:rsidR="002401F7" w:rsidRDefault="002401F7" w:rsidP="002401F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3. Наличие мотивации</w:t>
            </w:r>
          </w:p>
          <w:p w:rsidR="002401F7" w:rsidRDefault="002401F7" w:rsidP="002401F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для чего нужно</w:t>
            </w:r>
          </w:p>
          <w:p w:rsidR="002401F7" w:rsidRPr="002401F7" w:rsidRDefault="002401F7" w:rsidP="002401F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какими средствами развивать</w:t>
            </w:r>
          </w:p>
        </w:tc>
        <w:tc>
          <w:tcPr>
            <w:tcW w:w="1823" w:type="dxa"/>
            <w:vMerge/>
          </w:tcPr>
          <w:p w:rsidR="002401F7" w:rsidRDefault="002401F7" w:rsidP="00D61C87">
            <w:p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2057" w:type="dxa"/>
            <w:vMerge/>
          </w:tcPr>
          <w:p w:rsidR="002401F7" w:rsidRDefault="002401F7" w:rsidP="00D61C87">
            <w:pPr>
              <w:spacing w:line="360" w:lineRule="auto"/>
              <w:rPr>
                <w:sz w:val="28"/>
                <w:szCs w:val="32"/>
              </w:rPr>
            </w:pPr>
          </w:p>
        </w:tc>
      </w:tr>
      <w:tr w:rsidR="002401F7" w:rsidTr="00050DE6">
        <w:trPr>
          <w:trHeight w:val="364"/>
        </w:trPr>
        <w:tc>
          <w:tcPr>
            <w:tcW w:w="2411" w:type="dxa"/>
            <w:vMerge/>
          </w:tcPr>
          <w:p w:rsidR="002401F7" w:rsidRPr="002401F7" w:rsidRDefault="002401F7" w:rsidP="002401F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3456" w:type="dxa"/>
          </w:tcPr>
          <w:p w:rsidR="002401F7" w:rsidRPr="002401F7" w:rsidRDefault="002401F7" w:rsidP="002401F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4. Изучение литературы передового опыта, информации из сети «Интернет»</w:t>
            </w:r>
          </w:p>
        </w:tc>
        <w:tc>
          <w:tcPr>
            <w:tcW w:w="1823" w:type="dxa"/>
            <w:vMerge/>
          </w:tcPr>
          <w:p w:rsidR="002401F7" w:rsidRDefault="002401F7" w:rsidP="00D61C87">
            <w:p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2057" w:type="dxa"/>
            <w:vMerge/>
          </w:tcPr>
          <w:p w:rsidR="002401F7" w:rsidRDefault="002401F7" w:rsidP="00D61C87">
            <w:pPr>
              <w:spacing w:line="360" w:lineRule="auto"/>
              <w:rPr>
                <w:sz w:val="28"/>
                <w:szCs w:val="32"/>
              </w:rPr>
            </w:pPr>
          </w:p>
        </w:tc>
      </w:tr>
      <w:tr w:rsidR="00050DE6" w:rsidTr="00050DE6">
        <w:tc>
          <w:tcPr>
            <w:tcW w:w="2411" w:type="dxa"/>
          </w:tcPr>
          <w:p w:rsidR="006105BC" w:rsidRPr="002401F7" w:rsidRDefault="002401F7" w:rsidP="002401F7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Прогностический</w:t>
            </w:r>
          </w:p>
        </w:tc>
        <w:tc>
          <w:tcPr>
            <w:tcW w:w="3456" w:type="dxa"/>
          </w:tcPr>
          <w:p w:rsidR="006105BC" w:rsidRDefault="00050DE6" w:rsidP="00050DE6">
            <w:pPr>
              <w:spacing w:line="360" w:lineRule="auto"/>
              <w:rPr>
                <w:sz w:val="28"/>
                <w:szCs w:val="32"/>
              </w:rPr>
            </w:pPr>
            <w:r w:rsidRPr="00050DE6">
              <w:rPr>
                <w:sz w:val="28"/>
                <w:szCs w:val="32"/>
              </w:rPr>
              <w:t>Разработка системы упражнений и заданий</w:t>
            </w:r>
            <w:r>
              <w:rPr>
                <w:sz w:val="28"/>
                <w:szCs w:val="32"/>
              </w:rPr>
              <w:t>, направленных на решение задачи</w:t>
            </w:r>
          </w:p>
          <w:p w:rsidR="00050DE6" w:rsidRDefault="00050DE6" w:rsidP="00050DE6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знакомство с сотней, разрядом, именованными числами;</w:t>
            </w:r>
          </w:p>
          <w:p w:rsidR="00050DE6" w:rsidRDefault="00050DE6" w:rsidP="00050DE6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упражнения в формировании быстрого счета в пределах сотни с использованием дополнительных тетрадей по математике (</w:t>
            </w:r>
            <w:proofErr w:type="gramStart"/>
            <w:r>
              <w:rPr>
                <w:sz w:val="28"/>
                <w:szCs w:val="32"/>
              </w:rPr>
              <w:t>переместительный</w:t>
            </w:r>
            <w:proofErr w:type="gramEnd"/>
            <w:r>
              <w:rPr>
                <w:sz w:val="28"/>
                <w:szCs w:val="32"/>
              </w:rPr>
              <w:t xml:space="preserve">, сочетательный); </w:t>
            </w:r>
          </w:p>
          <w:p w:rsidR="00050DE6" w:rsidRDefault="00050DE6" w:rsidP="00050DE6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решение задач с помощью краткой записи</w:t>
            </w:r>
            <w:r w:rsidR="00381124">
              <w:rPr>
                <w:sz w:val="28"/>
                <w:szCs w:val="32"/>
              </w:rPr>
              <w:t>, схем, рисунков;</w:t>
            </w:r>
          </w:p>
          <w:p w:rsidR="00381124" w:rsidRDefault="00381124" w:rsidP="00050DE6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знакомство с действиями умножения и деления;</w:t>
            </w:r>
          </w:p>
          <w:p w:rsidR="006521FF" w:rsidRDefault="006521FF" w:rsidP="00050DE6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- решение примеров на порядок действий, деление с остатком;</w:t>
            </w:r>
          </w:p>
          <w:p w:rsidR="006521FF" w:rsidRDefault="006521FF" w:rsidP="00050DE6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знакомством с площадью геометрических фигур;</w:t>
            </w:r>
          </w:p>
          <w:p w:rsidR="006521FF" w:rsidRDefault="006521FF" w:rsidP="00050DE6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знакомство с величинами:  масса, литр, единицы измерения времени;</w:t>
            </w:r>
          </w:p>
          <w:p w:rsidR="006521FF" w:rsidRDefault="008D7EF5" w:rsidP="00050DE6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понятие об обратных задачах, задачах в косвенной форме, с неполными данными.</w:t>
            </w:r>
          </w:p>
          <w:p w:rsidR="006521FF" w:rsidRPr="00050DE6" w:rsidRDefault="006521FF" w:rsidP="00050DE6">
            <w:p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1823" w:type="dxa"/>
          </w:tcPr>
          <w:p w:rsidR="008D7EF5" w:rsidRDefault="008D7EF5" w:rsidP="008D7EF5"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3</w:t>
            </w:r>
            <w:r>
              <w:rPr>
                <w:sz w:val="28"/>
                <w:szCs w:val="32"/>
              </w:rPr>
              <w:t xml:space="preserve"> четверть</w:t>
            </w:r>
          </w:p>
          <w:p w:rsidR="008D7EF5" w:rsidRDefault="008D7EF5" w:rsidP="008D7EF5"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2011-2012</w:t>
            </w:r>
          </w:p>
          <w:p w:rsidR="006105BC" w:rsidRDefault="008D7EF5" w:rsidP="008D7EF5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</w:t>
            </w:r>
            <w:r>
              <w:rPr>
                <w:sz w:val="28"/>
                <w:szCs w:val="32"/>
              </w:rPr>
              <w:t>Уч. г.</w:t>
            </w:r>
          </w:p>
          <w:p w:rsidR="008D7EF5" w:rsidRDefault="008D7EF5" w:rsidP="008D7EF5">
            <w:pPr>
              <w:spacing w:line="360" w:lineRule="auto"/>
              <w:rPr>
                <w:sz w:val="28"/>
                <w:szCs w:val="32"/>
              </w:rPr>
            </w:pPr>
          </w:p>
          <w:p w:rsidR="008D7EF5" w:rsidRDefault="008D7EF5" w:rsidP="008D7EF5">
            <w:pPr>
              <w:spacing w:line="360" w:lineRule="auto"/>
              <w:rPr>
                <w:sz w:val="28"/>
                <w:szCs w:val="32"/>
              </w:rPr>
            </w:pPr>
          </w:p>
          <w:p w:rsidR="008D7EF5" w:rsidRDefault="008D7EF5" w:rsidP="008D7EF5">
            <w:pPr>
              <w:spacing w:line="360" w:lineRule="auto"/>
              <w:rPr>
                <w:sz w:val="28"/>
                <w:szCs w:val="32"/>
              </w:rPr>
            </w:pPr>
          </w:p>
          <w:p w:rsidR="008D7EF5" w:rsidRDefault="008D7EF5" w:rsidP="008D7EF5">
            <w:pPr>
              <w:spacing w:line="360" w:lineRule="auto"/>
              <w:rPr>
                <w:sz w:val="28"/>
                <w:szCs w:val="32"/>
              </w:rPr>
            </w:pPr>
          </w:p>
          <w:p w:rsidR="008D7EF5" w:rsidRDefault="008D7EF5" w:rsidP="008D7EF5">
            <w:pPr>
              <w:spacing w:line="360" w:lineRule="auto"/>
              <w:rPr>
                <w:sz w:val="28"/>
                <w:szCs w:val="32"/>
              </w:rPr>
            </w:pPr>
          </w:p>
          <w:p w:rsidR="008D7EF5" w:rsidRDefault="008D7EF5" w:rsidP="008D7EF5">
            <w:pPr>
              <w:spacing w:line="360" w:lineRule="auto"/>
              <w:rPr>
                <w:sz w:val="28"/>
                <w:szCs w:val="32"/>
              </w:rPr>
            </w:pPr>
          </w:p>
          <w:p w:rsidR="008D7EF5" w:rsidRDefault="008D7EF5" w:rsidP="008D7EF5">
            <w:pPr>
              <w:spacing w:line="360" w:lineRule="auto"/>
              <w:rPr>
                <w:sz w:val="28"/>
                <w:szCs w:val="32"/>
              </w:rPr>
            </w:pPr>
          </w:p>
          <w:p w:rsidR="008D7EF5" w:rsidRDefault="008D7EF5" w:rsidP="008D7EF5"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  <w:r>
              <w:rPr>
                <w:sz w:val="28"/>
                <w:szCs w:val="32"/>
              </w:rPr>
              <w:t xml:space="preserve"> четверть</w:t>
            </w:r>
          </w:p>
          <w:p w:rsidR="008D7EF5" w:rsidRDefault="008D7EF5" w:rsidP="008D7EF5"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2011-2012</w:t>
            </w:r>
          </w:p>
          <w:p w:rsidR="008D7EF5" w:rsidRDefault="008D7EF5" w:rsidP="008D7EF5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Уч. г.</w:t>
            </w:r>
          </w:p>
        </w:tc>
        <w:tc>
          <w:tcPr>
            <w:tcW w:w="2057" w:type="dxa"/>
          </w:tcPr>
          <w:p w:rsidR="006105BC" w:rsidRDefault="008D7EF5" w:rsidP="00D61C8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Форма 4 отчетности</w:t>
            </w:r>
          </w:p>
        </w:tc>
      </w:tr>
      <w:tr w:rsidR="008D7EF5" w:rsidTr="008D7EF5">
        <w:trPr>
          <w:trHeight w:val="365"/>
        </w:trPr>
        <w:tc>
          <w:tcPr>
            <w:tcW w:w="2411" w:type="dxa"/>
            <w:vMerge w:val="restart"/>
          </w:tcPr>
          <w:p w:rsidR="008D7EF5" w:rsidRPr="008D7EF5" w:rsidRDefault="008D7EF5" w:rsidP="008D7EF5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Практический</w:t>
            </w:r>
          </w:p>
        </w:tc>
        <w:tc>
          <w:tcPr>
            <w:tcW w:w="3456" w:type="dxa"/>
          </w:tcPr>
          <w:p w:rsidR="008D7EF5" w:rsidRPr="00C601E6" w:rsidRDefault="00C601E6" w:rsidP="00C601E6">
            <w:pPr>
              <w:spacing w:line="360" w:lineRule="auto"/>
              <w:rPr>
                <w:sz w:val="28"/>
                <w:szCs w:val="32"/>
              </w:rPr>
            </w:pPr>
            <w:r w:rsidRPr="00C601E6">
              <w:rPr>
                <w:sz w:val="28"/>
                <w:szCs w:val="32"/>
              </w:rPr>
              <w:t>1.</w:t>
            </w:r>
            <w:r>
              <w:rPr>
                <w:sz w:val="28"/>
                <w:szCs w:val="32"/>
              </w:rPr>
              <w:t xml:space="preserve"> </w:t>
            </w:r>
            <w:r w:rsidR="008D7EF5" w:rsidRPr="00C601E6">
              <w:rPr>
                <w:sz w:val="28"/>
                <w:szCs w:val="32"/>
              </w:rPr>
              <w:t xml:space="preserve">Внедрение передового опыта </w:t>
            </w:r>
            <w:r w:rsidRPr="00C601E6">
              <w:rPr>
                <w:sz w:val="28"/>
                <w:szCs w:val="32"/>
              </w:rPr>
              <w:t>направленного на решение этой задачи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1823" w:type="dxa"/>
            <w:vMerge w:val="restart"/>
          </w:tcPr>
          <w:p w:rsidR="008D7EF5" w:rsidRDefault="00C601E6" w:rsidP="00D61C8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2-4 четверть</w:t>
            </w:r>
          </w:p>
          <w:p w:rsidR="00C601E6" w:rsidRDefault="00C601E6" w:rsidP="00C601E6"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2011-2012</w:t>
            </w:r>
          </w:p>
          <w:p w:rsidR="00C601E6" w:rsidRDefault="00C601E6" w:rsidP="00C601E6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Уч. г.</w:t>
            </w:r>
          </w:p>
        </w:tc>
        <w:tc>
          <w:tcPr>
            <w:tcW w:w="2057" w:type="dxa"/>
            <w:vMerge w:val="restart"/>
          </w:tcPr>
          <w:p w:rsidR="008D7EF5" w:rsidRDefault="00C601E6" w:rsidP="00D61C8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Выступление на МО</w:t>
            </w:r>
          </w:p>
        </w:tc>
      </w:tr>
      <w:tr w:rsidR="008D7EF5" w:rsidTr="00050DE6">
        <w:trPr>
          <w:trHeight w:val="364"/>
        </w:trPr>
        <w:tc>
          <w:tcPr>
            <w:tcW w:w="2411" w:type="dxa"/>
            <w:vMerge/>
          </w:tcPr>
          <w:p w:rsidR="008D7EF5" w:rsidRDefault="008D7EF5" w:rsidP="008D7EF5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3456" w:type="dxa"/>
          </w:tcPr>
          <w:p w:rsidR="008D7EF5" w:rsidRDefault="00C601E6" w:rsidP="00D61C8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2. Системный подход по проблеме с изучением методик </w:t>
            </w:r>
            <w:proofErr w:type="spellStart"/>
            <w:r>
              <w:rPr>
                <w:sz w:val="28"/>
                <w:szCs w:val="32"/>
              </w:rPr>
              <w:t>Эрдиева</w:t>
            </w:r>
            <w:proofErr w:type="spellEnd"/>
            <w:r>
              <w:rPr>
                <w:sz w:val="28"/>
                <w:szCs w:val="32"/>
              </w:rPr>
              <w:t xml:space="preserve">, </w:t>
            </w:r>
            <w:proofErr w:type="spellStart"/>
            <w:r>
              <w:rPr>
                <w:sz w:val="28"/>
                <w:szCs w:val="32"/>
              </w:rPr>
              <w:t>Узоровой</w:t>
            </w:r>
            <w:proofErr w:type="spellEnd"/>
            <w:r>
              <w:rPr>
                <w:sz w:val="28"/>
                <w:szCs w:val="32"/>
              </w:rPr>
              <w:t xml:space="preserve">, Нефедовой, Истоминой, </w:t>
            </w:r>
            <w:proofErr w:type="spellStart"/>
            <w:r>
              <w:rPr>
                <w:sz w:val="28"/>
                <w:szCs w:val="32"/>
              </w:rPr>
              <w:t>Петерсон</w:t>
            </w:r>
            <w:proofErr w:type="spellEnd"/>
            <w:r>
              <w:rPr>
                <w:sz w:val="28"/>
                <w:szCs w:val="32"/>
              </w:rPr>
              <w:t>.</w:t>
            </w:r>
          </w:p>
        </w:tc>
        <w:tc>
          <w:tcPr>
            <w:tcW w:w="1823" w:type="dxa"/>
            <w:vMerge/>
          </w:tcPr>
          <w:p w:rsidR="008D7EF5" w:rsidRDefault="008D7EF5" w:rsidP="00D61C87">
            <w:p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2057" w:type="dxa"/>
            <w:vMerge/>
          </w:tcPr>
          <w:p w:rsidR="008D7EF5" w:rsidRDefault="008D7EF5" w:rsidP="00D61C87">
            <w:pPr>
              <w:spacing w:line="360" w:lineRule="auto"/>
              <w:rPr>
                <w:sz w:val="28"/>
                <w:szCs w:val="32"/>
              </w:rPr>
            </w:pPr>
          </w:p>
        </w:tc>
      </w:tr>
      <w:tr w:rsidR="008D7EF5" w:rsidTr="00050DE6">
        <w:trPr>
          <w:trHeight w:val="364"/>
        </w:trPr>
        <w:tc>
          <w:tcPr>
            <w:tcW w:w="2411" w:type="dxa"/>
            <w:vMerge/>
          </w:tcPr>
          <w:p w:rsidR="008D7EF5" w:rsidRDefault="008D7EF5" w:rsidP="008D7EF5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3456" w:type="dxa"/>
          </w:tcPr>
          <w:p w:rsidR="008D7EF5" w:rsidRDefault="00C601E6" w:rsidP="00D61C8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3. Отслеживание результатов работы с помощью самостоятельных, контрольных работ, тестов, участия в игре </w:t>
            </w:r>
            <w:r>
              <w:rPr>
                <w:sz w:val="28"/>
                <w:szCs w:val="32"/>
              </w:rPr>
              <w:lastRenderedPageBreak/>
              <w:t>«Кенгуренок», олимпиадах по предмету.</w:t>
            </w:r>
          </w:p>
        </w:tc>
        <w:tc>
          <w:tcPr>
            <w:tcW w:w="1823" w:type="dxa"/>
            <w:vMerge/>
          </w:tcPr>
          <w:p w:rsidR="008D7EF5" w:rsidRDefault="008D7EF5" w:rsidP="00D61C87">
            <w:p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2057" w:type="dxa"/>
            <w:vMerge/>
          </w:tcPr>
          <w:p w:rsidR="008D7EF5" w:rsidRDefault="008D7EF5" w:rsidP="00D61C87">
            <w:pPr>
              <w:spacing w:line="360" w:lineRule="auto"/>
              <w:rPr>
                <w:sz w:val="28"/>
                <w:szCs w:val="32"/>
              </w:rPr>
            </w:pPr>
          </w:p>
        </w:tc>
      </w:tr>
      <w:tr w:rsidR="008D7EF5" w:rsidTr="00050DE6">
        <w:trPr>
          <w:trHeight w:val="364"/>
        </w:trPr>
        <w:tc>
          <w:tcPr>
            <w:tcW w:w="2411" w:type="dxa"/>
            <w:vMerge/>
          </w:tcPr>
          <w:p w:rsidR="008D7EF5" w:rsidRDefault="008D7EF5" w:rsidP="008D7EF5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3456" w:type="dxa"/>
          </w:tcPr>
          <w:p w:rsidR="008D7EF5" w:rsidRDefault="00C601E6" w:rsidP="00D61C8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4. Корректировка работы.</w:t>
            </w:r>
          </w:p>
        </w:tc>
        <w:tc>
          <w:tcPr>
            <w:tcW w:w="1823" w:type="dxa"/>
            <w:vMerge/>
          </w:tcPr>
          <w:p w:rsidR="008D7EF5" w:rsidRDefault="008D7EF5" w:rsidP="00D61C87">
            <w:p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2057" w:type="dxa"/>
            <w:vMerge/>
          </w:tcPr>
          <w:p w:rsidR="008D7EF5" w:rsidRDefault="008D7EF5" w:rsidP="00D61C87">
            <w:pPr>
              <w:spacing w:line="360" w:lineRule="auto"/>
              <w:rPr>
                <w:sz w:val="28"/>
                <w:szCs w:val="32"/>
              </w:rPr>
            </w:pPr>
          </w:p>
        </w:tc>
      </w:tr>
      <w:tr w:rsidR="00050DE6" w:rsidTr="00050DE6">
        <w:tc>
          <w:tcPr>
            <w:tcW w:w="2411" w:type="dxa"/>
          </w:tcPr>
          <w:p w:rsidR="006105BC" w:rsidRPr="00C601E6" w:rsidRDefault="00C601E6" w:rsidP="00D61C8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  <w:lang w:val="en-US"/>
              </w:rPr>
              <w:t>IV.</w:t>
            </w:r>
            <w:r>
              <w:rPr>
                <w:sz w:val="28"/>
                <w:szCs w:val="32"/>
              </w:rPr>
              <w:t xml:space="preserve"> Обобщающий</w:t>
            </w:r>
          </w:p>
        </w:tc>
        <w:tc>
          <w:tcPr>
            <w:tcW w:w="3456" w:type="dxa"/>
          </w:tcPr>
          <w:p w:rsidR="000575B0" w:rsidRDefault="009928E2" w:rsidP="000575B0">
            <w:pPr>
              <w:spacing w:line="360" w:lineRule="auto"/>
              <w:rPr>
                <w:sz w:val="28"/>
                <w:szCs w:val="32"/>
              </w:rPr>
            </w:pPr>
            <w:r w:rsidRPr="000575B0">
              <w:rPr>
                <w:sz w:val="28"/>
                <w:szCs w:val="32"/>
              </w:rPr>
              <w:t>Подведение итогов работы:</w:t>
            </w:r>
          </w:p>
          <w:p w:rsidR="000575B0" w:rsidRDefault="000575B0" w:rsidP="000575B0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диагностика результатов;</w:t>
            </w:r>
          </w:p>
          <w:p w:rsidR="000575B0" w:rsidRPr="000575B0" w:rsidRDefault="000575B0" w:rsidP="000575B0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создание методической копилки.</w:t>
            </w:r>
          </w:p>
          <w:p w:rsidR="000575B0" w:rsidRPr="000575B0" w:rsidRDefault="000575B0" w:rsidP="000575B0">
            <w:p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1823" w:type="dxa"/>
          </w:tcPr>
          <w:p w:rsidR="000575B0" w:rsidRDefault="000575B0" w:rsidP="000575B0"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 четверть</w:t>
            </w:r>
          </w:p>
          <w:p w:rsidR="000575B0" w:rsidRDefault="000575B0" w:rsidP="000575B0"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2011-2012</w:t>
            </w:r>
          </w:p>
          <w:p w:rsidR="006105BC" w:rsidRDefault="000575B0" w:rsidP="000575B0">
            <w:pPr>
              <w:spacing w:line="36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Уч. г.</w:t>
            </w:r>
          </w:p>
        </w:tc>
        <w:tc>
          <w:tcPr>
            <w:tcW w:w="2057" w:type="dxa"/>
          </w:tcPr>
          <w:p w:rsidR="006105BC" w:rsidRDefault="000575B0" w:rsidP="00D61C87">
            <w:pPr>
              <w:spacing w:line="36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Письменный отчет</w:t>
            </w:r>
          </w:p>
        </w:tc>
      </w:tr>
    </w:tbl>
    <w:p w:rsidR="00D61C87" w:rsidRPr="00D61C87" w:rsidRDefault="00D61C87" w:rsidP="00D61C87">
      <w:pPr>
        <w:spacing w:line="360" w:lineRule="auto"/>
        <w:rPr>
          <w:sz w:val="28"/>
          <w:szCs w:val="32"/>
        </w:rPr>
      </w:pPr>
      <w:bookmarkStart w:id="0" w:name="_GoBack"/>
      <w:bookmarkEnd w:id="0"/>
    </w:p>
    <w:p w:rsidR="00CE57E8" w:rsidRPr="00D61C87" w:rsidRDefault="00CE57E8" w:rsidP="00D61C87">
      <w:pPr>
        <w:spacing w:line="360" w:lineRule="auto"/>
        <w:jc w:val="center"/>
        <w:rPr>
          <w:b/>
          <w:sz w:val="28"/>
          <w:szCs w:val="32"/>
        </w:rPr>
      </w:pPr>
    </w:p>
    <w:p w:rsidR="00CE57E8" w:rsidRPr="00CE57E8" w:rsidRDefault="00CE57E8" w:rsidP="00CE57E8">
      <w:pPr>
        <w:jc w:val="center"/>
        <w:rPr>
          <w:b/>
          <w:sz w:val="32"/>
          <w:szCs w:val="32"/>
        </w:rPr>
      </w:pPr>
    </w:p>
    <w:sectPr w:rsidR="00CE57E8" w:rsidRPr="00CE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446"/>
    <w:multiLevelType w:val="hybridMultilevel"/>
    <w:tmpl w:val="71A2F1D0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86C132C"/>
    <w:multiLevelType w:val="hybridMultilevel"/>
    <w:tmpl w:val="2C72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7FDC"/>
    <w:multiLevelType w:val="hybridMultilevel"/>
    <w:tmpl w:val="0CE8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2A98"/>
    <w:multiLevelType w:val="hybridMultilevel"/>
    <w:tmpl w:val="A4FE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A2115"/>
    <w:multiLevelType w:val="hybridMultilevel"/>
    <w:tmpl w:val="F1E0C9F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DBD017E"/>
    <w:multiLevelType w:val="hybridMultilevel"/>
    <w:tmpl w:val="DDE8AD88"/>
    <w:lvl w:ilvl="0" w:tplc="64DE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06F5B"/>
    <w:multiLevelType w:val="hybridMultilevel"/>
    <w:tmpl w:val="9732DAC0"/>
    <w:lvl w:ilvl="0" w:tplc="DB54C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C4AD2"/>
    <w:multiLevelType w:val="hybridMultilevel"/>
    <w:tmpl w:val="1362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0B"/>
    <w:rsid w:val="00050DE6"/>
    <w:rsid w:val="000575B0"/>
    <w:rsid w:val="0022555B"/>
    <w:rsid w:val="002401F7"/>
    <w:rsid w:val="002570F2"/>
    <w:rsid w:val="00375929"/>
    <w:rsid w:val="00381124"/>
    <w:rsid w:val="0055290B"/>
    <w:rsid w:val="006105BC"/>
    <w:rsid w:val="006521FF"/>
    <w:rsid w:val="008D7EF5"/>
    <w:rsid w:val="009928E2"/>
    <w:rsid w:val="00A45A82"/>
    <w:rsid w:val="00B67963"/>
    <w:rsid w:val="00C27D22"/>
    <w:rsid w:val="00C601E6"/>
    <w:rsid w:val="00CE57E8"/>
    <w:rsid w:val="00D56803"/>
    <w:rsid w:val="00D61C87"/>
    <w:rsid w:val="00FA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2011-12-04T13:45:00Z</dcterms:created>
  <dcterms:modified xsi:type="dcterms:W3CDTF">2011-12-04T15:31:00Z</dcterms:modified>
</cp:coreProperties>
</file>