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65" w:rsidRPr="005E4C8B" w:rsidRDefault="005E4C8B" w:rsidP="005E4C8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E4C8B">
        <w:rPr>
          <w:rFonts w:ascii="Times New Roman" w:hAnsi="Times New Roman" w:cs="Times New Roman"/>
          <w:sz w:val="36"/>
          <w:szCs w:val="36"/>
        </w:rPr>
        <w:t>ГОУ ДПО «Нижегородский институт развития образования»</w:t>
      </w:r>
    </w:p>
    <w:p w:rsidR="005E4C8B" w:rsidRPr="005E4C8B" w:rsidRDefault="005E4C8B" w:rsidP="005E4C8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E4C8B">
        <w:rPr>
          <w:rFonts w:ascii="Times New Roman" w:hAnsi="Times New Roman" w:cs="Times New Roman"/>
          <w:sz w:val="36"/>
          <w:szCs w:val="36"/>
        </w:rPr>
        <w:t>Кафедра начального образования</w:t>
      </w:r>
    </w:p>
    <w:p w:rsidR="005E4C8B" w:rsidRDefault="005E4C8B" w:rsidP="005E4C8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E4C8B" w:rsidRDefault="005E4C8B" w:rsidP="005E4C8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E4C8B" w:rsidRDefault="005E4C8B" w:rsidP="005E4C8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E4C8B" w:rsidRPr="005E4C8B" w:rsidRDefault="005E4C8B" w:rsidP="005E4C8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E4C8B">
        <w:rPr>
          <w:rFonts w:ascii="Times New Roman" w:hAnsi="Times New Roman" w:cs="Times New Roman"/>
          <w:sz w:val="36"/>
          <w:szCs w:val="36"/>
        </w:rPr>
        <w:t>Зачетная работа</w:t>
      </w:r>
    </w:p>
    <w:p w:rsidR="005E4C8B" w:rsidRPr="005E4C8B" w:rsidRDefault="005E4C8B" w:rsidP="005E4C8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E4C8B">
        <w:rPr>
          <w:rFonts w:ascii="Times New Roman" w:hAnsi="Times New Roman" w:cs="Times New Roman"/>
          <w:sz w:val="36"/>
          <w:szCs w:val="36"/>
        </w:rPr>
        <w:t>по  квалификационным курсам</w:t>
      </w:r>
    </w:p>
    <w:p w:rsidR="005E4C8B" w:rsidRPr="005E4C8B" w:rsidRDefault="005E4C8B" w:rsidP="005E4C8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E4C8B">
        <w:rPr>
          <w:rFonts w:ascii="Times New Roman" w:hAnsi="Times New Roman" w:cs="Times New Roman"/>
          <w:sz w:val="36"/>
          <w:szCs w:val="36"/>
        </w:rPr>
        <w:t>«Теория и методика преподавания в начальной школе в условиях введения ФГОС»</w:t>
      </w:r>
    </w:p>
    <w:p w:rsidR="005E4C8B" w:rsidRPr="005E4C8B" w:rsidRDefault="005E4C8B" w:rsidP="005E4C8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E4C8B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5E4C8B">
        <w:rPr>
          <w:rFonts w:ascii="Times New Roman" w:hAnsi="Times New Roman" w:cs="Times New Roman"/>
          <w:sz w:val="36"/>
          <w:szCs w:val="36"/>
        </w:rPr>
        <w:t>Сормовский</w:t>
      </w:r>
      <w:proofErr w:type="spellEnd"/>
      <w:r w:rsidRPr="005E4C8B">
        <w:rPr>
          <w:rFonts w:ascii="Times New Roman" w:hAnsi="Times New Roman" w:cs="Times New Roman"/>
          <w:sz w:val="36"/>
          <w:szCs w:val="36"/>
        </w:rPr>
        <w:t xml:space="preserve"> район)</w:t>
      </w:r>
    </w:p>
    <w:p w:rsidR="005E4C8B" w:rsidRPr="005E4C8B" w:rsidRDefault="005E4C8B" w:rsidP="005E4C8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E4C8B">
        <w:rPr>
          <w:rFonts w:ascii="Times New Roman" w:hAnsi="Times New Roman" w:cs="Times New Roman"/>
          <w:sz w:val="36"/>
          <w:szCs w:val="36"/>
        </w:rPr>
        <w:t>4-23 июня</w:t>
      </w:r>
    </w:p>
    <w:p w:rsidR="005E4C8B" w:rsidRPr="005E4C8B" w:rsidRDefault="005E4C8B" w:rsidP="005E4C8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E4C8B" w:rsidRPr="005E4C8B" w:rsidRDefault="005E4C8B" w:rsidP="005E4C8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E4C8B" w:rsidRPr="005E4C8B" w:rsidRDefault="005E4C8B" w:rsidP="005E4C8B">
      <w:pPr>
        <w:spacing w:after="0"/>
        <w:ind w:left="7088"/>
        <w:rPr>
          <w:rFonts w:ascii="Times New Roman" w:hAnsi="Times New Roman" w:cs="Times New Roman"/>
          <w:sz w:val="36"/>
          <w:szCs w:val="36"/>
        </w:rPr>
      </w:pPr>
      <w:r w:rsidRPr="005E4C8B">
        <w:rPr>
          <w:rFonts w:ascii="Times New Roman" w:hAnsi="Times New Roman" w:cs="Times New Roman"/>
          <w:sz w:val="36"/>
          <w:szCs w:val="36"/>
        </w:rPr>
        <w:t>Выполнила: Филимонова Анна Александровна</w:t>
      </w:r>
    </w:p>
    <w:p w:rsidR="005E4C8B" w:rsidRPr="005E4C8B" w:rsidRDefault="005E4C8B" w:rsidP="005E4C8B">
      <w:pPr>
        <w:spacing w:after="0"/>
        <w:ind w:left="7088"/>
        <w:rPr>
          <w:rFonts w:ascii="Times New Roman" w:hAnsi="Times New Roman" w:cs="Times New Roman"/>
          <w:sz w:val="36"/>
          <w:szCs w:val="36"/>
        </w:rPr>
      </w:pPr>
      <w:r w:rsidRPr="005E4C8B">
        <w:rPr>
          <w:rFonts w:ascii="Times New Roman" w:hAnsi="Times New Roman" w:cs="Times New Roman"/>
          <w:sz w:val="36"/>
          <w:szCs w:val="36"/>
        </w:rPr>
        <w:t>Учитель начальных классов МБОУ СОШ № 117</w:t>
      </w:r>
    </w:p>
    <w:p w:rsidR="005E4C8B" w:rsidRPr="005E4C8B" w:rsidRDefault="005E4C8B" w:rsidP="005E4C8B">
      <w:pPr>
        <w:spacing w:after="0"/>
        <w:ind w:left="7088"/>
        <w:rPr>
          <w:rFonts w:ascii="Times New Roman" w:hAnsi="Times New Roman" w:cs="Times New Roman"/>
          <w:sz w:val="36"/>
          <w:szCs w:val="36"/>
        </w:rPr>
      </w:pPr>
      <w:proofErr w:type="spellStart"/>
      <w:r w:rsidRPr="005E4C8B">
        <w:rPr>
          <w:rFonts w:ascii="Times New Roman" w:hAnsi="Times New Roman" w:cs="Times New Roman"/>
          <w:sz w:val="36"/>
          <w:szCs w:val="36"/>
        </w:rPr>
        <w:t>Сормовского</w:t>
      </w:r>
      <w:proofErr w:type="spellEnd"/>
      <w:r w:rsidRPr="005E4C8B">
        <w:rPr>
          <w:rFonts w:ascii="Times New Roman" w:hAnsi="Times New Roman" w:cs="Times New Roman"/>
          <w:sz w:val="36"/>
          <w:szCs w:val="36"/>
        </w:rPr>
        <w:t xml:space="preserve"> район, </w:t>
      </w:r>
      <w:proofErr w:type="gramStart"/>
      <w:r w:rsidRPr="005E4C8B">
        <w:rPr>
          <w:rFonts w:ascii="Times New Roman" w:hAnsi="Times New Roman" w:cs="Times New Roman"/>
          <w:sz w:val="36"/>
          <w:szCs w:val="36"/>
        </w:rPr>
        <w:t>г</w:t>
      </w:r>
      <w:proofErr w:type="gramEnd"/>
      <w:r w:rsidRPr="005E4C8B">
        <w:rPr>
          <w:rFonts w:ascii="Times New Roman" w:hAnsi="Times New Roman" w:cs="Times New Roman"/>
          <w:sz w:val="36"/>
          <w:szCs w:val="36"/>
        </w:rPr>
        <w:t>.Н.Новгорода</w:t>
      </w:r>
    </w:p>
    <w:p w:rsidR="005E4C8B" w:rsidRPr="005E4C8B" w:rsidRDefault="005E4C8B" w:rsidP="005E4C8B">
      <w:pPr>
        <w:spacing w:after="0"/>
        <w:ind w:left="7088"/>
        <w:rPr>
          <w:rFonts w:ascii="Times New Roman" w:hAnsi="Times New Roman" w:cs="Times New Roman"/>
          <w:sz w:val="36"/>
          <w:szCs w:val="36"/>
        </w:rPr>
      </w:pPr>
      <w:r w:rsidRPr="005E4C8B">
        <w:rPr>
          <w:rFonts w:ascii="Times New Roman" w:hAnsi="Times New Roman" w:cs="Times New Roman"/>
          <w:sz w:val="36"/>
          <w:szCs w:val="36"/>
        </w:rPr>
        <w:t>Квалификационная категория: первая</w:t>
      </w:r>
    </w:p>
    <w:p w:rsidR="005E4C8B" w:rsidRPr="005E4C8B" w:rsidRDefault="005E4C8B" w:rsidP="005E4C8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E4C8B" w:rsidRDefault="005E4C8B" w:rsidP="005E4C8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E4C8B">
        <w:rPr>
          <w:rFonts w:ascii="Times New Roman" w:hAnsi="Times New Roman" w:cs="Times New Roman"/>
          <w:sz w:val="36"/>
          <w:szCs w:val="36"/>
        </w:rPr>
        <w:t>Нижний Новгород, 2012 год</w:t>
      </w:r>
    </w:p>
    <w:p w:rsidR="005E4C8B" w:rsidRDefault="005E4C8B" w:rsidP="005E4C8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E4C8B" w:rsidRDefault="005E4C8B" w:rsidP="005E4C8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Примеры заданий на формирование Универсальных Учебных Действий</w:t>
      </w:r>
    </w:p>
    <w:p w:rsidR="005E4C8B" w:rsidRDefault="005E4C8B" w:rsidP="005E4C8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5477" w:type="dxa"/>
        <w:tblLayout w:type="fixed"/>
        <w:tblLook w:val="04A0"/>
      </w:tblPr>
      <w:tblGrid>
        <w:gridCol w:w="1951"/>
        <w:gridCol w:w="4394"/>
        <w:gridCol w:w="1721"/>
        <w:gridCol w:w="1315"/>
        <w:gridCol w:w="6096"/>
      </w:tblGrid>
      <w:tr w:rsidR="005E4C8B" w:rsidTr="005E4C8B">
        <w:tc>
          <w:tcPr>
            <w:tcW w:w="1951" w:type="dxa"/>
          </w:tcPr>
          <w:p w:rsidR="005E4C8B" w:rsidRDefault="005E4C8B" w:rsidP="005E4C8B">
            <w:pPr>
              <w:ind w:right="-9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УУД</w:t>
            </w:r>
          </w:p>
        </w:tc>
        <w:tc>
          <w:tcPr>
            <w:tcW w:w="4394" w:type="dxa"/>
          </w:tcPr>
          <w:p w:rsidR="005E4C8B" w:rsidRDefault="005E4C8B" w:rsidP="005E4C8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Учебные действия</w:t>
            </w:r>
          </w:p>
        </w:tc>
        <w:tc>
          <w:tcPr>
            <w:tcW w:w="1721" w:type="dxa"/>
          </w:tcPr>
          <w:p w:rsidR="005E4C8B" w:rsidRDefault="005E4C8B" w:rsidP="005E4C8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Образовательная область</w:t>
            </w:r>
          </w:p>
        </w:tc>
        <w:tc>
          <w:tcPr>
            <w:tcW w:w="1315" w:type="dxa"/>
          </w:tcPr>
          <w:p w:rsidR="005E4C8B" w:rsidRDefault="005E4C8B" w:rsidP="005E4C8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Класс</w:t>
            </w:r>
          </w:p>
        </w:tc>
        <w:tc>
          <w:tcPr>
            <w:tcW w:w="6096" w:type="dxa"/>
          </w:tcPr>
          <w:p w:rsidR="005E4C8B" w:rsidRDefault="005E4C8B" w:rsidP="005E4C8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Описание задания с конкретным примером учебного материала</w:t>
            </w:r>
          </w:p>
        </w:tc>
      </w:tr>
      <w:tr w:rsidR="005E4C8B" w:rsidTr="005E4C8B">
        <w:tc>
          <w:tcPr>
            <w:tcW w:w="1951" w:type="dxa"/>
          </w:tcPr>
          <w:p w:rsidR="005E4C8B" w:rsidRPr="00D9015C" w:rsidRDefault="005E4C8B" w:rsidP="005E4C8B">
            <w:pPr>
              <w:ind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15C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</w:t>
            </w:r>
          </w:p>
        </w:tc>
        <w:tc>
          <w:tcPr>
            <w:tcW w:w="4394" w:type="dxa"/>
          </w:tcPr>
          <w:p w:rsidR="005E4C8B" w:rsidRDefault="00D9015C" w:rsidP="00D9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</w:p>
          <w:p w:rsidR="00D9015C" w:rsidRDefault="00D9015C" w:rsidP="00D9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15C" w:rsidRDefault="00D9015C" w:rsidP="00D9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15C" w:rsidRDefault="00D9015C" w:rsidP="00D9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15C" w:rsidRDefault="00D9015C" w:rsidP="00D9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15C" w:rsidRDefault="00D9015C" w:rsidP="00D9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15C" w:rsidRDefault="00D9015C" w:rsidP="00D9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Внутренняя позиция ребенка</w:t>
            </w:r>
          </w:p>
          <w:p w:rsidR="00D9015C" w:rsidRDefault="00D9015C" w:rsidP="00D9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15C" w:rsidRPr="00D9015C" w:rsidRDefault="00D9015C" w:rsidP="00D9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8B" w:rsidRDefault="005E4C8B" w:rsidP="00D9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15C" w:rsidRDefault="00D9015C" w:rsidP="00D9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15C" w:rsidRDefault="00D9015C" w:rsidP="00D9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15C" w:rsidRDefault="00D9015C" w:rsidP="00D9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15C" w:rsidRDefault="00D9015C" w:rsidP="00D9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собственной деятельности</w:t>
            </w:r>
          </w:p>
          <w:p w:rsidR="00D9015C" w:rsidRDefault="00D9015C" w:rsidP="00D9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15C" w:rsidRDefault="00D9015C" w:rsidP="00D9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Нравственно-этическая ориентация</w:t>
            </w:r>
          </w:p>
          <w:p w:rsidR="00D9015C" w:rsidRDefault="00D9015C" w:rsidP="00D9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15C" w:rsidRDefault="00D9015C" w:rsidP="00D9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15C" w:rsidRDefault="00D9015C" w:rsidP="00D9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</w:t>
            </w:r>
          </w:p>
          <w:p w:rsidR="00D9015C" w:rsidRPr="00D9015C" w:rsidRDefault="00D9015C" w:rsidP="00D9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9015C" w:rsidRDefault="005E4C8B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15C"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</w:p>
          <w:p w:rsidR="005E4C8B" w:rsidRPr="00D9015C" w:rsidRDefault="005E4C8B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15C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D9015C">
              <w:rPr>
                <w:rFonts w:ascii="Times New Roman" w:hAnsi="Times New Roman" w:cs="Times New Roman"/>
                <w:sz w:val="28"/>
                <w:szCs w:val="28"/>
              </w:rPr>
              <w:t xml:space="preserve"> чтение</w:t>
            </w:r>
          </w:p>
        </w:tc>
        <w:tc>
          <w:tcPr>
            <w:tcW w:w="1315" w:type="dxa"/>
          </w:tcPr>
          <w:p w:rsidR="005E4C8B" w:rsidRPr="00D9015C" w:rsidRDefault="005E4C8B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1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5E4C8B" w:rsidRPr="00D9015C" w:rsidRDefault="005E4C8B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15C">
              <w:rPr>
                <w:rFonts w:ascii="Times New Roman" w:hAnsi="Times New Roman" w:cs="Times New Roman"/>
                <w:sz w:val="28"/>
                <w:szCs w:val="28"/>
              </w:rPr>
              <w:t>Л.Толстой «Лев и собачка»</w:t>
            </w:r>
          </w:p>
          <w:p w:rsidR="005E4C8B" w:rsidRPr="00D9015C" w:rsidRDefault="005E4C8B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15C">
              <w:rPr>
                <w:rFonts w:ascii="Times New Roman" w:hAnsi="Times New Roman" w:cs="Times New Roman"/>
                <w:sz w:val="28"/>
                <w:szCs w:val="28"/>
              </w:rPr>
              <w:t>-Ребята, у нас на доске перепутались четыре пословицы.</w:t>
            </w:r>
            <w:r w:rsidR="00D90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015C">
              <w:rPr>
                <w:rFonts w:ascii="Times New Roman" w:hAnsi="Times New Roman" w:cs="Times New Roman"/>
                <w:sz w:val="28"/>
                <w:szCs w:val="28"/>
              </w:rPr>
              <w:t xml:space="preserve">Давайте их правильно составим. </w:t>
            </w:r>
            <w:proofErr w:type="gramStart"/>
            <w:r w:rsidRPr="00D9015C">
              <w:rPr>
                <w:rFonts w:ascii="Times New Roman" w:hAnsi="Times New Roman" w:cs="Times New Roman"/>
                <w:sz w:val="28"/>
                <w:szCs w:val="28"/>
              </w:rPr>
              <w:t>(Где дружбой дорожат, там враги дрожат.</w:t>
            </w:r>
            <w:proofErr w:type="gramEnd"/>
            <w:r w:rsidRPr="00D9015C">
              <w:rPr>
                <w:rFonts w:ascii="Times New Roman" w:hAnsi="Times New Roman" w:cs="Times New Roman"/>
                <w:sz w:val="28"/>
                <w:szCs w:val="28"/>
              </w:rPr>
              <w:t xml:space="preserve"> Силу сломит все, а ум – силу. Кто сеет мир, пожнет счастье. </w:t>
            </w:r>
            <w:proofErr w:type="gramStart"/>
            <w:r w:rsidRPr="00D9015C">
              <w:rPr>
                <w:rFonts w:ascii="Times New Roman" w:hAnsi="Times New Roman" w:cs="Times New Roman"/>
                <w:sz w:val="28"/>
                <w:szCs w:val="28"/>
              </w:rPr>
              <w:t xml:space="preserve">Старый друг, лучше </w:t>
            </w:r>
            <w:r w:rsidR="00D9015C" w:rsidRPr="00D9015C">
              <w:rPr>
                <w:rFonts w:ascii="Times New Roman" w:hAnsi="Times New Roman" w:cs="Times New Roman"/>
                <w:sz w:val="28"/>
                <w:szCs w:val="28"/>
              </w:rPr>
              <w:t>новых двух).</w:t>
            </w:r>
            <w:proofErr w:type="gramEnd"/>
          </w:p>
          <w:p w:rsidR="00D9015C" w:rsidRPr="00D9015C" w:rsidRDefault="00D9015C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15C">
              <w:rPr>
                <w:rFonts w:ascii="Times New Roman" w:hAnsi="Times New Roman" w:cs="Times New Roman"/>
                <w:sz w:val="28"/>
                <w:szCs w:val="28"/>
              </w:rPr>
              <w:t>- Катя и Андрей, подумайте,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015C">
              <w:rPr>
                <w:rFonts w:ascii="Times New Roman" w:hAnsi="Times New Roman" w:cs="Times New Roman"/>
                <w:sz w:val="28"/>
                <w:szCs w:val="28"/>
              </w:rPr>
              <w:t>какие пословицы подходят к теме рассказа, который мы читали с вами на уроке?</w:t>
            </w:r>
          </w:p>
          <w:p w:rsidR="00D9015C" w:rsidRPr="00D9015C" w:rsidRDefault="00D9015C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15C">
              <w:rPr>
                <w:rFonts w:ascii="Times New Roman" w:hAnsi="Times New Roman" w:cs="Times New Roman"/>
                <w:sz w:val="28"/>
                <w:szCs w:val="28"/>
              </w:rPr>
              <w:t>Катя выбрала пословицу (Кто сеет мир, пожнет счастье.)</w:t>
            </w:r>
          </w:p>
          <w:p w:rsidR="00D9015C" w:rsidRPr="00D9015C" w:rsidRDefault="00D9015C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15C">
              <w:rPr>
                <w:rFonts w:ascii="Times New Roman" w:hAnsi="Times New Roman" w:cs="Times New Roman"/>
                <w:sz w:val="28"/>
                <w:szCs w:val="28"/>
              </w:rPr>
              <w:t>Андрей выбрал пословицу (Сила сломит всё, а ум силу).</w:t>
            </w:r>
          </w:p>
          <w:p w:rsidR="00D9015C" w:rsidRPr="00D9015C" w:rsidRDefault="00D9015C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15C">
              <w:rPr>
                <w:rFonts w:ascii="Times New Roman" w:hAnsi="Times New Roman" w:cs="Times New Roman"/>
                <w:sz w:val="28"/>
                <w:szCs w:val="28"/>
              </w:rPr>
              <w:t>-Почему, Андрей?</w:t>
            </w:r>
          </w:p>
          <w:p w:rsidR="00D9015C" w:rsidRPr="00D9015C" w:rsidRDefault="00D9015C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15C">
              <w:rPr>
                <w:rFonts w:ascii="Times New Roman" w:hAnsi="Times New Roman" w:cs="Times New Roman"/>
                <w:sz w:val="28"/>
                <w:szCs w:val="28"/>
              </w:rPr>
              <w:t>-Ребята, кто справился с заданием? (Ответы, версии детей)</w:t>
            </w:r>
          </w:p>
          <w:p w:rsidR="00D9015C" w:rsidRPr="00D9015C" w:rsidRDefault="00D9015C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15C">
              <w:rPr>
                <w:rFonts w:ascii="Times New Roman" w:hAnsi="Times New Roman" w:cs="Times New Roman"/>
                <w:sz w:val="28"/>
                <w:szCs w:val="28"/>
              </w:rPr>
              <w:t>- Как вы понимаете смысл пословицы Андрея?</w:t>
            </w:r>
          </w:p>
          <w:p w:rsidR="00D9015C" w:rsidRPr="00D9015C" w:rsidRDefault="00D9015C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15C">
              <w:rPr>
                <w:rFonts w:ascii="Times New Roman" w:hAnsi="Times New Roman" w:cs="Times New Roman"/>
                <w:sz w:val="28"/>
                <w:szCs w:val="28"/>
              </w:rPr>
              <w:t>- Почему вы отнесли эту пословицу к нашему рассказу?</w:t>
            </w:r>
          </w:p>
          <w:p w:rsidR="00D9015C" w:rsidRPr="00D9015C" w:rsidRDefault="00D9015C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15C">
              <w:rPr>
                <w:rFonts w:ascii="Times New Roman" w:hAnsi="Times New Roman" w:cs="Times New Roman"/>
                <w:sz w:val="28"/>
                <w:szCs w:val="28"/>
              </w:rPr>
              <w:t>-А вам интересно узнать смысл других пословиц?</w:t>
            </w:r>
          </w:p>
        </w:tc>
      </w:tr>
      <w:tr w:rsidR="005E4C8B" w:rsidTr="005E4C8B">
        <w:tc>
          <w:tcPr>
            <w:tcW w:w="1951" w:type="dxa"/>
          </w:tcPr>
          <w:p w:rsidR="005E4C8B" w:rsidRPr="00D9015C" w:rsidRDefault="00D9015C" w:rsidP="00D9015C">
            <w:pPr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</w:t>
            </w:r>
          </w:p>
        </w:tc>
        <w:tc>
          <w:tcPr>
            <w:tcW w:w="4394" w:type="dxa"/>
          </w:tcPr>
          <w:p w:rsidR="005E4C8B" w:rsidRDefault="005217C1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вопросов</w:t>
            </w:r>
          </w:p>
          <w:p w:rsidR="005217C1" w:rsidRDefault="005217C1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7C1" w:rsidRDefault="005217C1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7C1" w:rsidRDefault="005217C1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7C1" w:rsidRDefault="005217C1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и взаимодействие с партнерами</w:t>
            </w:r>
          </w:p>
          <w:p w:rsidR="005217C1" w:rsidRDefault="005217C1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7C1" w:rsidRDefault="005217C1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различных точек зрения</w:t>
            </w:r>
          </w:p>
          <w:p w:rsidR="005217C1" w:rsidRDefault="005217C1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общих способов работы</w:t>
            </w:r>
          </w:p>
          <w:p w:rsidR="005217C1" w:rsidRDefault="005217C1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 и малых группах</w:t>
            </w:r>
          </w:p>
          <w:p w:rsidR="005217C1" w:rsidRDefault="005217C1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8B" w:rsidRPr="00D9015C" w:rsidRDefault="005217C1" w:rsidP="0052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адекватных языковых средств</w:t>
            </w:r>
          </w:p>
        </w:tc>
        <w:tc>
          <w:tcPr>
            <w:tcW w:w="1721" w:type="dxa"/>
          </w:tcPr>
          <w:p w:rsidR="005E4C8B" w:rsidRPr="00D9015C" w:rsidRDefault="00D9015C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15" w:type="dxa"/>
          </w:tcPr>
          <w:p w:rsidR="005E4C8B" w:rsidRPr="00D9015C" w:rsidRDefault="00D9015C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5E4C8B" w:rsidRDefault="00D9015C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открываем наш магазин</w:t>
            </w:r>
          </w:p>
          <w:p w:rsidR="00D9015C" w:rsidRDefault="00D9015C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из вас самостоятельно покупал продукты и другие товары?</w:t>
            </w:r>
          </w:p>
          <w:p w:rsidR="00D9015C" w:rsidRDefault="00D9015C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-Вот сейчас мы и </w:t>
            </w:r>
            <w:r w:rsidR="005217C1">
              <w:rPr>
                <w:rFonts w:ascii="Times New Roman" w:hAnsi="Times New Roman" w:cs="Times New Roman"/>
                <w:sz w:val="28"/>
                <w:szCs w:val="28"/>
              </w:rPr>
              <w:t>посмотрим,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вы покупатели?</w:t>
            </w:r>
          </w:p>
          <w:p w:rsidR="00D9015C" w:rsidRDefault="00D9015C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Делимся на команды по 4 человека (2 парты). Ребята</w:t>
            </w:r>
            <w:r w:rsidR="005217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сидящие слева</w:t>
            </w:r>
            <w:r w:rsidR="005217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будут продавцами,  а справа  - покупателями. На столе ценники, карточки и кружочки, изображающие монеты. </w:t>
            </w:r>
          </w:p>
          <w:p w:rsidR="00D9015C" w:rsidRDefault="00D9015C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Покупатели будут покупать яблоки, книги, ткань. </w:t>
            </w:r>
          </w:p>
          <w:p w:rsidR="005217C1" w:rsidRDefault="005217C1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мы находим стоимость товара, зная его цену и количество?</w:t>
            </w:r>
          </w:p>
          <w:p w:rsidR="005217C1" w:rsidRPr="00D9015C" w:rsidRDefault="005217C1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Правильно. Посмотрите на доску. Вы видите формулу стоимости.</w:t>
            </w:r>
          </w:p>
        </w:tc>
      </w:tr>
      <w:tr w:rsidR="005E4C8B" w:rsidTr="005E4C8B">
        <w:tc>
          <w:tcPr>
            <w:tcW w:w="1951" w:type="dxa"/>
          </w:tcPr>
          <w:p w:rsidR="005E4C8B" w:rsidRPr="00D9015C" w:rsidRDefault="005217C1" w:rsidP="005E4C8B">
            <w:pPr>
              <w:ind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4394" w:type="dxa"/>
          </w:tcPr>
          <w:p w:rsidR="00894F9E" w:rsidRDefault="00894F9E" w:rsidP="00894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выделение цели</w:t>
            </w:r>
          </w:p>
          <w:p w:rsidR="00894F9E" w:rsidRDefault="00894F9E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F9E" w:rsidRPr="00D9015C" w:rsidRDefault="00894F9E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и решение проблемы</w:t>
            </w:r>
          </w:p>
          <w:p w:rsidR="005E4C8B" w:rsidRDefault="005E4C8B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F9E" w:rsidRDefault="00894F9E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F9E" w:rsidRDefault="00894F9E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цепи рассуждений</w:t>
            </w:r>
          </w:p>
          <w:p w:rsidR="00894F9E" w:rsidRDefault="00894F9E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F9E" w:rsidRDefault="00894F9E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F9E" w:rsidRDefault="00894F9E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F9E" w:rsidRDefault="00894F9E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A3E" w:rsidRDefault="00864A3E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A3E" w:rsidRDefault="00864A3E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A3E" w:rsidRDefault="00864A3E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A3E" w:rsidRDefault="00864A3E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A3E" w:rsidRDefault="00864A3E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под поняти</w:t>
            </w:r>
            <w:r w:rsidR="00165E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4A3E" w:rsidRDefault="00864A3E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A3E" w:rsidRDefault="00864A3E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A3E" w:rsidRDefault="00864A3E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A3E" w:rsidRDefault="00864A3E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A3E" w:rsidRDefault="00864A3E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A3E" w:rsidRDefault="00864A3E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A3E" w:rsidRDefault="00864A3E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распознавать объекты </w:t>
            </w:r>
          </w:p>
          <w:p w:rsidR="00864A3E" w:rsidRDefault="00864A3E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A3E" w:rsidRDefault="00864A3E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A3E" w:rsidRDefault="00864A3E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A3E" w:rsidRDefault="00864A3E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A3E" w:rsidRDefault="00864A3E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знаково-символических средств</w:t>
            </w:r>
          </w:p>
          <w:p w:rsidR="004C11F0" w:rsidRDefault="004C11F0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F0" w:rsidRDefault="004C11F0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F0" w:rsidRDefault="004C11F0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F0" w:rsidRDefault="004C11F0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Структурирование знаний</w:t>
            </w:r>
          </w:p>
          <w:p w:rsidR="004C11F0" w:rsidRDefault="004C11F0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F0" w:rsidRDefault="004C11F0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объектов</w:t>
            </w:r>
          </w:p>
          <w:p w:rsidR="004C11F0" w:rsidRDefault="004C11F0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F0" w:rsidRDefault="004C11F0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F0" w:rsidRDefault="004C11F0" w:rsidP="004C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познавательной цели </w:t>
            </w:r>
          </w:p>
          <w:p w:rsidR="004C11F0" w:rsidRDefault="004C11F0" w:rsidP="004C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F0" w:rsidRDefault="004C11F0" w:rsidP="004C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F0" w:rsidRDefault="004C11F0" w:rsidP="004C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F0" w:rsidRDefault="004C11F0" w:rsidP="004C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F0" w:rsidRDefault="004C11F0" w:rsidP="004C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Осознанное построение речевого высказывания</w:t>
            </w:r>
          </w:p>
          <w:p w:rsidR="004C11F0" w:rsidRDefault="004C11F0" w:rsidP="004C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F0" w:rsidRDefault="004C11F0" w:rsidP="004C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наиболее эффективных способов решения задачи</w:t>
            </w:r>
          </w:p>
          <w:p w:rsidR="004C11F0" w:rsidRDefault="004C11F0" w:rsidP="004C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F0" w:rsidRDefault="004C11F0" w:rsidP="004C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F0" w:rsidRDefault="004C11F0" w:rsidP="004C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F0" w:rsidRDefault="004C11F0" w:rsidP="004C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F0" w:rsidRDefault="004C11F0" w:rsidP="004C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F0" w:rsidRPr="00D9015C" w:rsidRDefault="004C11F0" w:rsidP="004C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</w:t>
            </w:r>
          </w:p>
        </w:tc>
        <w:tc>
          <w:tcPr>
            <w:tcW w:w="1721" w:type="dxa"/>
          </w:tcPr>
          <w:p w:rsidR="005E4C8B" w:rsidRPr="00D9015C" w:rsidRDefault="005217C1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315" w:type="dxa"/>
          </w:tcPr>
          <w:p w:rsidR="005E4C8B" w:rsidRPr="00D9015C" w:rsidRDefault="005217C1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5E4C8B" w:rsidRPr="00894F9E" w:rsidRDefault="00894F9E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4F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Актуализация знаний. </w:t>
            </w:r>
          </w:p>
          <w:p w:rsidR="00894F9E" w:rsidRDefault="00894F9E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доске записаны примеры. Подумайте, какое задание я для вас приготовила. </w:t>
            </w:r>
          </w:p>
          <w:p w:rsidR="00894F9E" w:rsidRDefault="00894F9E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-Правильно, нужно исправить ошибки. </w:t>
            </w:r>
          </w:p>
          <w:p w:rsidR="00894F9E" w:rsidRDefault="00894F9E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-Запишите ответы в порядке возрастания.</w:t>
            </w:r>
          </w:p>
          <w:p w:rsidR="00894F9E" w:rsidRDefault="00894F9E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– 27 = 43       75 – 27 = 48</w:t>
            </w:r>
          </w:p>
          <w:p w:rsidR="00894F9E" w:rsidRDefault="00894F9E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+ 37 = 81       90 – 38 = 52</w:t>
            </w:r>
          </w:p>
          <w:p w:rsidR="00894F9E" w:rsidRDefault="00894F9E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+ 29 = 73       28 + 53 = 72</w:t>
            </w:r>
          </w:p>
          <w:p w:rsidR="00894F9E" w:rsidRDefault="00894F9E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F9E" w:rsidRPr="00894F9E" w:rsidRDefault="00894F9E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4F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Фронтальная работа.</w:t>
            </w:r>
          </w:p>
          <w:p w:rsidR="00894F9E" w:rsidRDefault="00894F9E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-В каком числе десятков больше, чем единиц на 4?</w:t>
            </w:r>
          </w:p>
          <w:p w:rsidR="00894F9E" w:rsidRDefault="00894F9E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-Назовите трехзначное число, в котором сотен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6 больше, чем единиц, а десятков на 1 меньше, чем единиц?</w:t>
            </w:r>
          </w:p>
          <w:p w:rsidR="00894F9E" w:rsidRDefault="004C11F0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Геометрическое задание</w:t>
            </w:r>
            <w:r w:rsidR="00B95234" w:rsidRPr="00B952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B95234" w:rsidRDefault="00864A3E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3E">
              <w:rPr>
                <w:rFonts w:ascii="Times New Roman" w:hAnsi="Times New Roman" w:cs="Times New Roman"/>
                <w:sz w:val="28"/>
                <w:szCs w:val="28"/>
              </w:rPr>
              <w:t>- На доске я начертила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треугольника.</w:t>
            </w:r>
          </w:p>
          <w:p w:rsidR="00864A3E" w:rsidRDefault="00864A3E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Сейчас Миша выйдет к доске и измерит стороны треугольников.</w:t>
            </w:r>
          </w:p>
          <w:p w:rsidR="00864A3E" w:rsidRDefault="00864A3E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Чему равны стороны треугольников? (40 ,30. 60 см)</w:t>
            </w:r>
          </w:p>
          <w:p w:rsidR="00864A3E" w:rsidRDefault="00864A3E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мы можем назвать такой треугольник?</w:t>
            </w:r>
          </w:p>
          <w:p w:rsidR="00864A3E" w:rsidRDefault="00B327B1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left:0;text-align:left;margin-left:145.45pt;margin-top:-.85pt;width:14.4pt;height:12.8pt;z-index:251658240"/>
              </w:pict>
            </w:r>
            <w:r w:rsidR="00864A3E">
              <w:rPr>
                <w:rFonts w:ascii="Times New Roman" w:hAnsi="Times New Roman" w:cs="Times New Roman"/>
                <w:sz w:val="28"/>
                <w:szCs w:val="28"/>
              </w:rPr>
              <w:t>Обозначим его вот так</w:t>
            </w:r>
          </w:p>
          <w:p w:rsidR="00864A3E" w:rsidRDefault="00864A3E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измерим следующий треугольник (50, 50, 40 см)</w:t>
            </w:r>
          </w:p>
          <w:p w:rsidR="00864A3E" w:rsidRDefault="00864A3E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Можем ли мы назвать его равнобедренным?</w:t>
            </w:r>
          </w:p>
          <w:p w:rsidR="00864A3E" w:rsidRDefault="00B327B1" w:rsidP="00864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5" style="position:absolute;left:0;text-align:left;margin-left:145.45pt;margin-top:-.85pt;width:14.4pt;height:12.8pt;z-index:251660288"/>
              </w:pict>
            </w:r>
            <w:r w:rsidR="00864A3E">
              <w:rPr>
                <w:rFonts w:ascii="Times New Roman" w:hAnsi="Times New Roman" w:cs="Times New Roman"/>
                <w:sz w:val="28"/>
                <w:szCs w:val="28"/>
              </w:rPr>
              <w:t>Обозначим его вот так</w:t>
            </w:r>
          </w:p>
          <w:p w:rsidR="00864A3E" w:rsidRDefault="00864A3E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измерим последний треугольник (40.40,40 см)</w:t>
            </w:r>
          </w:p>
          <w:p w:rsidR="00864A3E" w:rsidRDefault="00864A3E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Три стороны равны, значит, этот треугольник мы назовем равносторонним.</w:t>
            </w:r>
          </w:p>
          <w:p w:rsidR="00864A3E" w:rsidRDefault="00B327B1" w:rsidP="00864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5" style="position:absolute;left:0;text-align:left;margin-left:145.45pt;margin-top:-.85pt;width:14.4pt;height:12.8pt;z-index:251662336"/>
              </w:pict>
            </w:r>
            <w:r w:rsidR="00864A3E">
              <w:rPr>
                <w:rFonts w:ascii="Times New Roman" w:hAnsi="Times New Roman" w:cs="Times New Roman"/>
                <w:sz w:val="28"/>
                <w:szCs w:val="28"/>
              </w:rPr>
              <w:t>Обозначим его вот так</w:t>
            </w:r>
          </w:p>
          <w:p w:rsidR="00864A3E" w:rsidRDefault="00864A3E" w:rsidP="00864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в учебник на </w:t>
            </w:r>
            <w:r w:rsidR="004C11F0">
              <w:rPr>
                <w:rFonts w:ascii="Times New Roman" w:hAnsi="Times New Roman" w:cs="Times New Roman"/>
                <w:sz w:val="28"/>
                <w:szCs w:val="28"/>
              </w:rPr>
              <w:t>картинку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Сейчас мы с вами запишем в три колонки номера разносторонних, равнобедренных и равносторонних треугольников.</w:t>
            </w:r>
          </w:p>
          <w:p w:rsidR="00864A3E" w:rsidRPr="004C11F0" w:rsidRDefault="004C11F0" w:rsidP="00864A3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1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Решение задач.</w:t>
            </w:r>
          </w:p>
          <w:p w:rsidR="004C11F0" w:rsidRDefault="004C11F0" w:rsidP="00864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Решим задачу «Одна сторона разностороннего треугольника равна 7 см, другая на 4 см меньше, чем первая. Какова длина третьей стороны, если она на 2 см больше первой и второй стороны,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вместе взятых?»</w:t>
            </w:r>
          </w:p>
          <w:p w:rsidR="004C11F0" w:rsidRDefault="004C11F0" w:rsidP="00864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чем говориться в задаче?</w:t>
            </w:r>
          </w:p>
          <w:p w:rsidR="004C11F0" w:rsidRDefault="004C11F0" w:rsidP="00864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можем узнать сначала?</w:t>
            </w:r>
          </w:p>
          <w:p w:rsidR="004C11F0" w:rsidRDefault="004C11F0" w:rsidP="00864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Зная длину первой и второй стороны, сможем мы ответить на главный вопрос задачи?</w:t>
            </w:r>
          </w:p>
          <w:p w:rsidR="004C11F0" w:rsidRDefault="004C11F0" w:rsidP="00864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для этого нужно сделать?</w:t>
            </w:r>
          </w:p>
          <w:p w:rsidR="004C11F0" w:rsidRDefault="004C11F0" w:rsidP="00864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Начертите такой треугольник в тетради. </w:t>
            </w:r>
          </w:p>
          <w:p w:rsidR="004C11F0" w:rsidRDefault="004C11F0" w:rsidP="00864A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1F0">
              <w:rPr>
                <w:rFonts w:ascii="Times New Roman" w:hAnsi="Times New Roman" w:cs="Times New Roman"/>
                <w:i/>
                <w:sz w:val="28"/>
                <w:szCs w:val="28"/>
              </w:rPr>
              <w:t>Далее самостоятельное решение задачи.</w:t>
            </w:r>
          </w:p>
          <w:p w:rsidR="004C11F0" w:rsidRDefault="004C11F0" w:rsidP="00864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проверим решение задачи. Какой треугольник должен был получиться?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разносторонний)</w:t>
            </w:r>
          </w:p>
          <w:p w:rsidR="004C11F0" w:rsidRDefault="004C11F0" w:rsidP="00864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Чему равны стороны треугольника?</w:t>
            </w:r>
          </w:p>
          <w:p w:rsidR="004C11F0" w:rsidRPr="004C11F0" w:rsidRDefault="004C11F0" w:rsidP="00864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Оцените свою работу.</w:t>
            </w:r>
          </w:p>
          <w:p w:rsidR="00864A3E" w:rsidRDefault="00864A3E" w:rsidP="00864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C4B" w:rsidRPr="00864A3E" w:rsidRDefault="00D76C4B" w:rsidP="00864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C8B" w:rsidTr="005E4C8B">
        <w:tc>
          <w:tcPr>
            <w:tcW w:w="1951" w:type="dxa"/>
          </w:tcPr>
          <w:p w:rsidR="005E4C8B" w:rsidRPr="00D9015C" w:rsidRDefault="00234D95" w:rsidP="005E4C8B">
            <w:pPr>
              <w:ind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</w:p>
        </w:tc>
        <w:tc>
          <w:tcPr>
            <w:tcW w:w="4394" w:type="dxa"/>
          </w:tcPr>
          <w:p w:rsidR="005E4C8B" w:rsidRPr="00D9015C" w:rsidRDefault="005E4C8B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8B" w:rsidRDefault="00165E7A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Ориентировка в ситуации </w:t>
            </w:r>
          </w:p>
          <w:p w:rsidR="00165E7A" w:rsidRDefault="00165E7A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7A" w:rsidRPr="00D9015C" w:rsidRDefault="00165E7A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  <w:p w:rsidR="005E4C8B" w:rsidRDefault="005E4C8B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7A" w:rsidRDefault="00165E7A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7A" w:rsidRDefault="00165E7A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7A" w:rsidRDefault="00165E7A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7A" w:rsidRDefault="00165E7A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7A" w:rsidRDefault="00165E7A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7A" w:rsidRDefault="00165E7A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последовательности работы </w:t>
            </w:r>
          </w:p>
          <w:p w:rsidR="00165E7A" w:rsidRDefault="00165E7A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коррекция </w:t>
            </w:r>
          </w:p>
          <w:p w:rsidR="00165E7A" w:rsidRDefault="00165E7A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7A" w:rsidRDefault="00165E7A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7A" w:rsidRDefault="00165E7A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7A" w:rsidRPr="00D9015C" w:rsidRDefault="00165E7A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и осознание качества и уровня усвоения</w:t>
            </w:r>
          </w:p>
        </w:tc>
        <w:tc>
          <w:tcPr>
            <w:tcW w:w="1721" w:type="dxa"/>
          </w:tcPr>
          <w:p w:rsidR="005E4C8B" w:rsidRPr="00D9015C" w:rsidRDefault="00234D95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315" w:type="dxa"/>
          </w:tcPr>
          <w:p w:rsidR="005E4C8B" w:rsidRPr="00D9015C" w:rsidRDefault="00234D95" w:rsidP="005E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5E4C8B" w:rsidRDefault="00234D95" w:rsidP="00D90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мы сегодня долго путешествовали и у нас возникли неполадки на корабле «На охлаждение двигателя у нас осталось 60 литров воды, для экспериментов на 13 литров меньше. Питьевой воды осталось на 22 литра меньше, чем воды для экспериментов. Хватит </w:t>
            </w:r>
            <w:r w:rsidR="00ED61C5">
              <w:rPr>
                <w:rFonts w:ascii="Times New Roman" w:hAnsi="Times New Roman" w:cs="Times New Roman"/>
                <w:sz w:val="28"/>
                <w:szCs w:val="28"/>
              </w:rPr>
              <w:t xml:space="preserve"> ли нам  питьевой воды до конца полета, если в экипаже  у нас 25 экипажа и каждому достаточно 1 литра воды?»</w:t>
            </w:r>
          </w:p>
          <w:p w:rsidR="00ED61C5" w:rsidRDefault="00ED61C5" w:rsidP="00ED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сначала сделаем?</w:t>
            </w:r>
          </w:p>
          <w:p w:rsidR="00ED61C5" w:rsidRDefault="00ED61C5" w:rsidP="00ED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можем узнать в следующем действии?</w:t>
            </w:r>
          </w:p>
          <w:p w:rsidR="00D76C4B" w:rsidRDefault="00ED61C5" w:rsidP="00ED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Хватит ли воды нашему экипажу? </w:t>
            </w:r>
          </w:p>
          <w:p w:rsidR="00ED61C5" w:rsidRDefault="00ED61C5" w:rsidP="00ED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(Проверка и обсуждения решения на доске)</w:t>
            </w:r>
          </w:p>
          <w:p w:rsidR="00ED61C5" w:rsidRDefault="00ED61C5" w:rsidP="00ED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Кто справился с заданием?</w:t>
            </w:r>
          </w:p>
          <w:p w:rsidR="00ED61C5" w:rsidRDefault="00ED61C5" w:rsidP="00ED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кого возникли затруднения?</w:t>
            </w:r>
          </w:p>
          <w:p w:rsidR="00ED61C5" w:rsidRDefault="00ED61C5" w:rsidP="00ED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было трудно решить задачу?</w:t>
            </w:r>
          </w:p>
          <w:p w:rsidR="00ED61C5" w:rsidRPr="00D9015C" w:rsidRDefault="00463802" w:rsidP="00ED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нужно сделать для того, ч</w:t>
            </w:r>
            <w:r w:rsidR="00ED61C5">
              <w:rPr>
                <w:rFonts w:ascii="Times New Roman" w:hAnsi="Times New Roman" w:cs="Times New Roman"/>
                <w:sz w:val="28"/>
                <w:szCs w:val="28"/>
              </w:rPr>
              <w:t xml:space="preserve">тобы в следующий раз не возникло </w:t>
            </w:r>
            <w:r w:rsidR="00165E7A">
              <w:rPr>
                <w:rFonts w:ascii="Times New Roman" w:hAnsi="Times New Roman" w:cs="Times New Roman"/>
                <w:sz w:val="28"/>
                <w:szCs w:val="28"/>
              </w:rPr>
              <w:t>трудностей?</w:t>
            </w:r>
          </w:p>
        </w:tc>
      </w:tr>
    </w:tbl>
    <w:p w:rsidR="005E4C8B" w:rsidRPr="005E4C8B" w:rsidRDefault="005E4C8B" w:rsidP="005E4C8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5E4C8B" w:rsidRPr="005E4C8B" w:rsidSect="005E4C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B35" w:rsidRDefault="00DD1B35" w:rsidP="00316298">
      <w:pPr>
        <w:spacing w:after="0" w:line="240" w:lineRule="auto"/>
      </w:pPr>
      <w:r>
        <w:separator/>
      </w:r>
    </w:p>
  </w:endnote>
  <w:endnote w:type="continuationSeparator" w:id="0">
    <w:p w:rsidR="00DD1B35" w:rsidRDefault="00DD1B35" w:rsidP="0031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B35" w:rsidRDefault="00DD1B35" w:rsidP="00316298">
      <w:pPr>
        <w:spacing w:after="0" w:line="240" w:lineRule="auto"/>
      </w:pPr>
      <w:r>
        <w:separator/>
      </w:r>
    </w:p>
  </w:footnote>
  <w:footnote w:type="continuationSeparator" w:id="0">
    <w:p w:rsidR="00DD1B35" w:rsidRDefault="00DD1B35" w:rsidP="00316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C8B"/>
    <w:rsid w:val="00165E7A"/>
    <w:rsid w:val="00177DE5"/>
    <w:rsid w:val="00234D95"/>
    <w:rsid w:val="00316298"/>
    <w:rsid w:val="00390865"/>
    <w:rsid w:val="00463802"/>
    <w:rsid w:val="004C11F0"/>
    <w:rsid w:val="005217C1"/>
    <w:rsid w:val="005E4C8B"/>
    <w:rsid w:val="00864A3E"/>
    <w:rsid w:val="00894F9E"/>
    <w:rsid w:val="00B327B1"/>
    <w:rsid w:val="00B95234"/>
    <w:rsid w:val="00D76C4B"/>
    <w:rsid w:val="00D9015C"/>
    <w:rsid w:val="00DD1B35"/>
    <w:rsid w:val="00ED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1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6298"/>
  </w:style>
  <w:style w:type="paragraph" w:styleId="a6">
    <w:name w:val="footer"/>
    <w:basedOn w:val="a"/>
    <w:link w:val="a7"/>
    <w:uiPriority w:val="99"/>
    <w:unhideWhenUsed/>
    <w:rsid w:val="0031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6298"/>
  </w:style>
  <w:style w:type="paragraph" w:styleId="a8">
    <w:name w:val="Balloon Text"/>
    <w:basedOn w:val="a"/>
    <w:link w:val="a9"/>
    <w:uiPriority w:val="99"/>
    <w:semiHidden/>
    <w:unhideWhenUsed/>
    <w:rsid w:val="0046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580BE-463E-4D0A-95AF-F7BD7C48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secretar</cp:lastModifiedBy>
  <cp:revision>9</cp:revision>
  <cp:lastPrinted>2012-06-15T11:03:00Z</cp:lastPrinted>
  <dcterms:created xsi:type="dcterms:W3CDTF">2012-06-15T09:46:00Z</dcterms:created>
  <dcterms:modified xsi:type="dcterms:W3CDTF">2012-06-15T11:04:00Z</dcterms:modified>
</cp:coreProperties>
</file>