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7" w:rsidRDefault="00C47967" w:rsidP="00267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«Познавай-ка»</w:t>
      </w:r>
    </w:p>
    <w:p w:rsidR="00C47967" w:rsidRDefault="006754C9" w:rsidP="00267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учащихся 3 класса</w:t>
      </w:r>
    </w:p>
    <w:p w:rsidR="00C47967" w:rsidRDefault="00C47967" w:rsidP="00C479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Татьяна Валерьевна, </w:t>
      </w:r>
    </w:p>
    <w:p w:rsidR="00C47967" w:rsidRDefault="00C47967" w:rsidP="00C479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 МОАУ СОШ № 11 г. Белогорск </w:t>
      </w:r>
    </w:p>
    <w:p w:rsidR="00C47967" w:rsidRDefault="00C47967" w:rsidP="00267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455" w:rsidRPr="00267242" w:rsidRDefault="00D63455" w:rsidP="00267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2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3455" w:rsidRPr="006106DE" w:rsidRDefault="00D63455" w:rsidP="00D6345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Программа «</w:t>
      </w:r>
      <w:r w:rsidR="00E3245B" w:rsidRPr="006106DE">
        <w:rPr>
          <w:rFonts w:ascii="Times New Roman" w:hAnsi="Times New Roman" w:cs="Times New Roman"/>
          <w:sz w:val="24"/>
          <w:szCs w:val="24"/>
        </w:rPr>
        <w:t>Познавай-ка</w:t>
      </w:r>
      <w:r w:rsidRPr="006106DE">
        <w:rPr>
          <w:rFonts w:ascii="Times New Roman" w:hAnsi="Times New Roman" w:cs="Times New Roman"/>
          <w:sz w:val="24"/>
          <w:szCs w:val="24"/>
        </w:rPr>
        <w:t xml:space="preserve">» предназначена для организации внеурочной деятельности по научно-познавательному направлению  в </w:t>
      </w:r>
      <w:r w:rsidR="00E3245B" w:rsidRPr="006106DE">
        <w:rPr>
          <w:rFonts w:ascii="Times New Roman" w:hAnsi="Times New Roman" w:cs="Times New Roman"/>
          <w:sz w:val="24"/>
          <w:szCs w:val="24"/>
        </w:rPr>
        <w:t>3 классе</w:t>
      </w:r>
      <w:r w:rsidRPr="006106DE">
        <w:rPr>
          <w:rFonts w:ascii="Times New Roman" w:hAnsi="Times New Roman" w:cs="Times New Roman"/>
          <w:sz w:val="24"/>
          <w:szCs w:val="24"/>
        </w:rPr>
        <w:t xml:space="preserve">,  направлена на формирование готовности и </w:t>
      </w:r>
      <w:proofErr w:type="gramStart"/>
      <w:r w:rsidRPr="006106D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106DE">
        <w:rPr>
          <w:rFonts w:ascii="Times New Roman" w:hAnsi="Times New Roman" w:cs="Times New Roman"/>
          <w:sz w:val="24"/>
          <w:szCs w:val="24"/>
        </w:rPr>
        <w:t xml:space="preserve"> обучающихся к саморазвитию, мотивации к обучению и познанию, ценностного отношения к знанию. </w:t>
      </w:r>
    </w:p>
    <w:p w:rsidR="00E3245B" w:rsidRPr="006106DE" w:rsidRDefault="00D63455" w:rsidP="00D63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106DE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обусловлена тем, что</w:t>
      </w:r>
      <w:r w:rsidRPr="00610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06DE">
        <w:rPr>
          <w:rFonts w:ascii="Times New Roman" w:hAnsi="Times New Roman" w:cs="Times New Roman"/>
          <w:kern w:val="2"/>
          <w:sz w:val="24"/>
          <w:szCs w:val="24"/>
        </w:rPr>
        <w:t xml:space="preserve"> она предполагает формирование у обучающихся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  <w:proofErr w:type="gramStart"/>
      <w:r w:rsidRPr="006106DE">
        <w:rPr>
          <w:rFonts w:ascii="Times New Roman" w:hAnsi="Times New Roman" w:cs="Times New Roman"/>
          <w:kern w:val="2"/>
          <w:sz w:val="24"/>
          <w:szCs w:val="24"/>
        </w:rPr>
        <w:t xml:space="preserve">При реализации данной программы создаются условия для становления таких личностных характеристик,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мнение. </w:t>
      </w:r>
      <w:proofErr w:type="gramEnd"/>
    </w:p>
    <w:p w:rsidR="00D63455" w:rsidRPr="006106DE" w:rsidRDefault="00D63455" w:rsidP="00D63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106DE">
        <w:rPr>
          <w:rFonts w:ascii="Times New Roman" w:hAnsi="Times New Roman" w:cs="Times New Roman"/>
          <w:sz w:val="24"/>
          <w:szCs w:val="24"/>
        </w:rPr>
        <w:t xml:space="preserve"> программы обусловлена тем, что 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где реализуются запросы социальной практики, существенно расширяются традиционные направления, формы, технологии работы с детьми. Особую значимость данный курс имеет для детей, ориентированных на информационный поиск  в разных областях знания,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D63455" w:rsidRPr="006106DE" w:rsidRDefault="00D63455" w:rsidP="00D6345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b/>
          <w:color w:val="000000"/>
          <w:sz w:val="24"/>
          <w:szCs w:val="24"/>
        </w:rPr>
        <w:t>Возраст</w:t>
      </w:r>
      <w:r w:rsidRPr="006106DE">
        <w:rPr>
          <w:rFonts w:ascii="Times New Roman" w:hAnsi="Times New Roman" w:cs="Times New Roman"/>
          <w:color w:val="000000"/>
          <w:sz w:val="24"/>
          <w:szCs w:val="24"/>
        </w:rPr>
        <w:t xml:space="preserve"> детей, участвующих в реализации данной образовательной программы:  </w:t>
      </w:r>
      <w:r w:rsidR="003C4139" w:rsidRPr="006106DE">
        <w:rPr>
          <w:rFonts w:ascii="Times New Roman" w:hAnsi="Times New Roman" w:cs="Times New Roman"/>
          <w:color w:val="000000"/>
          <w:sz w:val="24"/>
          <w:szCs w:val="24"/>
        </w:rPr>
        <w:t>8-10</w:t>
      </w:r>
      <w:r w:rsidRPr="006106DE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2335D8" w:rsidRPr="006106DE" w:rsidRDefault="00D63455" w:rsidP="00D63455">
      <w:pPr>
        <w:tabs>
          <w:tab w:val="left" w:pos="262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 реализации </w:t>
      </w:r>
      <w:r w:rsidRPr="006106D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программы:</w:t>
      </w:r>
      <w:r w:rsidRPr="00610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4139" w:rsidRPr="006106DE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6106DE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D63455" w:rsidRPr="006106DE" w:rsidRDefault="00D63455" w:rsidP="00D6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63455" w:rsidRPr="006106DE" w:rsidRDefault="00D63455" w:rsidP="00D63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совершенствование познавательных потребностей;</w:t>
      </w:r>
    </w:p>
    <w:p w:rsidR="00D63455" w:rsidRPr="006106DE" w:rsidRDefault="00E3245B" w:rsidP="00D63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развитие познавательной сферы;</w:t>
      </w:r>
    </w:p>
    <w:p w:rsidR="00D63455" w:rsidRPr="006106DE" w:rsidRDefault="00D63455" w:rsidP="00D63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 xml:space="preserve">развитие у детей способностей </w:t>
      </w:r>
      <w:r w:rsidR="00E3245B" w:rsidRPr="006106DE">
        <w:rPr>
          <w:rFonts w:ascii="Times New Roman" w:hAnsi="Times New Roman" w:cs="Times New Roman"/>
          <w:sz w:val="24"/>
          <w:szCs w:val="24"/>
        </w:rPr>
        <w:t>творчески работать в коллективе;</w:t>
      </w:r>
    </w:p>
    <w:p w:rsidR="00D63455" w:rsidRPr="006106DE" w:rsidRDefault="00D63455" w:rsidP="00D634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ценностного отно</w:t>
      </w:r>
      <w:r w:rsidR="00E3245B" w:rsidRPr="006106DE">
        <w:rPr>
          <w:rFonts w:ascii="Times New Roman" w:hAnsi="Times New Roman" w:cs="Times New Roman"/>
          <w:sz w:val="24"/>
          <w:szCs w:val="24"/>
        </w:rPr>
        <w:t>шения к базовой ценности знания.</w:t>
      </w:r>
    </w:p>
    <w:p w:rsidR="003C3A16" w:rsidRPr="006106DE" w:rsidRDefault="003C3A16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построения программы лежит принцип отбора наиболее актуальных для детей этого возраста знаний, необходимых для развития познавательных способностей личности, для расширения кругозора.</w:t>
      </w:r>
    </w:p>
    <w:p w:rsidR="003C3A16" w:rsidRPr="006106DE" w:rsidRDefault="003C3A16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используются следующие педагогические технологии:</w:t>
      </w:r>
    </w:p>
    <w:p w:rsidR="003C3A16" w:rsidRPr="006106DE" w:rsidRDefault="00267242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- р</w:t>
      </w:r>
      <w:r w:rsidR="003C3A16"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епродуктивные (объясни</w:t>
      </w:r>
      <w:r w:rsidR="003C4139"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тельно-иллюстративные, побужда</w:t>
      </w:r>
      <w:r w:rsidR="003C3A16"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репродуктивные),</w:t>
      </w:r>
    </w:p>
    <w:p w:rsidR="003C3A16" w:rsidRPr="006106DE" w:rsidRDefault="00267242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ч</w:t>
      </w:r>
      <w:r w:rsidR="003C3A16"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астично-поисковые (эвристические),</w:t>
      </w:r>
    </w:p>
    <w:p w:rsidR="003C4139" w:rsidRPr="006106DE" w:rsidRDefault="00267242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и</w:t>
      </w:r>
      <w:r w:rsidR="003C3A16"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гровые.</w:t>
      </w:r>
    </w:p>
    <w:p w:rsidR="003C3A16" w:rsidRPr="006106DE" w:rsidRDefault="003C3A16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этих технологий учащиеся воссоздают и осваивают общественный опыт, знания, овладевают умениями и навыками в соответствии с поставленной целью посредством игры.</w:t>
      </w:r>
    </w:p>
    <w:p w:rsidR="003C3A16" w:rsidRPr="006106DE" w:rsidRDefault="003C3A16" w:rsidP="003C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помогает закрепить и дополнить знания учащихся, развить познавательные процессы с помощью игры. </w:t>
      </w:r>
    </w:p>
    <w:p w:rsidR="001302AF" w:rsidRPr="006106DE" w:rsidRDefault="001302AF" w:rsidP="003C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программы также введены вопросы по естествознанию, что позволяет подготовить учащихся к изучению предметов естественного цикла в среднем звене. вызвать у них еще больший интерес к изучению окружающей нас природы, научить работать с географическими источниками</w:t>
      </w:r>
      <w:proofErr w:type="gramStart"/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литературой и тем самым выработать потребность внести свой маленький вклад по с</w:t>
      </w:r>
      <w:r w:rsidR="0026724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охранению природы своей Родины.</w:t>
      </w:r>
    </w:p>
    <w:p w:rsidR="001302AF" w:rsidRPr="006106DE" w:rsidRDefault="001302AF" w:rsidP="003C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компьютерной технологии на занятиях пробуждает интерес к познанию окружающего мира, вносит новизну в форму проведения занятий. Тем самым позволяет более глубокому усвоению программного материала, активизирует научно-познавательную, творческую деятельность </w:t>
      </w:r>
      <w:r w:rsidR="0026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младших школьников. Ведение ребенком </w:t>
      </w:r>
      <w:proofErr w:type="spellStart"/>
      <w:r w:rsidR="0026724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26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систематизировать свою работу и фиксировать результаты.</w:t>
      </w:r>
    </w:p>
    <w:p w:rsidR="003C3A16" w:rsidRPr="006106DE" w:rsidRDefault="003C3A16" w:rsidP="003C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кружке способствуют развитию познавательной активности – личностному свойству, которое приобретается, закрепляется и развивается в организованном процессе познания с учетом индивидуальных и возрастных особенностей учащихся.</w:t>
      </w:r>
    </w:p>
    <w:p w:rsidR="0023272C" w:rsidRPr="006106DE" w:rsidRDefault="003C3A16">
      <w:pPr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совокупности разделы данной программы должны способствовать развитию у детей внимания, мышления, памяти, творческого воображения, речи, восприятия, воспитанию наблюдательности, обоснованности суждений, умению работать с книгой, доводить начатую работу до конца</w:t>
      </w:r>
    </w:p>
    <w:p w:rsidR="0023272C" w:rsidRPr="006106DE" w:rsidRDefault="0023272C" w:rsidP="0023272C">
      <w:pPr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В ходе освоения программы «</w:t>
      </w:r>
      <w:r w:rsidR="003C4139" w:rsidRPr="006106DE">
        <w:rPr>
          <w:rFonts w:ascii="Times New Roman" w:hAnsi="Times New Roman" w:cs="Times New Roman"/>
          <w:sz w:val="24"/>
          <w:szCs w:val="24"/>
        </w:rPr>
        <w:t>Познавай-ка</w:t>
      </w:r>
      <w:r w:rsidRPr="006106DE">
        <w:rPr>
          <w:rFonts w:ascii="Times New Roman" w:hAnsi="Times New Roman" w:cs="Times New Roman"/>
          <w:sz w:val="24"/>
          <w:szCs w:val="24"/>
        </w:rPr>
        <w:t>» целенаправленно формируются универсальные учебные действия.</w:t>
      </w:r>
    </w:p>
    <w:p w:rsidR="0023272C" w:rsidRPr="006106DE" w:rsidRDefault="0023272C" w:rsidP="002327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Результаты развития универсальных учебных действий:</w:t>
      </w:r>
    </w:p>
    <w:p w:rsidR="0023272C" w:rsidRPr="006106DE" w:rsidRDefault="0023272C" w:rsidP="00232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3272C" w:rsidRPr="006106DE" w:rsidRDefault="0023272C" w:rsidP="00232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23272C" w:rsidRPr="006106DE" w:rsidRDefault="0023272C" w:rsidP="00232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синтез как составление целого из частей, в том числе с самостоятельным достраиванием восполнением недостающих компонентов;</w:t>
      </w:r>
    </w:p>
    <w:p w:rsidR="0023272C" w:rsidRPr="006106DE" w:rsidRDefault="0023272C" w:rsidP="00232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lastRenderedPageBreak/>
        <w:t>выбор основа</w:t>
      </w:r>
      <w:r w:rsidR="003C4139" w:rsidRPr="006106DE">
        <w:rPr>
          <w:rFonts w:ascii="Times New Roman" w:hAnsi="Times New Roman" w:cs="Times New Roman"/>
          <w:sz w:val="24"/>
          <w:szCs w:val="24"/>
        </w:rPr>
        <w:t>ний и критериев для сравнения</w:t>
      </w:r>
      <w:r w:rsidRPr="006106DE">
        <w:rPr>
          <w:rFonts w:ascii="Times New Roman" w:hAnsi="Times New Roman" w:cs="Times New Roman"/>
          <w:sz w:val="24"/>
          <w:szCs w:val="24"/>
        </w:rPr>
        <w:t>;</w:t>
      </w:r>
    </w:p>
    <w:p w:rsidR="0023272C" w:rsidRPr="006106DE" w:rsidRDefault="0023272C" w:rsidP="00232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классификации объектов;</w:t>
      </w:r>
    </w:p>
    <w:p w:rsidR="0023272C" w:rsidRPr="006106DE" w:rsidRDefault="0023272C" w:rsidP="00232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</w:t>
      </w:r>
      <w:r w:rsidR="003C4139" w:rsidRPr="006106DE">
        <w:rPr>
          <w:rFonts w:ascii="Times New Roman" w:hAnsi="Times New Roman" w:cs="Times New Roman"/>
          <w:sz w:val="24"/>
          <w:szCs w:val="24"/>
        </w:rPr>
        <w:t>есса и результатов деятельности</w:t>
      </w:r>
    </w:p>
    <w:p w:rsidR="003C4139" w:rsidRPr="006106DE" w:rsidRDefault="003C4139" w:rsidP="003C41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умение структурировать знания;</w:t>
      </w:r>
    </w:p>
    <w:p w:rsidR="003C4139" w:rsidRPr="006106DE" w:rsidRDefault="003C4139" w:rsidP="003C41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3C4139" w:rsidRPr="006106DE" w:rsidRDefault="003C4139" w:rsidP="003C41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смысловое чтение, извлечение информации;</w:t>
      </w:r>
    </w:p>
    <w:p w:rsidR="003C4139" w:rsidRPr="006106DE" w:rsidRDefault="003C4139" w:rsidP="003C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информации.</w:t>
      </w:r>
    </w:p>
    <w:p w:rsidR="003C4139" w:rsidRPr="006106DE" w:rsidRDefault="003C4139" w:rsidP="003C41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72C" w:rsidRPr="006106DE" w:rsidRDefault="0023272C" w:rsidP="0023272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3272C" w:rsidRPr="006106DE" w:rsidRDefault="0023272C" w:rsidP="002327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способность принимать, сохранять цели и следовать им в учебной деятельности;</w:t>
      </w:r>
    </w:p>
    <w:p w:rsidR="0023272C" w:rsidRPr="006106DE" w:rsidRDefault="0023272C" w:rsidP="002327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>умение действовать по плану и планировать свою деятельность;</w:t>
      </w:r>
    </w:p>
    <w:p w:rsidR="0023272C" w:rsidRPr="006106DE" w:rsidRDefault="0023272C" w:rsidP="00232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>понимание и принятие учащимся учебной задачи, поставленной учителем;</w:t>
      </w:r>
    </w:p>
    <w:p w:rsidR="003C4139" w:rsidRPr="006106DE" w:rsidRDefault="003C4139" w:rsidP="003C4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>преодоление импульсивности, непроизвольности;</w:t>
      </w:r>
    </w:p>
    <w:p w:rsidR="003C4139" w:rsidRPr="006106DE" w:rsidRDefault="003C4139" w:rsidP="003C4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>форма выполнения учебных действий — материальная/материализованная; речевая, умственная;</w:t>
      </w:r>
    </w:p>
    <w:p w:rsidR="0023272C" w:rsidRPr="006106DE" w:rsidRDefault="001302AF" w:rsidP="00232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умение учитывать выделенные учителем ориентиры действия и построение ориентировочной </w:t>
      </w:r>
      <w:r w:rsidR="0023272C" w:rsidRPr="006106DE">
        <w:rPr>
          <w:rFonts w:ascii="Times New Roman" w:hAnsi="Times New Roman" w:cs="Times New Roman"/>
          <w:iCs/>
          <w:color w:val="000000"/>
          <w:sz w:val="24"/>
          <w:szCs w:val="24"/>
        </w:rPr>
        <w:t>основы в новом учебном материале в учебном сотрудничестве с учителем.</w:t>
      </w:r>
    </w:p>
    <w:p w:rsidR="0023272C" w:rsidRPr="006106DE" w:rsidRDefault="0023272C" w:rsidP="0023272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3272C" w:rsidRPr="006106DE" w:rsidRDefault="0023272C" w:rsidP="00232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преодоление эгоцентризма в пространственных и межличностных отношениях;</w:t>
      </w:r>
    </w:p>
    <w:p w:rsidR="0023272C" w:rsidRPr="006106DE" w:rsidRDefault="0023272C" w:rsidP="00232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 xml:space="preserve">понимание возможности различных позиций и точек зрения на какой-либо предмет или вопрос; </w:t>
      </w:r>
    </w:p>
    <w:p w:rsidR="001302AF" w:rsidRPr="006106DE" w:rsidRDefault="001302AF" w:rsidP="001302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>учет разных мнений и умение обосновать собственное;</w:t>
      </w:r>
    </w:p>
    <w:p w:rsidR="001302AF" w:rsidRPr="006106DE" w:rsidRDefault="001302AF" w:rsidP="001302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106DE">
        <w:rPr>
          <w:rStyle w:val="a3"/>
          <w:rFonts w:ascii="Times New Roman" w:hAnsi="Times New Roman" w:cs="Times New Roman"/>
          <w:sz w:val="24"/>
          <w:szCs w:val="24"/>
        </w:rPr>
        <w:t>договариваться</w:t>
      </w:r>
      <w:r w:rsidRPr="006106DE">
        <w:rPr>
          <w:rFonts w:ascii="Times New Roman" w:hAnsi="Times New Roman" w:cs="Times New Roman"/>
          <w:sz w:val="24"/>
          <w:szCs w:val="24"/>
        </w:rPr>
        <w:t>,  находить общее решение;</w:t>
      </w:r>
    </w:p>
    <w:p w:rsidR="00CF2788" w:rsidRPr="006106DE" w:rsidRDefault="0023272C" w:rsidP="00CF2788">
      <w:pPr>
        <w:rPr>
          <w:rFonts w:ascii="Times New Roman" w:hAnsi="Times New Roman" w:cs="Times New Roman"/>
          <w:sz w:val="24"/>
          <w:szCs w:val="24"/>
        </w:rPr>
      </w:pPr>
      <w:r w:rsidRPr="006106DE">
        <w:rPr>
          <w:rFonts w:ascii="Times New Roman" w:hAnsi="Times New Roman" w:cs="Times New Roman"/>
          <w:sz w:val="24"/>
          <w:szCs w:val="24"/>
        </w:rPr>
        <w:t xml:space="preserve">ориентация на позицию других людей, отличную от собственной, уважение иной точки </w:t>
      </w:r>
      <w:r w:rsidR="006106DE" w:rsidRPr="006106DE">
        <w:rPr>
          <w:rFonts w:ascii="Times New Roman" w:hAnsi="Times New Roman" w:cs="Times New Roman"/>
          <w:sz w:val="24"/>
          <w:szCs w:val="24"/>
        </w:rPr>
        <w:t>зрения.</w:t>
      </w: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7105"/>
        <w:gridCol w:w="1114"/>
        <w:gridCol w:w="1154"/>
        <w:gridCol w:w="25"/>
      </w:tblGrid>
      <w:tr w:rsidR="00B75338" w:rsidRPr="006106DE" w:rsidTr="006F0551">
        <w:trPr>
          <w:gridAfter w:val="1"/>
          <w:wAfter w:w="25" w:type="dxa"/>
          <w:trHeight w:hRule="exact" w:val="7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5338" w:rsidRPr="00267242" w:rsidRDefault="00B753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338" w:rsidRPr="00267242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2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672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5338" w:rsidRPr="00267242" w:rsidRDefault="00B75338" w:rsidP="00267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6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7242">
              <w:rPr>
                <w:rFonts w:ascii="Times New Roman" w:hAnsi="Times New Roman" w:cs="Times New Roman"/>
                <w:sz w:val="24"/>
                <w:szCs w:val="24"/>
              </w:rPr>
              <w:t>занятия кружка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5338" w:rsidRPr="00267242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5338" w:rsidRPr="00267242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5338" w:rsidRPr="0026724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267242" w:rsidRPr="006106DE" w:rsidTr="006F0551">
        <w:trPr>
          <w:gridAfter w:val="1"/>
          <w:wAfter w:w="25" w:type="dxa"/>
          <w:trHeight w:hRule="exact" w:val="536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7242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0551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F05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="006F05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F0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)</w:t>
            </w:r>
          </w:p>
        </w:tc>
      </w:tr>
      <w:tr w:rsidR="00B75338" w:rsidRPr="006106DE" w:rsidTr="006F0551">
        <w:trPr>
          <w:gridAfter w:val="1"/>
          <w:wAfter w:w="25" w:type="dxa"/>
          <w:trHeight w:hRule="exact"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кружка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51" w:rsidRPr="006106DE" w:rsidTr="005A26BA">
        <w:trPr>
          <w:gridAfter w:val="1"/>
          <w:wAfter w:w="25" w:type="dxa"/>
          <w:trHeight w:hRule="exact" w:val="382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551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ч. )</w:t>
            </w:r>
          </w:p>
        </w:tc>
      </w:tr>
      <w:tr w:rsidR="00F85BC2" w:rsidRPr="006106DE" w:rsidTr="006F0551">
        <w:trPr>
          <w:gridAfter w:val="1"/>
          <w:wAfter w:w="25" w:type="dxa"/>
          <w:trHeight w:hRule="exact"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 третьеклассника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42" w:rsidRPr="006106DE" w:rsidTr="006F0551">
        <w:trPr>
          <w:gridAfter w:val="1"/>
          <w:wAfter w:w="25" w:type="dxa"/>
          <w:trHeight w:hRule="exact" w:val="382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42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ч. )</w:t>
            </w:r>
          </w:p>
        </w:tc>
      </w:tr>
      <w:tr w:rsidR="006106DE" w:rsidRPr="006106DE" w:rsidTr="006F0551">
        <w:trPr>
          <w:gridAfter w:val="1"/>
          <w:wAfter w:w="25" w:type="dxa"/>
          <w:trHeight w:hRule="exact"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Понимаем чувства другого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Мы испытываем разные чувства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42" w:rsidRPr="006106DE" w:rsidTr="006F0551">
        <w:trPr>
          <w:gridAfter w:val="1"/>
          <w:wAfter w:w="25" w:type="dxa"/>
          <w:trHeight w:hRule="exact" w:val="382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42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познавательных способностей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2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)</w:t>
            </w:r>
          </w:p>
        </w:tc>
      </w:tr>
      <w:tr w:rsidR="00B75338" w:rsidRPr="006106DE" w:rsidTr="006F0551">
        <w:trPr>
          <w:gridAfter w:val="1"/>
          <w:wAfter w:w="25" w:type="dxa"/>
          <w:trHeight w:hRule="exact" w:val="6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338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Игры на выделение признаков предметов и узнавание предметов по заданным признакам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38" w:rsidRPr="006106DE" w:rsidTr="006F0551">
        <w:trPr>
          <w:gridAfter w:val="1"/>
          <w:wAfter w:w="25" w:type="dxa"/>
          <w:trHeight w:hRule="exact" w:val="6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338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способности выделять существенные признаки предметов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38" w:rsidRPr="006106DE" w:rsidTr="006F0551">
        <w:trPr>
          <w:gridAfter w:val="1"/>
          <w:wAfter w:w="25" w:type="dxa"/>
          <w:trHeight w:hRule="exact"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338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Игры на сравнение двух и более предметов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38" w:rsidRPr="006106DE" w:rsidTr="006F0551">
        <w:trPr>
          <w:gridAfter w:val="1"/>
          <w:wAfter w:w="25" w:type="dxa"/>
          <w:trHeight w:hRule="exact" w:val="6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="00B75338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умения классифицировать предметы, явления, давать определенные понятия.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38" w:rsidRPr="006106DE" w:rsidTr="006F0551">
        <w:trPr>
          <w:gridAfter w:val="1"/>
          <w:wAfter w:w="25" w:type="dxa"/>
          <w:trHeight w:hRule="exact" w:val="3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338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умения относить объекты к роду.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338" w:rsidRPr="006106DE" w:rsidRDefault="00B753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E3" w:rsidRPr="006106DE" w:rsidTr="00531A39">
        <w:trPr>
          <w:gridAfter w:val="1"/>
          <w:wAfter w:w="25" w:type="dxa"/>
          <w:trHeight w:hRule="exact" w:val="344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DE3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ч. )</w:t>
            </w:r>
          </w:p>
        </w:tc>
      </w:tr>
      <w:tr w:rsidR="00F85BC2" w:rsidRPr="006106DE" w:rsidTr="006F0551">
        <w:trPr>
          <w:gridAfter w:val="1"/>
          <w:wAfter w:w="25" w:type="dxa"/>
          <w:trHeight w:hRule="exact"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26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Регистрируем самое важное в </w:t>
            </w:r>
            <w:proofErr w:type="spellStart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51" w:rsidRPr="006106DE" w:rsidTr="00405F10">
        <w:trPr>
          <w:gridAfter w:val="1"/>
          <w:wAfter w:w="25" w:type="dxa"/>
          <w:trHeight w:hRule="exact" w:val="382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551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окружающим миром ( 8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2AF" w:rsidRPr="006106DE" w:rsidTr="006F0551">
        <w:trPr>
          <w:gridAfter w:val="1"/>
          <w:wAfter w:w="25" w:type="dxa"/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Фокусы-покусы</w:t>
            </w:r>
            <w:proofErr w:type="gramEnd"/>
            <w:r w:rsidRPr="00610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тайны хранит природа от человека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природе все закономерно?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3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Default="006106DE" w:rsidP="006106DE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Работа со спичками.</w:t>
            </w:r>
          </w:p>
          <w:p w:rsidR="00267242" w:rsidRDefault="00267242" w:rsidP="006106DE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42" w:rsidRPr="006106DE" w:rsidRDefault="00267242" w:rsidP="006106DE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AF" w:rsidRPr="006106DE" w:rsidTr="006F0551">
        <w:trPr>
          <w:gridAfter w:val="1"/>
          <w:wAfter w:w="25" w:type="dxa"/>
          <w:trHeight w:hRule="exact" w:val="4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1302AF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Эксперимент с лучом света. Заполнение протокола эксперимента.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AF" w:rsidRPr="006106DE" w:rsidTr="006F0551">
        <w:trPr>
          <w:gridAfter w:val="1"/>
          <w:wAfter w:w="25" w:type="dxa"/>
          <w:trHeight w:hRule="exact" w:val="3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02AF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1302AF" w:rsidP="0013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 по смешиванию красок.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AF" w:rsidRPr="006106DE" w:rsidTr="006F0551">
        <w:trPr>
          <w:gridAfter w:val="1"/>
          <w:wAfter w:w="25" w:type="dxa"/>
          <w:trHeight w:hRule="exact" w:val="3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02AF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1302AF" w:rsidP="0013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с магнитом и металлами.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AF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6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02AF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2AF" w:rsidRPr="006106DE" w:rsidRDefault="001302AF" w:rsidP="0013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«Определение плавучести предметов».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AF" w:rsidRPr="006106DE" w:rsidRDefault="0013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51" w:rsidRPr="006106DE" w:rsidTr="00CA6D5F">
        <w:trPr>
          <w:gridAfter w:val="1"/>
          <w:wAfter w:w="25" w:type="dxa"/>
          <w:trHeight w:hRule="exact" w:val="338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551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ч. )</w:t>
            </w:r>
          </w:p>
        </w:tc>
      </w:tr>
      <w:tr w:rsidR="00F85BC2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Учимся работать с книгой.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2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Учимся работать с научным текстом.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2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Учимся работать с научно-познавательной литературой.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 на развитие способности рассуждать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2" w:rsidRPr="006106DE" w:rsidTr="00D25DE3">
        <w:trPr>
          <w:gridAfter w:val="1"/>
          <w:wAfter w:w="25" w:type="dxa"/>
          <w:trHeight w:hRule="exact" w:val="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использованию метода анкетирования и опроса.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E3" w:rsidRPr="006106DE" w:rsidTr="00D25DE3">
        <w:trPr>
          <w:gridAfter w:val="1"/>
          <w:wAfter w:w="25" w:type="dxa"/>
          <w:trHeight w:hRule="exact" w:val="422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DE3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ч. )</w:t>
            </w:r>
          </w:p>
        </w:tc>
      </w:tr>
      <w:tr w:rsidR="00F85BC2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Регистрируем самое важное в </w:t>
            </w:r>
            <w:proofErr w:type="spellStart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2" w:rsidRPr="006106DE" w:rsidTr="006F0551">
        <w:trPr>
          <w:gridAfter w:val="1"/>
          <w:wAfter w:w="25" w:type="dxa"/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интересностей</w:t>
            </w:r>
            <w:proofErr w:type="spellEnd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. Найди </w:t>
            </w:r>
            <w:proofErr w:type="gramStart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2" w:rsidRPr="006106DE" w:rsidTr="006F0551">
        <w:trPr>
          <w:gridAfter w:val="1"/>
          <w:wAfter w:w="25" w:type="dxa"/>
          <w:trHeight w:hRule="exact" w:val="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5BC2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Сначала думай – потом говори!</w:t>
            </w:r>
          </w:p>
          <w:p w:rsidR="00F85BC2" w:rsidRPr="006106DE" w:rsidRDefault="00F85BC2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2" w:rsidRPr="006106DE" w:rsidTr="006F0551">
        <w:trPr>
          <w:gridAfter w:val="1"/>
          <w:wAfter w:w="25" w:type="dxa"/>
          <w:trHeight w:hRule="exact" w:val="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BC2" w:rsidRPr="006106DE" w:rsidRDefault="00F85BC2" w:rsidP="00D0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Регистрируем самое важное в </w:t>
            </w:r>
            <w:proofErr w:type="spellStart"/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BC2" w:rsidRPr="006106DE" w:rsidRDefault="00F85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E3" w:rsidRPr="006106DE" w:rsidTr="00C47967">
        <w:trPr>
          <w:gridAfter w:val="1"/>
          <w:wAfter w:w="25" w:type="dxa"/>
          <w:trHeight w:hRule="exact" w:val="496"/>
        </w:trPr>
        <w:tc>
          <w:tcPr>
            <w:tcW w:w="9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DE3" w:rsidRPr="006106DE" w:rsidRDefault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ч. )</w:t>
            </w:r>
          </w:p>
        </w:tc>
      </w:tr>
      <w:tr w:rsidR="006106DE" w:rsidRPr="006106DE" w:rsidTr="006F0551">
        <w:trPr>
          <w:gridAfter w:val="1"/>
          <w:wAfter w:w="25" w:type="dxa"/>
          <w:trHeight w:hRule="exact" w:val="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106DE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 w:rsidP="0061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«Фантазёр».</w:t>
            </w:r>
          </w:p>
          <w:p w:rsidR="006106DE" w:rsidRPr="006106DE" w:rsidRDefault="006106DE" w:rsidP="006106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 w:rsidP="0061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6106DE" w:rsidRPr="006106DE" w:rsidRDefault="006106DE" w:rsidP="006106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gridAfter w:val="1"/>
          <w:wAfter w:w="25" w:type="dxa"/>
          <w:trHeight w:hRule="exact" w:val="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 w:rsidP="0061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вопросы».</w:t>
            </w:r>
          </w:p>
          <w:p w:rsidR="006106DE" w:rsidRPr="006106DE" w:rsidRDefault="006106DE" w:rsidP="006106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E" w:rsidRPr="006106DE" w:rsidTr="006F0551">
        <w:trPr>
          <w:trHeight w:hRule="exact" w:val="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06DE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51" w:rsidRPr="006106DE" w:rsidTr="002B4CCF">
        <w:trPr>
          <w:trHeight w:val="3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551" w:rsidRPr="006106DE" w:rsidRDefault="00D25DE3" w:rsidP="00D2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0551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551" w:rsidRPr="006106DE" w:rsidRDefault="006F0551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пальцах.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51" w:rsidRPr="006106DE" w:rsidRDefault="006F0551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51" w:rsidRPr="006106DE" w:rsidRDefault="006F0551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E3" w:rsidRPr="006106DE" w:rsidTr="007466CA">
        <w:trPr>
          <w:trHeight w:val="321"/>
        </w:trPr>
        <w:tc>
          <w:tcPr>
            <w:tcW w:w="9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DE3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ч. )</w:t>
            </w:r>
          </w:p>
        </w:tc>
      </w:tr>
      <w:tr w:rsidR="006106DE" w:rsidRPr="006106DE" w:rsidTr="006F0551">
        <w:trPr>
          <w:trHeight w:hRule="exact" w:val="3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D25DE3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106DE" w:rsidRPr="0061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E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  <w:r w:rsidR="002B4CC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своего </w:t>
            </w:r>
            <w:proofErr w:type="spellStart"/>
            <w:r w:rsidR="002B4C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2B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6DE" w:rsidRPr="006106DE" w:rsidRDefault="006106DE" w:rsidP="00610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338" w:rsidRPr="006106DE" w:rsidRDefault="00B75338" w:rsidP="00CF2788">
      <w:pPr>
        <w:rPr>
          <w:rFonts w:ascii="Times New Roman" w:hAnsi="Times New Roman" w:cs="Times New Roman"/>
          <w:sz w:val="24"/>
          <w:szCs w:val="24"/>
        </w:rPr>
      </w:pPr>
    </w:p>
    <w:sectPr w:rsidR="00B75338" w:rsidRPr="006106DE" w:rsidSect="00A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A40"/>
    <w:multiLevelType w:val="hybridMultilevel"/>
    <w:tmpl w:val="AD0E7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A1E"/>
    <w:multiLevelType w:val="hybridMultilevel"/>
    <w:tmpl w:val="3146A846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1BEF"/>
    <w:multiLevelType w:val="hybridMultilevel"/>
    <w:tmpl w:val="9100298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FFB"/>
    <w:multiLevelType w:val="hybridMultilevel"/>
    <w:tmpl w:val="803AA37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B6D9A"/>
    <w:multiLevelType w:val="hybridMultilevel"/>
    <w:tmpl w:val="F754DAC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3D82"/>
    <w:multiLevelType w:val="hybridMultilevel"/>
    <w:tmpl w:val="C2B04D1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F76CE"/>
    <w:multiLevelType w:val="hybridMultilevel"/>
    <w:tmpl w:val="24BEDFC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90261"/>
    <w:multiLevelType w:val="hybridMultilevel"/>
    <w:tmpl w:val="C394A95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455"/>
    <w:rsid w:val="000476FE"/>
    <w:rsid w:val="001302AF"/>
    <w:rsid w:val="001541EB"/>
    <w:rsid w:val="0023272C"/>
    <w:rsid w:val="002335D8"/>
    <w:rsid w:val="00267242"/>
    <w:rsid w:val="00277DBE"/>
    <w:rsid w:val="002B4CCF"/>
    <w:rsid w:val="00393FC2"/>
    <w:rsid w:val="003B6C7A"/>
    <w:rsid w:val="003C3A16"/>
    <w:rsid w:val="003C4139"/>
    <w:rsid w:val="0057483C"/>
    <w:rsid w:val="00607662"/>
    <w:rsid w:val="006106DE"/>
    <w:rsid w:val="006754C9"/>
    <w:rsid w:val="006F0551"/>
    <w:rsid w:val="00836EFA"/>
    <w:rsid w:val="009277DC"/>
    <w:rsid w:val="00A938B6"/>
    <w:rsid w:val="00B75338"/>
    <w:rsid w:val="00C47967"/>
    <w:rsid w:val="00C83C33"/>
    <w:rsid w:val="00CF2788"/>
    <w:rsid w:val="00D25DE3"/>
    <w:rsid w:val="00D63455"/>
    <w:rsid w:val="00E3245B"/>
    <w:rsid w:val="00EF59E2"/>
    <w:rsid w:val="00F8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634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D63455"/>
    <w:rPr>
      <w:rFonts w:ascii="Calibri" w:eastAsia="Times New Roman" w:hAnsi="Calibri" w:cs="Calibri"/>
      <w:lang w:eastAsia="en-US"/>
    </w:rPr>
  </w:style>
  <w:style w:type="character" w:styleId="a3">
    <w:name w:val="Emphasis"/>
    <w:basedOn w:val="a0"/>
    <w:qFormat/>
    <w:rsid w:val="0023272C"/>
    <w:rPr>
      <w:i/>
      <w:iCs/>
    </w:rPr>
  </w:style>
  <w:style w:type="paragraph" w:customStyle="1" w:styleId="10">
    <w:name w:val="Абзац списка1"/>
    <w:basedOn w:val="a"/>
    <w:qFormat/>
    <w:rsid w:val="0023272C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20</cp:revision>
  <cp:lastPrinted>2013-09-22T12:48:00Z</cp:lastPrinted>
  <dcterms:created xsi:type="dcterms:W3CDTF">2013-09-22T09:27:00Z</dcterms:created>
  <dcterms:modified xsi:type="dcterms:W3CDTF">2014-12-08T14:00:00Z</dcterms:modified>
</cp:coreProperties>
</file>