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707"/>
        <w:gridCol w:w="2840"/>
        <w:gridCol w:w="6185"/>
        <w:gridCol w:w="3054"/>
      </w:tblGrid>
      <w:tr w:rsidR="00E97946" w:rsidRPr="006C48E1" w:rsidTr="004B396B">
        <w:tc>
          <w:tcPr>
            <w:tcW w:w="14786" w:type="dxa"/>
            <w:gridSpan w:val="4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урока русского языка во 2 классе МБОУ Гимназия №11, 4 декабря 2014 г. 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</w:p>
          <w:p w:rsidR="003C6DCE" w:rsidRPr="006C48E1" w:rsidRDefault="00E97946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Учитель: Макушина И.И.</w:t>
            </w:r>
            <w:r w:rsidR="004B396B"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6DCE" w:rsidRPr="006C48E1" w:rsidRDefault="003C6DCE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Парные согласные в корне и на конце слова. Обобщение способов проверки правописания слов с парными согласными.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закрепления способов проверки парных согласных в корне и на конце слова.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3C6DCE"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распознавать слова с парными согласными, которые нужно проверять перед написанием, подбирать проверочные, сравнивать парные по звонкости-глухости согласные звуки в проверочном и проверяемом словах.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3C6DCE"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содействовать пониманию причин успехов в учебе; оценивать одноклассников на основе заданных критериев успешности учебной деятельности.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: понимают выделенные учителем ориентиры действия в учебном материале.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строят сообщения в устной и письменной речи; находят в содружестве с одноклассниками разные способы решения учебной задачи.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инициативное сотрудничество в поиске и сборе информации; умеют договариваться и приходить к общему решению в совместной деятельности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познавательной деятельности </w:t>
            </w:r>
            <w:proofErr w:type="gramStart"/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ab/>
              <w:t>фронтальная работа;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 группах;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индивидуальная работа.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обучения:</w:t>
            </w:r>
          </w:p>
          <w:p w:rsidR="004B396B" w:rsidRPr="006C48E1" w:rsidRDefault="004B396B" w:rsidP="004B39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Учебник:  Н.В. Нечаева  «Русский язык» - 2 класс, </w:t>
            </w:r>
            <w:r w:rsidRPr="006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часть, «Издательский дом «Федоров», 2011г.</w:t>
            </w:r>
          </w:p>
          <w:p w:rsidR="004B396B" w:rsidRPr="006C48E1" w:rsidRDefault="004B396B" w:rsidP="004B39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Тетрадь:  С.Г. Яковлева «Рабочая тетрадь № 2», «Издательский дом «Федоров», 2012 г.</w:t>
            </w:r>
          </w:p>
          <w:p w:rsidR="004B396B" w:rsidRPr="006C48E1" w:rsidRDefault="004B396B" w:rsidP="004B396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Презентация к уроку «Правописание парных согласны</w:t>
            </w:r>
            <w:r w:rsidR="001D0489" w:rsidRPr="006C48E1">
              <w:rPr>
                <w:rFonts w:ascii="Times New Roman" w:hAnsi="Times New Roman" w:cs="Times New Roman"/>
                <w:sz w:val="24"/>
                <w:szCs w:val="24"/>
              </w:rPr>
              <w:t>х в корне слов</w:t>
            </w:r>
            <w:proofErr w:type="gramStart"/>
            <w:r w:rsidR="001D0489"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Карточки-задания для проверки навыков  правописания парных согласных в 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46" w:rsidRPr="006C48E1" w:rsidRDefault="00E97946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97946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момент.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Подравняйтесь. Тихо сядьте.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языка. 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Напоминаю</w:t>
            </w:r>
            <w:r w:rsidR="004B396B"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- на каждом этапе урока оцениванию свою работу по 5 бальной системе.</w:t>
            </w:r>
          </w:p>
        </w:tc>
        <w:tc>
          <w:tcPr>
            <w:tcW w:w="3054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. Этап мотивации учебной деятельности учащихся. Постановка цели и задач урока.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 чего начинаем урок русского языка?</w:t>
            </w:r>
          </w:p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Запись даты</w:t>
            </w:r>
          </w:p>
        </w:tc>
        <w:tc>
          <w:tcPr>
            <w:tcW w:w="3054" w:type="dxa"/>
          </w:tcPr>
          <w:p w:rsidR="00E97946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самоопределение; регулятивные: </w:t>
            </w: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; коммуникативные: планирование учебного сотрудничества с учителем и сверстниками</w:t>
            </w:r>
            <w:proofErr w:type="gramEnd"/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Назовите дату?</w:t>
            </w: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3054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Назовите орфограммы слова «ДЕКАБРЯ»</w:t>
            </w: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6C48E1" w:rsidTr="004B396B">
        <w:tc>
          <w:tcPr>
            <w:tcW w:w="2707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Запишите дату….</w:t>
            </w:r>
          </w:p>
        </w:tc>
        <w:tc>
          <w:tcPr>
            <w:tcW w:w="6185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97946" w:rsidRPr="006C48E1" w:rsidRDefault="00E97946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Какую запись в тетради оформляем дальше…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3054" w:type="dxa"/>
          </w:tcPr>
          <w:p w:rsidR="004B396B" w:rsidRPr="006C48E1" w:rsidRDefault="004B396B" w:rsidP="0062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сверстниками; познавательные: логические – анализ  объектов с целью выделения признаков.</w:t>
            </w: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Назовите орфограммы слова КЛАССНАЯ и РАБОТА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Запоминаем…..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Далее…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Определение чистописания и темы урока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 наших уроках чистописание связано с темой урока?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Предложите свою минутку чистописания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 нам пришла гостья! Кто ОНА?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МУЗЫКА…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МЕТЕЛИЦА ПРИНЕСЛА КАРТИНКИ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  ПОДУМАТЬ И НАЗВАТЬ 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ТО ВЫ ВИДИТЕ,,,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Сугроб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Что объединяет эти слова?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Парная согласная 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Назовите тему урока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ПРАВОПИСАНИЕ…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парной согласной в 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Постановка цели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Какую цель поставите перед собой?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БЕЗОШИБОЧНО ПИСАТЬ СЛОВА С ПАРНОЙ СОГЛАСНОЙ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Кто хочет научиться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Поднимите руки. (Молодцы) С малой  удачи начинается большой успех.</w:t>
            </w:r>
          </w:p>
        </w:tc>
        <w:tc>
          <w:tcPr>
            <w:tcW w:w="3054" w:type="dxa"/>
          </w:tcPr>
          <w:p w:rsidR="004B396B" w:rsidRPr="006C48E1" w:rsidRDefault="003C6DCE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контроль, коррекция; познавательные: </w:t>
            </w: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общеучебны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знания, выбор наиболее эффективных способов  решения задания, умение произвольно строить речевое высказывание, рефлексия способов и условий действия; коммуникативные: управление поведением партнера- контроль, коррекция, оценка действий партнера</w:t>
            </w: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Постановка задач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КАКИЕ ЗАДАЧИ НЕОБХОДИМО ВЫПОЛНИТЬ ДЛЯ ДОСТИЖЕНИЯ ЦЕЛИ?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1.ЗНАТЬ ПРАВИЛО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2.ЗНАТЬ СПОСОБЫ ПРОВЕРКИ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3.АЛГОРИТМ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4.Тренировочные упражнения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4B39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. Этап актуализации знаний.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Существуют парные согласные  по звонкости-глухости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Б-п</w:t>
            </w:r>
            <w:proofErr w:type="spell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Согласная стоит в слабой позиции в том  случае. Когда она находится в конце слова или перед глухой согласной.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Чтобы проверить парную согласную в слабой позиции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 надо поободрать однокоренное слово или изменить форму слова так, чтобы после согласной  стояла гласная или звонкая согласная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СПОСОБЫ ПРОВЕРКИ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.ЗНАТЬ СПОСОБЫ ПРОВЕРКИ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Ласково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НЕТ….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rPr>
          <w:gridAfter w:val="1"/>
          <w:wAfter w:w="3054" w:type="dxa"/>
        </w:trPr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>Этап применения знаний и умений в новой ситуации.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(Не знаем, составляем)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шаг:  Произношу слово. Есть ли в корне слова парные звуки </w:t>
            </w:r>
            <w:proofErr w:type="spell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,к.т,с,ш</w:t>
            </w:r>
            <w:proofErr w:type="spell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Да. Проверяю           </w:t>
            </w:r>
            <w:proofErr w:type="spell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  <w:proofErr w:type="gram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роверять</w:t>
            </w:r>
            <w:proofErr w:type="spell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нужно.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шаг: </w:t>
            </w:r>
            <w:proofErr w:type="gram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Изменяю</w:t>
            </w:r>
            <w:proofErr w:type="gram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слово так, чтобы после согласного был гласный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Слышится звонкий</w:t>
            </w:r>
            <w:proofErr w:type="gramStart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</w:t>
            </w:r>
            <w:proofErr w:type="gramEnd"/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лышится глухой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шаг: Пишу буквы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Start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,в</w:t>
            </w:r>
            <w:proofErr w:type="gramEnd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,г,д,з,ж</w:t>
            </w:r>
            <w:proofErr w:type="spellEnd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proofErr w:type="spellStart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п,ф,к,т</w:t>
            </w:r>
            <w:proofErr w:type="spellEnd"/>
            <w:r w:rsidRPr="006C48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Проверим в действии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СУГРОБ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Подробный  анализ…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4B396B">
            <w:pPr>
              <w:shd w:val="clear" w:color="auto" w:fill="FFFFFF"/>
              <w:spacing w:beforeAutospacing="1" w:after="100" w:afterAutospacing="1"/>
              <w:ind w:firstLine="3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 под музыку</w:t>
            </w:r>
          </w:p>
          <w:p w:rsidR="004B396B" w:rsidRPr="006C48E1" w:rsidRDefault="004B396B" w:rsidP="004B396B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снежинки, мы пушинки, </w:t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Покружиться мы не прочь. </w:t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снежинки - </w:t>
            </w:r>
            <w:proofErr w:type="spellStart"/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балеринки</w:t>
            </w:r>
            <w:proofErr w:type="spellEnd"/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танцуем день и ночь. </w:t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Встанем вместе все в кружок</w:t>
            </w:r>
            <w:proofErr w:type="gramStart"/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─ </w:t>
            </w:r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6C48E1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олучается снежок</w:t>
            </w:r>
            <w:r w:rsidRPr="006C48E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ПОПРОБУЕМ СВЕРНУТЬ АЛГОРИТМ! СОСТАВЬТЕ СХЕМУ-ОПОРУ, КОТОРАЯ ПОМОЖЕТ БЫСТРО ПРОВЕРИТЬ ОРФОГРАММУ</w:t>
            </w: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object w:dxaOrig="7199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85.25pt" o:ole="">
                  <v:imagedata r:id="rId5" o:title=""/>
                </v:shape>
                <o:OLEObject Type="Embed" ProgID="PowerPoint.Slide.12" ShapeID="_x0000_i1025" DrawAspect="Content" ObjectID="_1480457193" r:id="rId6"/>
              </w:objec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4B3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 обобщения и систематизации </w:t>
            </w:r>
            <w:r w:rsidRPr="006C4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знаний.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</w:t>
            </w:r>
          </w:p>
        </w:tc>
        <w:tc>
          <w:tcPr>
            <w:tcW w:w="6185" w:type="dxa"/>
          </w:tcPr>
          <w:tbl>
            <w:tblPr>
              <w:tblW w:w="55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1"/>
              <w:gridCol w:w="2268"/>
              <w:gridCol w:w="1701"/>
            </w:tblGrid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ПОИГРАЕМ!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МОРО… </w:t>
                  </w:r>
                </w:p>
              </w:tc>
              <w:tc>
                <w:tcPr>
                  <w:tcW w:w="226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СНЕ</w:t>
                  </w:r>
                  <w:proofErr w:type="gram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… </w:t>
                  </w:r>
                </w:p>
              </w:tc>
              <w:tc>
                <w:tcPr>
                  <w:tcW w:w="17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ШУ…КА </w:t>
                  </w: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ХОЛО…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СУГРО…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ША…КА </w:t>
                  </w: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ЗАМЁР…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СНЕГОВИ…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МЕДВЕ…Ь </w:t>
                  </w: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ПРУ</w:t>
                  </w:r>
                  <w:proofErr w:type="gram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…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НО…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ЛЁ…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МОРКО…Ь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194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ГЛА…КИЙ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КРЕПОС…Ь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95"/>
              </w:trPr>
              <w:tc>
                <w:tcPr>
                  <w:tcW w:w="153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ДЕТИ…КИ </w:t>
                  </w:r>
                </w:p>
              </w:tc>
              <w:tc>
                <w:tcPr>
                  <w:tcW w:w="2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СНЕ</w:t>
                  </w:r>
                  <w:proofErr w:type="gram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…КИ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3C6DCE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Регулятивные; контроль, коррекция, выделение и осознание  качества усвоения  материала;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моделирование; логические: решение проблемы, построение логической цепочки рассуждений, доказательство; коммуникативные: инициативное сотрудничество; личностные: самоопределение</w:t>
            </w:r>
            <w:proofErr w:type="gramEnd"/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185" w:type="dxa"/>
          </w:tcPr>
          <w:tbl>
            <w:tblPr>
              <w:tblW w:w="55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9"/>
              <w:gridCol w:w="2160"/>
              <w:gridCol w:w="1701"/>
            </w:tblGrid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ПОИГРАЕМ!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МОРОз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СНЕг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ШУбКА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ХОЛОд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СУГРОб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ШАпКА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ЗАМЁРз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СНЕГОВИк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МЕДВЕдЬ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ПРУд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НОс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ЛЁд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МОРКОвЬ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ГЛАдКИЙ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КРЕПОСтЬ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396B" w:rsidRPr="006C48E1" w:rsidTr="003C6DCE">
              <w:trPr>
                <w:trHeight w:val="471"/>
              </w:trPr>
              <w:tc>
                <w:tcPr>
                  <w:tcW w:w="16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ДЕТИшКИ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СНЕжКИ</w:t>
                  </w:r>
                  <w:proofErr w:type="spellEnd"/>
                  <w:r w:rsidRPr="006C4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B396B" w:rsidRPr="006C48E1" w:rsidRDefault="004B396B" w:rsidP="00E979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НА ЛУЧШЕЕ  ПРЕДЛОЖЕНИЕ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3112" cy="3019425"/>
                  <wp:effectExtent l="19050" t="0" r="0" b="0"/>
                  <wp:docPr id="6" name="Рисунок 1" descr="Зимний кот - анимация на телефон 1120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Зимний кот - анимация на телефон 112049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26" cy="3019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Лучшее запишем.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Какую работу можете предложить для предложения?  </w:t>
            </w:r>
            <w:r w:rsidR="001D0489"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РОЗ   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(главные члены….)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 Я УЧИТЕЛЬ!»</w:t>
            </w: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ИСПРАВЬ ОШИБКИ!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ВЗАИМОПРОВЕРКА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2200" cy="1333500"/>
                  <wp:effectExtent l="19050" t="0" r="0" b="0"/>
                  <wp:docPr id="7" name="Рисунок 2" descr="ФотоТелеграф &quot; Медведь после спяч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ФотоТелеграф &quot; Медведь после спя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14" cy="1333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Косолапый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мижка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слатко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спит в берлоге.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1D0489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ВОПРОС    1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А) Парные согласные в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 слова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надо проверять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Б) Парные согласные в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 слова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надо проверять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В) Парные согласные в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 слова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слабой позиции надо проверять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   2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Слабая позиция парных согласных это звуки «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,в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,г,д,ж,з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Б) Слабая позиция парных согласных это звуки «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,ф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,к,т,ш,с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 Слабая позиция парных согласных это звуки «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,ф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,к,т,ж,з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   3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ЧТОБЫ ПРОВЕРИТЬ ПАРНУЮ СОГЛАСНУЮ В КОНЦЕ СЛОВА   ИЛИ В СЕРЕДИНЕ  СЛОВА  НАДО  УМЕТЬ ОПРЕДЕЛЯТЬ В СЛОВЕ</w:t>
            </w: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)п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риставку</w:t>
            </w: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б) суффикс</w:t>
            </w: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в) корень</w:t>
            </w: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ЧТОБЫ ПРОВЕРИТЬ ПАРНУЮ СОГЛАСНУЮ В </w:t>
            </w: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КОНЦЕ СЛОВА   ИЛИ В СЕРЕДИНЕ  СЛОВА  НАДО  ЗНАТЬ СПОСОБЫ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один-много</w:t>
            </w:r>
            <w:proofErr w:type="gramEnd"/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б)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Проверка  по эталону  и оценка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1. а  в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>3. в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б  в 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ках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елей лежит сне…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.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Сне…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шар…   и   на ветках  сосен. В 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…су много сугробов. Один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сугро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…- берлога. Там уснул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медве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Толстый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лё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…  сковал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?к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Хорошо поработал в лесу </w:t>
            </w:r>
            <w:proofErr w:type="spell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моро</w:t>
            </w:r>
            <w:proofErr w:type="spell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Зима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Зима. На лапках елей лежит снег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.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Снежный шарф   и   на ветках  сосен. В лесу много сугробов. Один сугро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б-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берлога. Там уснул медведь.  Толстый лёд  сковал речку.  Хорошо поработал в лесу мороз</w:t>
            </w:r>
            <w:proofErr w:type="gramStart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 Этап подведения итогов урока.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Над какой темой работали?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Достигли цели урока?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Какие задачи решали для достижения главной цели урока?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4.Что вам больше всего удалось?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5.За что можете похвалить одноклассников?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3C6DCE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 Этап рефлексии.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B396B" w:rsidRPr="006C48E1" w:rsidRDefault="00AC73E1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Посчитайте количество баллов. Молодцы!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3352800" cy="2514600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6B" w:rsidRPr="006C48E1" w:rsidTr="004B396B">
        <w:tc>
          <w:tcPr>
            <w:tcW w:w="2707" w:type="dxa"/>
          </w:tcPr>
          <w:p w:rsidR="004B396B" w:rsidRPr="006C48E1" w:rsidRDefault="004B396B" w:rsidP="004B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 Этап информации о домашнем задании.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6C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4B396B" w:rsidRPr="006C48E1" w:rsidRDefault="004B396B" w:rsidP="00E979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76, упр. №152</w:t>
            </w:r>
          </w:p>
          <w:p w:rsidR="004B396B" w:rsidRPr="006C48E1" w:rsidRDefault="004B396B" w:rsidP="00E9794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Придумать и записать рассказ на тему «Зимние забавы», используя как можно больше слов по теме урока. </w:t>
            </w:r>
          </w:p>
          <w:p w:rsidR="004B396B" w:rsidRPr="006C48E1" w:rsidRDefault="004B396B" w:rsidP="00E97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54" w:type="dxa"/>
          </w:tcPr>
          <w:p w:rsidR="004B396B" w:rsidRPr="006C48E1" w:rsidRDefault="004B396B" w:rsidP="00E9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F3" w:rsidRPr="006C48E1" w:rsidRDefault="00997FF3" w:rsidP="00E97946">
      <w:pPr>
        <w:rPr>
          <w:rFonts w:ascii="Times New Roman" w:hAnsi="Times New Roman" w:cs="Times New Roman"/>
          <w:sz w:val="24"/>
          <w:szCs w:val="24"/>
        </w:rPr>
      </w:pPr>
    </w:p>
    <w:sectPr w:rsidR="00997FF3" w:rsidRPr="006C48E1" w:rsidSect="00E61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626"/>
    <w:multiLevelType w:val="hybridMultilevel"/>
    <w:tmpl w:val="9B92D36C"/>
    <w:lvl w:ilvl="0" w:tplc="69242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89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8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0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03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62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87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197C"/>
    <w:rsid w:val="00003BDC"/>
    <w:rsid w:val="001D0489"/>
    <w:rsid w:val="002A6FD5"/>
    <w:rsid w:val="003C6DCE"/>
    <w:rsid w:val="00411F97"/>
    <w:rsid w:val="004B396B"/>
    <w:rsid w:val="00626BC2"/>
    <w:rsid w:val="006C48E1"/>
    <w:rsid w:val="006F317E"/>
    <w:rsid w:val="007A60F9"/>
    <w:rsid w:val="007E5B6B"/>
    <w:rsid w:val="0086613E"/>
    <w:rsid w:val="00896CF2"/>
    <w:rsid w:val="008A35B5"/>
    <w:rsid w:val="00914D1A"/>
    <w:rsid w:val="00997FF3"/>
    <w:rsid w:val="009B503B"/>
    <w:rsid w:val="00AC73E1"/>
    <w:rsid w:val="00B94DEA"/>
    <w:rsid w:val="00CA2503"/>
    <w:rsid w:val="00CF310F"/>
    <w:rsid w:val="00D53C4A"/>
    <w:rsid w:val="00E6197C"/>
    <w:rsid w:val="00E97946"/>
    <w:rsid w:val="00F23527"/>
    <w:rsid w:val="00F7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2014-12-03T18:00:00Z</dcterms:created>
  <dcterms:modified xsi:type="dcterms:W3CDTF">2014-12-18T18:20:00Z</dcterms:modified>
</cp:coreProperties>
</file>