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F4" w:rsidRDefault="00682CF4" w:rsidP="00B17336">
      <w:pPr>
        <w:pStyle w:val="a4"/>
        <w:ind w:right="340" w:firstLine="567"/>
        <w:jc w:val="center"/>
      </w:pPr>
      <w:r>
        <w:rPr>
          <w:b/>
          <w:sz w:val="24"/>
        </w:rPr>
        <w:t>Рабочая программа  по математике разработана на основе</w:t>
      </w:r>
    </w:p>
    <w:p w:rsidR="00682CF4" w:rsidRDefault="00682CF4" w:rsidP="00B17336">
      <w:pPr>
        <w:pStyle w:val="a4"/>
        <w:ind w:right="340" w:firstLine="567"/>
        <w:jc w:val="center"/>
      </w:pPr>
    </w:p>
    <w:p w:rsidR="00F07192" w:rsidRPr="00F07192" w:rsidRDefault="00F07192" w:rsidP="00B17336">
      <w:pPr>
        <w:pStyle w:val="a3"/>
        <w:spacing w:after="0"/>
        <w:ind w:right="340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 xml:space="preserve">1. 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F07192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Pr="00F07192">
        <w:rPr>
          <w:rFonts w:ascii="Times New Roman" w:hAnsi="Times New Roman" w:cs="Times New Roman"/>
          <w:sz w:val="24"/>
          <w:szCs w:val="24"/>
        </w:rPr>
        <w:t xml:space="preserve">  под редакцией </w:t>
      </w:r>
      <w:r>
        <w:rPr>
          <w:rFonts w:ascii="Times New Roman" w:hAnsi="Times New Roman" w:cs="Times New Roman"/>
          <w:sz w:val="24"/>
          <w:szCs w:val="24"/>
        </w:rPr>
        <w:t>Н.Б. Истоминой.</w:t>
      </w:r>
    </w:p>
    <w:p w:rsidR="00F07192" w:rsidRPr="00F07192" w:rsidRDefault="00F07192" w:rsidP="00B17336">
      <w:pPr>
        <w:pStyle w:val="a3"/>
        <w:spacing w:after="0"/>
        <w:ind w:right="340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>2.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F07192">
        <w:rPr>
          <w:rFonts w:ascii="Times New Roman" w:hAnsi="Times New Roman" w:cs="Times New Roman"/>
          <w:sz w:val="24"/>
          <w:szCs w:val="24"/>
        </w:rPr>
        <w:t xml:space="preserve"> Приказа 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07192" w:rsidRPr="00F07192" w:rsidRDefault="00F07192" w:rsidP="000442A2">
      <w:pPr>
        <w:pStyle w:val="a3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 xml:space="preserve">3. 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F07192">
        <w:rPr>
          <w:rFonts w:ascii="Times New Roman" w:hAnsi="Times New Roman" w:cs="Times New Roman"/>
          <w:sz w:val="24"/>
          <w:szCs w:val="24"/>
        </w:rPr>
        <w:t>Приказа  Минобрнауки РФ от «26» ноября 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</w:t>
      </w:r>
      <w:r w:rsidR="000442A2">
        <w:rPr>
          <w:rFonts w:ascii="Times New Roman" w:hAnsi="Times New Roman" w:cs="Times New Roman"/>
          <w:sz w:val="24"/>
          <w:szCs w:val="24"/>
        </w:rPr>
        <w:t xml:space="preserve">ссийской Федерации от 6 октября </w:t>
      </w:r>
      <w:r w:rsidRPr="00F07192">
        <w:rPr>
          <w:rFonts w:ascii="Times New Roman" w:hAnsi="Times New Roman" w:cs="Times New Roman"/>
          <w:sz w:val="24"/>
          <w:szCs w:val="24"/>
        </w:rPr>
        <w:t>2009г.</w:t>
      </w:r>
      <w:r w:rsidR="000442A2">
        <w:rPr>
          <w:rFonts w:ascii="Times New Roman" w:hAnsi="Times New Roman" w:cs="Times New Roman"/>
          <w:sz w:val="24"/>
          <w:szCs w:val="24"/>
        </w:rPr>
        <w:t xml:space="preserve"> </w:t>
      </w:r>
      <w:r w:rsidRPr="00F07192">
        <w:rPr>
          <w:rFonts w:ascii="Times New Roman" w:hAnsi="Times New Roman" w:cs="Times New Roman"/>
          <w:sz w:val="24"/>
          <w:szCs w:val="24"/>
        </w:rPr>
        <w:t xml:space="preserve"> № 373».</w:t>
      </w:r>
    </w:p>
    <w:p w:rsidR="00F07192" w:rsidRPr="00F07192" w:rsidRDefault="00F07192" w:rsidP="00B17336">
      <w:pPr>
        <w:pStyle w:val="a3"/>
        <w:spacing w:after="0"/>
        <w:ind w:right="340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>4.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F07192">
        <w:rPr>
          <w:rFonts w:ascii="Times New Roman" w:hAnsi="Times New Roman" w:cs="Times New Roman"/>
          <w:sz w:val="24"/>
          <w:szCs w:val="24"/>
        </w:rPr>
        <w:t xml:space="preserve"> Информационного  письма Департамента образования и науки Ханты-Мансийского автономного округа – Югры от 23.01.2010 №356 «О переходе на федеральный государственный стандарт начального общего образования».</w:t>
      </w:r>
    </w:p>
    <w:p w:rsidR="00F07192" w:rsidRPr="00F07192" w:rsidRDefault="00F07192" w:rsidP="00B17336">
      <w:pPr>
        <w:pStyle w:val="a3"/>
        <w:spacing w:after="0"/>
        <w:ind w:right="340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 xml:space="preserve">5. 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F07192">
        <w:rPr>
          <w:rFonts w:ascii="Times New Roman" w:hAnsi="Times New Roman" w:cs="Times New Roman"/>
          <w:sz w:val="24"/>
          <w:szCs w:val="24"/>
        </w:rPr>
        <w:t>Приказа  Департамента образования Администрации Сургутского района от 22 июля 2010 №436 «О введение в действие федерального государственного образовательного стандарта начального общего образования в образовательных учреждениях Сургутского района».</w:t>
      </w:r>
    </w:p>
    <w:p w:rsidR="00F07192" w:rsidRPr="00F07192" w:rsidRDefault="00F07192" w:rsidP="00B17336">
      <w:pPr>
        <w:pStyle w:val="a3"/>
        <w:spacing w:after="0"/>
        <w:ind w:right="340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 xml:space="preserve">6. 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F07192">
        <w:rPr>
          <w:rFonts w:ascii="Times New Roman" w:hAnsi="Times New Roman" w:cs="Times New Roman"/>
          <w:sz w:val="24"/>
          <w:szCs w:val="24"/>
        </w:rPr>
        <w:t>Приказа школы № 367  от 30.08.2013 «Об утверждении учебного плана»</w:t>
      </w:r>
    </w:p>
    <w:p w:rsidR="00682CF4" w:rsidRPr="00F07192" w:rsidRDefault="00F07192" w:rsidP="00B17336">
      <w:pPr>
        <w:pStyle w:val="a3"/>
        <w:spacing w:after="0"/>
        <w:ind w:right="340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 xml:space="preserve">7. 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F07192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литературному чтению,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2A2">
        <w:rPr>
          <w:rFonts w:ascii="Times New Roman" w:hAnsi="Times New Roman" w:cs="Times New Roman"/>
          <w:sz w:val="24"/>
          <w:szCs w:val="24"/>
        </w:rPr>
        <w:t>под редакцией Н.Б. Истоминой.</w:t>
      </w:r>
    </w:p>
    <w:p w:rsidR="00682CF4" w:rsidRPr="00151D03" w:rsidRDefault="00F07192" w:rsidP="00B17336">
      <w:pPr>
        <w:spacing w:after="0" w:line="360" w:lineRule="auto"/>
        <w:ind w:right="3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CF4" w:rsidRPr="00F07192" w:rsidRDefault="00682CF4" w:rsidP="00B17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9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82CF4" w:rsidRPr="00B17336" w:rsidRDefault="00682CF4" w:rsidP="00B173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Цель начального курса математики – обеспечить предметную подготовку учащихся, достаточную для продолжения математического образования в основной школе,  создать дидактические условия для овладения учащимися  уни</w:t>
      </w:r>
      <w:r w:rsidR="005272FA" w:rsidRPr="00B17336">
        <w:rPr>
          <w:rFonts w:ascii="Times New Roman" w:hAnsi="Times New Roman" w:cs="Times New Roman"/>
          <w:sz w:val="24"/>
          <w:szCs w:val="24"/>
        </w:rPr>
        <w:t xml:space="preserve">версальными учебными действиями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>личностными, познавательными, регулятивными, коммуникативными) в процессе усвоения предметного содержания.</w:t>
      </w:r>
    </w:p>
    <w:p w:rsidR="00682CF4" w:rsidRPr="00B17336" w:rsidRDefault="00682CF4" w:rsidP="00B173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Для достижения этой цели необходимо организовать учебную деятельность учащихся с учетом специфики предмета (математика), направленную: </w:t>
      </w:r>
    </w:p>
    <w:p w:rsidR="00682CF4" w:rsidRPr="00B17336" w:rsidRDefault="00682CF4" w:rsidP="00B173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17336">
        <w:rPr>
          <w:rFonts w:ascii="Times New Roman" w:hAnsi="Times New Roman" w:cs="Times New Roman"/>
          <w:sz w:val="24"/>
          <w:szCs w:val="24"/>
        </w:rPr>
        <w:t>на формирование</w:t>
      </w:r>
      <w:r w:rsidR="005272FA" w:rsidRP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>познавательного интереса</w:t>
      </w:r>
      <w:r w:rsidR="005272FA" w:rsidRP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 xml:space="preserve">к учебному предмету «Математика»,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ступени: словесно-логическое мышление, произвольная смысловая память, произвольное внимание, планирование и умение действовать во внутреннем плане, </w:t>
      </w:r>
      <w:r w:rsidR="005272FA" w:rsidRPr="00B17336">
        <w:rPr>
          <w:rFonts w:ascii="Times New Roman" w:hAnsi="Times New Roman" w:cs="Times New Roman"/>
          <w:sz w:val="24"/>
          <w:szCs w:val="24"/>
        </w:rPr>
        <w:t>знаково-символическое</w:t>
      </w:r>
      <w:r w:rsidRPr="00B17336">
        <w:rPr>
          <w:rFonts w:ascii="Times New Roman" w:hAnsi="Times New Roman" w:cs="Times New Roman"/>
          <w:sz w:val="24"/>
          <w:szCs w:val="24"/>
        </w:rPr>
        <w:t xml:space="preserve"> мышление, с опорой на наглядно – образное и предметно - действенное мышление.</w:t>
      </w:r>
      <w:proofErr w:type="gramEnd"/>
    </w:p>
    <w:p w:rsidR="00682CF4" w:rsidRPr="00B17336" w:rsidRDefault="00682CF4" w:rsidP="00B173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на развитие пространственного воображения, 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 – следственные связи, осуществлять анализ математических объектов, выделяя их существенные и несущественные признаки.</w:t>
      </w:r>
    </w:p>
    <w:p w:rsidR="00682CF4" w:rsidRPr="00B17336" w:rsidRDefault="00682CF4" w:rsidP="00B173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17336">
        <w:rPr>
          <w:rFonts w:ascii="Times New Roman" w:hAnsi="Times New Roman" w:cs="Times New Roman"/>
          <w:sz w:val="24"/>
          <w:szCs w:val="24"/>
        </w:rPr>
        <w:t>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ситуации, с использованием чисел и величин, моделировать математические отношения и зависимости, прогнозировать результат вычислений, контролировать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выражения (с опорой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на правила, алгоритмы, прикидку результата), планировать решение задачи, объяснят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>пояснять, обосновывать) свой способ действия, описывать свойства геометрических фигур, конструировать их модели и пр.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lastRenderedPageBreak/>
        <w:t>В основе  начального курса  математики, нашедшего отражение в учебнике  математики,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</w:t>
      </w:r>
      <w:r w:rsidRPr="00B17336">
        <w:rPr>
          <w:rFonts w:ascii="Times New Roman" w:hAnsi="Times New Roman" w:cs="Times New Roman"/>
          <w:i/>
          <w:sz w:val="24"/>
          <w:szCs w:val="24"/>
        </w:rPr>
        <w:t xml:space="preserve"> в процессе усвоения математического содержания.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Концепция обеспечивает преемственность дошкольного и начального образования, учитывает психологические особенности младших школьников  и специфику учебного предмета «Математика», который является испытанным и надежным средством  интеллектуального развития учащихся, воспитания у них критического мышления и способности различать обоснованные и необоснованные суждения.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17336">
        <w:rPr>
          <w:rFonts w:ascii="Times New Roman" w:hAnsi="Times New Roman" w:cs="Times New Roman"/>
          <w:sz w:val="24"/>
          <w:szCs w:val="24"/>
        </w:rPr>
        <w:t>Нацеленность курса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системно-</w:t>
      </w:r>
      <w:proofErr w:type="spellStart"/>
      <w:r w:rsidRPr="00B1733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17336">
        <w:rPr>
          <w:rFonts w:ascii="Times New Roman" w:hAnsi="Times New Roman" w:cs="Times New Roman"/>
          <w:sz w:val="24"/>
          <w:szCs w:val="24"/>
        </w:rPr>
        <w:t xml:space="preserve"> 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>подход, ориентированный на компоненты учебной деятельности (познавательная мотивация,  учебная задача, способы её решения, самоконтроль и самооценка),  и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 как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целостную систему, так как происхождение и развитие каждого действия определяется его отношением с другими видами учебных действий, что и составляет сущность понятия «умение учиться».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Достижение основной цели начального образования – формирования у детей умения учиться – требует не только внедрения в школьную практику новых способов (методов, средств, форм) организации  процесса обучения, но  и новых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В связи с этим в учебниках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метапредметных умений в их тесной взаимосвязи.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В соответствии с логикой построения содержания курса математики  каждая  новая тема в учебниках позволяет повторять ранее изученные понятия в контексте нового знания и умения. Такое повторение автор называет </w:t>
      </w:r>
      <w:r w:rsidRPr="00B17336">
        <w:rPr>
          <w:rFonts w:ascii="Times New Roman" w:hAnsi="Times New Roman" w:cs="Times New Roman"/>
          <w:i/>
          <w:sz w:val="24"/>
          <w:szCs w:val="24"/>
        </w:rPr>
        <w:t>продуктивным</w:t>
      </w:r>
      <w:r w:rsidRPr="00B17336">
        <w:rPr>
          <w:rFonts w:ascii="Times New Roman" w:hAnsi="Times New Roman" w:cs="Times New Roman"/>
          <w:sz w:val="24"/>
          <w:szCs w:val="24"/>
        </w:rPr>
        <w:t xml:space="preserve">, так как: во-первых, оно повышает степень самостоятельности ребенка при усвоении новых вопросов предметного содержания; во - вторых,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помогает ему осознать какими видами деятельности он уже овладел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, а какими пока нет; в-третьих, способствует формированию у учащихся представлений о взаимосвязи изучаемых вопросов. Это оказывает положительное влияние  на познавательную мотивацию, готовит учащихся к принятию новой учебной задачи, которую сначала ставит учитель, а впоследствии и сами дети. В соответствии с принципом продуктивного повторения в учебнике не выделяются специальные разделы, связанные с повторением и закреплением пройденного материала. 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школьников формируются общие представления. Они являются основой для дальнейшего изучения математических понятий и для осознания закономерностей и зависимостей окружающего мира в их различных интерпретациях.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Для  наблюдения различных закономерностей, различных   изменений; «открытия» новых способов действий, выдвижения гипотез используется калькулятор.    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Формирование универсальных учебных умений (личностных, познавательных, регулятивных и коммуникативных) осуществляется в учебнике при изучении всех разделов  начального курса математики: 1) Признаки предметов. Пространственные отношения. 2) Числа и величины. 3) Арифметические действия. 4) Текстовые задачи. 5) Геометрические фигуры. 6) Геометрические величины. 7) Работа с информацией. 8) Уравнения и буквенные выражения. Содержание разделов 1- 7 распределяется в учебниках по классам и включается в различные темы в соответствии с логикой построения содержания курса, которая учитывает преемственность и взаимосвязь математических понятий,  способов действий и психологию их усвоения младшими школьниками.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Например, раздел «Геометрические фигуры» представлен в учебнике темами: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lastRenderedPageBreak/>
        <w:t>1 класс. Точка. Прямая и кривая линии. Отрезок. Ломаная.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Раздел «Работа с информацией» является неотъемлемой частью каждого раздела начального курса математики. В соответствии с логикой построения курса учащиеся учатся понимать информацию, представленную различными способами (рисунок, текст, графические и символические модели, схема, таблица, диаграмма), использовать информацию для установления количественных и пространственных отношений, причинно - следственных связей.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 xml:space="preserve">В процессе решения задач и выполнения различных учебных заданий ученики учатся понимать логические выражения, </w:t>
      </w:r>
      <w:r w:rsidR="005272FA" w:rsidRP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 xml:space="preserve">содержащие связки </w:t>
      </w:r>
      <w:r w:rsidR="005272FA" w:rsidRP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 xml:space="preserve">«и», </w:t>
      </w:r>
      <w:r w:rsidR="005272FA" w:rsidRP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 xml:space="preserve">«или», </w:t>
      </w:r>
      <w:r w:rsidR="005272FA" w:rsidRP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 xml:space="preserve">«если, то…», «верно /неверно, что…», «каждый», «все», «некоторые» и пр.  </w:t>
      </w:r>
      <w:proofErr w:type="gramEnd"/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На всех уроках математики учащимся предоставляется возможность самостоятельного выполнения заданий из учебника (задания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которые сначала выполняются самостоятельно, а затем обсуждаются, выделены  в учебнике   специальным знаком). Коллективное обсуждение полученных результатов (как верных, так и неверных) создает условия для общения детей не только с учителем, но и друг с другом, что важно для формирования коммуникативных универсальных учебных действий (умения слышать и слушать друг друга, учитывать позицию собеседника и т. д.). Помимо этого у учащихся формируются   регулятивные умения: как контролировать и оценивать свои действия,  вносить соответствующие коррективы в их выполнение.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Вариативность предлагаемых в учебнике заданий, опора на опыт ребёнка, включение в процесс обучения математике содержательных игровых ситуаций для овладения способами  действий, коллективное обсуждение предлагаемых  вариантов ответов оказывает положительное влияние на развитие познавательных интересов и способствует формированию у учащихся положительного отношения к школе.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Эффективным методическим средством для формирования универсальных учебных действий (личностных, познавательных, регулятивных, коммуникативных) является включение в учебник заданий, содержащих диалоги, рассуждения и пояснения персонажей Миши и Маши. Эти задания выполняют различные функции: их можно использовать для самоконтроля; для коррекции ответов Миши и Маши, которые могут быть один – верным, другой – неверным, оба верными, но неполными, требующими дополнений; для получения информации; для овладения умением вести диалог, для разъяснения способа решения задачи и пр. 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В результате чтения, анализа и обсуждения диалогов и высказываний Миши и Маши учащиеся не только усваивают предметные знания, но и приобретают опыт  построения понятных для партнера высказываний, учитывающих, что партнер знает и видит, а что  – нет, задавать вопросы, использовать речь для регуляции своего действия.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Формирование моделирования как универсального учебного действия осуществляется поэтапно, учитывает возрастные особенности младших школьников и связано с изучением программного содержания. Например, первые представления  о взаимосвязи предметной, вербальной и символической моделей формируются у учащихся при изучении темы «Число и цифра».  Дети учатся устанавливать соответствие между различными моделями или выбирать из данных символических моделей ту, которая, например, соответствует данной предметной модели. Знакомство с числовым лучом и отрезком позволяет использовать не только предметные, но и графические модели при сравнении чисел,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а также моделировать отношения чисел и величин с помощью схем, обозначая, например, данные числа и величины отрезками.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Соотнесение вербальных (описание ситуации), предметных (изображение ситуации на рисунке)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>рафических (изображение, например,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создает дидактические условия для понимания и усвоения всеми учениками смысла изучаемых математических понятий (смысл действий сложения и вычитания, целое и части,, отношения «больше на…», «меньше на…»; отношения разностного сравнения «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больше (меньше)?» И в их различных интерпретациях, что является необходимым для овладения учащимися умения решать текстовые задачи арифметическим способом.</w:t>
      </w:r>
      <w:r w:rsidRPr="00B17336">
        <w:rPr>
          <w:rFonts w:ascii="Times New Roman" w:hAnsi="Times New Roman" w:cs="Times New Roman"/>
          <w:sz w:val="24"/>
          <w:szCs w:val="24"/>
        </w:rPr>
        <w:tab/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Технология обучения решению текстовых задач арифметическим способом, нашедшая отражение в учебнике, включает шесть этапов: 1)подготовительный, 2) задачи на сложение и вычитание, 3) смысл действия умножения, отношение «больше в…,4) задачи на сложение, вычитание, умножение, 5) смысл действия деления, отношения «меньше в…», кратного сравнения, 6) решение арифметических задач на все четыре арифметических действия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>в том числе задачи, содержащие зависимость между величинами, характеризующими процессы: движения (скорость, время, расстояние), работ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lastRenderedPageBreak/>
        <w:t>Основная цель данной технологии - формирование общего умения решать текстовые задачи.</w:t>
      </w:r>
    </w:p>
    <w:p w:rsidR="00682CF4" w:rsidRPr="00B17336" w:rsidRDefault="00682CF4" w:rsidP="00B17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17336">
        <w:rPr>
          <w:rFonts w:ascii="Times New Roman" w:hAnsi="Times New Roman" w:cs="Times New Roman"/>
          <w:sz w:val="24"/>
          <w:szCs w:val="24"/>
        </w:rPr>
        <w:t>Достижение это</w:t>
      </w:r>
      <w:r w:rsidR="00B17336">
        <w:rPr>
          <w:rFonts w:ascii="Times New Roman" w:hAnsi="Times New Roman" w:cs="Times New Roman"/>
          <w:sz w:val="24"/>
          <w:szCs w:val="24"/>
        </w:rPr>
        <w:t>й цели требует от учеников сформ</w:t>
      </w:r>
      <w:r w:rsidRPr="00B17336">
        <w:rPr>
          <w:rFonts w:ascii="Times New Roman" w:hAnsi="Times New Roman" w:cs="Times New Roman"/>
          <w:sz w:val="24"/>
          <w:szCs w:val="24"/>
        </w:rPr>
        <w:t>ированности</w:t>
      </w:r>
      <w:r w:rsidR="00B17336">
        <w:rPr>
          <w:rFonts w:ascii="Times New Roman" w:hAnsi="Times New Roman" w:cs="Times New Roman"/>
          <w:sz w:val="24"/>
          <w:szCs w:val="24"/>
        </w:rPr>
        <w:t xml:space="preserve">  на</w:t>
      </w:r>
      <w:r w:rsidRPr="00B17336">
        <w:rPr>
          <w:rFonts w:ascii="Times New Roman" w:hAnsi="Times New Roman" w:cs="Times New Roman"/>
          <w:sz w:val="24"/>
          <w:szCs w:val="24"/>
        </w:rPr>
        <w:t>выков чтения, четкого представления учащихся о смысле арифметических действий и отношений, которые находят отражение в текстовой модели задачи, ориентировки в её структуре (условие задачи и вопрос), умения выделять известные и неизвестные величины, переводить текстовые ситуации в предметные, графические и символические модели, устанавливать зависимость между данными и искомыми и определять связь этой зависимости с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арифметическим действием.  При этом существенным является не отработка умения решать определенные типы задач, ориентируясь на данные образцы, а приобретение опыта в семантическом и математическом анализе разнообразных текстовых конструкций.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Для приобретения этого опыта деятельность учащихся направляется специальными вопросами и заданиями, при выполнении которых они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 в соответствии с данной схемой и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682CF4" w:rsidRPr="00B17336" w:rsidRDefault="00682CF4" w:rsidP="00F07192">
      <w:pPr>
        <w:rPr>
          <w:rFonts w:ascii="Times New Roman" w:hAnsi="Times New Roman" w:cs="Times New Roman"/>
          <w:sz w:val="24"/>
          <w:szCs w:val="24"/>
        </w:rPr>
      </w:pPr>
    </w:p>
    <w:p w:rsidR="00AD5DB9" w:rsidRPr="00B17336" w:rsidRDefault="00AD5DB9" w:rsidP="00B17336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F75887" w:rsidRPr="00B17336" w:rsidRDefault="00AD5DB9" w:rsidP="00B173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математики в 1 классе начальной школы отводится 4 часа в неделю,</w:t>
      </w:r>
      <w:r w:rsid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13</w:t>
      </w:r>
      <w:r w:rsidR="009535AA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2 часов  (33</w:t>
      </w:r>
      <w:r w:rsidRPr="00B1733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недели).</w:t>
      </w:r>
    </w:p>
    <w:p w:rsidR="00682CF4" w:rsidRPr="00B17336" w:rsidRDefault="00682CF4" w:rsidP="00B17336">
      <w:pPr>
        <w:spacing w:after="0" w:line="240" w:lineRule="auto"/>
        <w:ind w:right="3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«Математика»</w:t>
      </w:r>
    </w:p>
    <w:p w:rsidR="00682CF4" w:rsidRPr="00B17336" w:rsidRDefault="00682CF4" w:rsidP="00B1733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3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учащихся, для способности к самообразованию.</w:t>
      </w:r>
    </w:p>
    <w:p w:rsidR="00682CF4" w:rsidRPr="00B17336" w:rsidRDefault="00682CF4" w:rsidP="00B1733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3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682CF4" w:rsidRPr="00B17336" w:rsidRDefault="00682CF4" w:rsidP="00B1733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3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682CF4" w:rsidRPr="00B17336" w:rsidRDefault="00682CF4" w:rsidP="00B17336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682CF4" w:rsidRPr="00B17336" w:rsidRDefault="00682CF4" w:rsidP="00B17336">
      <w:pPr>
        <w:spacing w:after="0" w:line="240" w:lineRule="auto"/>
        <w:ind w:right="3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учениками начальной школы</w:t>
      </w:r>
    </w:p>
    <w:p w:rsidR="00682CF4" w:rsidRPr="00B17336" w:rsidRDefault="00682CF4" w:rsidP="00B17336">
      <w:pPr>
        <w:spacing w:after="0" w:line="240" w:lineRule="auto"/>
        <w:ind w:right="3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математики по данной программе у учащихся начальной школы будут сформированы </w:t>
      </w:r>
      <w:r w:rsidRPr="00B17336">
        <w:rPr>
          <w:rFonts w:ascii="Times New Roman" w:hAnsi="Times New Roman" w:cs="Times New Roman"/>
          <w:b/>
          <w:sz w:val="24"/>
          <w:szCs w:val="24"/>
        </w:rPr>
        <w:t xml:space="preserve">математические (предметные) </w:t>
      </w:r>
      <w:r w:rsidRPr="00B17336">
        <w:rPr>
          <w:rFonts w:ascii="Times New Roman" w:hAnsi="Times New Roman" w:cs="Times New Roman"/>
          <w:sz w:val="24"/>
          <w:szCs w:val="24"/>
        </w:rPr>
        <w:t xml:space="preserve">знания, умения,  навыки и представления, предусмотренные  программой курса, а также  </w:t>
      </w:r>
      <w:r w:rsidRPr="00B17336">
        <w:rPr>
          <w:rFonts w:ascii="Times New Roman" w:hAnsi="Times New Roman" w:cs="Times New Roman"/>
          <w:b/>
          <w:sz w:val="24"/>
          <w:szCs w:val="24"/>
        </w:rPr>
        <w:t xml:space="preserve">личностные, регулятивные, познавательные, коммуникативные универсальные учебные действия как основа умения учиться </w:t>
      </w:r>
    </w:p>
    <w:p w:rsidR="00682CF4" w:rsidRPr="00B17336" w:rsidRDefault="00682CF4" w:rsidP="00B17336">
      <w:pPr>
        <w:spacing w:after="0" w:line="240" w:lineRule="auto"/>
        <w:ind w:right="3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 xml:space="preserve">В сфере личностных универсальных действий </w:t>
      </w:r>
      <w:r w:rsidRPr="00B17336">
        <w:rPr>
          <w:rFonts w:ascii="Times New Roman" w:hAnsi="Times New Roman" w:cs="Times New Roman"/>
          <w:sz w:val="24"/>
          <w:szCs w:val="24"/>
        </w:rPr>
        <w:t>у учащихся будут сформированы: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 математические знания, умения и навыки  в учебной деятельности и в повседневной жизни, 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682CF4" w:rsidRPr="00B17336" w:rsidRDefault="00682CF4" w:rsidP="00B17336">
      <w:pPr>
        <w:spacing w:after="0" w:line="240" w:lineRule="auto"/>
        <w:ind w:right="3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Изучение математики способствует</w:t>
      </w:r>
      <w:r w:rsidR="005272FA" w:rsidRPr="00B17336">
        <w:rPr>
          <w:rFonts w:ascii="Times New Roman" w:hAnsi="Times New Roman" w:cs="Times New Roman"/>
          <w:sz w:val="24"/>
          <w:szCs w:val="24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 xml:space="preserve">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b/>
          <w:i/>
          <w:sz w:val="24"/>
          <w:szCs w:val="24"/>
        </w:rPr>
        <w:t>Ученик  получит возможность</w:t>
      </w:r>
      <w:r w:rsidRPr="00B17336">
        <w:rPr>
          <w:rFonts w:ascii="Times New Roman" w:hAnsi="Times New Roman" w:cs="Times New Roman"/>
          <w:i/>
          <w:sz w:val="24"/>
          <w:szCs w:val="24"/>
        </w:rPr>
        <w:t xml:space="preserve"> для формирования: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lastRenderedPageBreak/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устойчивого познавательного интереса к новым общим способам решения задач</w:t>
      </w:r>
    </w:p>
    <w:p w:rsidR="00AD5DB9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адекватного понимания причин успешности или неуспешности учебной деятельности.</w:t>
      </w:r>
    </w:p>
    <w:p w:rsidR="00AD5DB9" w:rsidRPr="00B17336" w:rsidRDefault="00AD5DB9" w:rsidP="00B17336">
      <w:pPr>
        <w:spacing w:after="0" w:line="240" w:lineRule="auto"/>
        <w:ind w:right="340"/>
        <w:rPr>
          <w:rFonts w:ascii="Times New Roman" w:hAnsi="Times New Roman" w:cs="Times New Roman"/>
          <w:b/>
          <w:sz w:val="24"/>
          <w:szCs w:val="24"/>
        </w:rPr>
      </w:pPr>
    </w:p>
    <w:p w:rsidR="00682CF4" w:rsidRPr="00B17336" w:rsidRDefault="00682CF4" w:rsidP="00B17336">
      <w:pPr>
        <w:spacing w:after="0" w:line="240" w:lineRule="auto"/>
        <w:ind w:right="340" w:firstLine="426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Метапредметные результаты изучения курса (регулятивные, познавательные и коммуникативные универсальные учебные действия)</w:t>
      </w:r>
    </w:p>
    <w:p w:rsidR="00682CF4" w:rsidRPr="00B17336" w:rsidRDefault="00682CF4" w:rsidP="00B17336">
      <w:pPr>
        <w:spacing w:after="0" w:line="240" w:lineRule="auto"/>
        <w:ind w:right="3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82CF4" w:rsidRPr="00B17336" w:rsidRDefault="00682CF4" w:rsidP="00B17336">
      <w:pPr>
        <w:spacing w:after="0" w:line="240" w:lineRule="auto"/>
        <w:ind w:right="34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336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17336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-</w:t>
      </w:r>
      <w:r w:rsidRPr="00B17336">
        <w:rPr>
          <w:rFonts w:ascii="Times New Roman" w:hAnsi="Times New Roman" w:cs="Times New Roman"/>
          <w:sz w:val="24"/>
          <w:szCs w:val="24"/>
        </w:rPr>
        <w:t xml:space="preserve"> 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-</w:t>
      </w:r>
      <w:r w:rsidRPr="00B17336">
        <w:rPr>
          <w:rFonts w:ascii="Times New Roman" w:hAnsi="Times New Roman" w:cs="Times New Roman"/>
          <w:sz w:val="24"/>
          <w:szCs w:val="24"/>
        </w:rPr>
        <w:t xml:space="preserve"> различать способ и результат действия; контролировать процесс и результаты деятельности; 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-</w:t>
      </w:r>
      <w:r w:rsidRPr="00B17336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завершения, на основе  его оценки  и учета характера сделанных ошибок; 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-</w:t>
      </w:r>
      <w:r w:rsidRPr="00B17336">
        <w:rPr>
          <w:rFonts w:ascii="Times New Roman" w:hAnsi="Times New Roman" w:cs="Times New Roman"/>
          <w:sz w:val="24"/>
          <w:szCs w:val="24"/>
        </w:rPr>
        <w:t xml:space="preserve"> выполнять учебные действия  в материализованной, громкоречевой и умственной форме;  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-</w:t>
      </w:r>
      <w:r w:rsidRPr="00B17336">
        <w:rPr>
          <w:rFonts w:ascii="Times New Roman" w:hAnsi="Times New Roman" w:cs="Times New Roman"/>
          <w:sz w:val="24"/>
          <w:szCs w:val="24"/>
        </w:rPr>
        <w:t xml:space="preserve"> адекватно оценивать свои достижения, осознавать возникающие трудности и искать способы их преодоления и др.</w:t>
      </w:r>
    </w:p>
    <w:p w:rsidR="00682CF4" w:rsidRPr="00B17336" w:rsidRDefault="00682CF4" w:rsidP="00B17336">
      <w:pPr>
        <w:spacing w:after="0" w:line="240" w:lineRule="auto"/>
        <w:ind w:right="3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336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 и схемы для решения задач;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ориентироваться на разнообразие способов решения задач;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устанавливать аналогии;</w:t>
      </w:r>
    </w:p>
    <w:p w:rsidR="00AD5DB9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владеть общим приемом решения задач.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336">
        <w:rPr>
          <w:rFonts w:ascii="Times New Roman" w:hAnsi="Times New Roman" w:cs="Times New Roman"/>
          <w:b/>
          <w:i/>
          <w:sz w:val="24"/>
          <w:szCs w:val="24"/>
        </w:rPr>
        <w:t>Ученик  получит возможность научиться: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- </w:t>
      </w:r>
      <w:r w:rsidRPr="00B17336">
        <w:rPr>
          <w:rFonts w:ascii="Times New Roman" w:hAnsi="Times New Roman" w:cs="Times New Roman"/>
          <w:i/>
          <w:sz w:val="24"/>
          <w:szCs w:val="24"/>
        </w:rPr>
        <w:t xml:space="preserve"> создавать и преобразовывать модели и схемы для решения задач;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осуществлять сравнение  и классификацию, самостоятельно выбирая основания и критерии для указанных логических операций;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 xml:space="preserve">- строить </w:t>
      </w:r>
      <w:proofErr w:type="gramStart"/>
      <w:r w:rsidRPr="00B17336">
        <w:rPr>
          <w:rFonts w:ascii="Times New Roman" w:hAnsi="Times New Roman" w:cs="Times New Roman"/>
          <w:i/>
          <w:sz w:val="24"/>
          <w:szCs w:val="24"/>
        </w:rPr>
        <w:t>логическое рассуждение</w:t>
      </w:r>
      <w:proofErr w:type="gramEnd"/>
      <w:r w:rsidRPr="00B17336">
        <w:rPr>
          <w:rFonts w:ascii="Times New Roman" w:hAnsi="Times New Roman" w:cs="Times New Roman"/>
          <w:i/>
          <w:sz w:val="24"/>
          <w:szCs w:val="24"/>
        </w:rPr>
        <w:t>, включающее установление причинно-следственных связей;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произвольно и осознанно владеть общим умением решать задачи.</w:t>
      </w:r>
    </w:p>
    <w:p w:rsidR="00AD5DB9" w:rsidRPr="00B17336" w:rsidRDefault="00AD5DB9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336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lastRenderedPageBreak/>
        <w:t>- выражать в речи свои мысли и действия;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строить понятные для партнера высказывания, учитывающие, что партнер видит и знает, а что нет;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действия.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336">
        <w:rPr>
          <w:rFonts w:ascii="Times New Roman" w:hAnsi="Times New Roman" w:cs="Times New Roman"/>
          <w:b/>
          <w:i/>
          <w:sz w:val="24"/>
          <w:szCs w:val="24"/>
        </w:rPr>
        <w:t>Ученик  получит возможность научиться: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адекватно использовать речь для планирования и регуляции своего действия;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аргументировать свою позицию и координировать её с позициями партнеров в совместной деятельности;</w:t>
      </w:r>
    </w:p>
    <w:p w:rsidR="00682CF4" w:rsidRPr="00B17336" w:rsidRDefault="00682CF4" w:rsidP="00B17336">
      <w:pPr>
        <w:spacing w:after="0" w:line="240" w:lineRule="auto"/>
        <w:ind w:right="34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336">
        <w:rPr>
          <w:rFonts w:ascii="Times New Roman" w:hAnsi="Times New Roman" w:cs="Times New Roman"/>
          <w:i/>
          <w:sz w:val="24"/>
          <w:szCs w:val="24"/>
        </w:rPr>
        <w:t>- осуществлять взаимный контроль и оказывать в сотрудничестве необходимую помощь.</w:t>
      </w:r>
    </w:p>
    <w:p w:rsidR="00AD5DB9" w:rsidRPr="00B17336" w:rsidRDefault="00AD5DB9" w:rsidP="00F75887">
      <w:pPr>
        <w:spacing w:line="360" w:lineRule="auto"/>
        <w:ind w:right="3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F4" w:rsidRPr="00B17336" w:rsidRDefault="00682CF4" w:rsidP="00B173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17336">
        <w:rPr>
          <w:rFonts w:ascii="Times New Roman" w:hAnsi="Times New Roman" w:cs="Times New Roman"/>
          <w:sz w:val="24"/>
          <w:szCs w:val="24"/>
        </w:rPr>
        <w:t xml:space="preserve"> ученика начальной школы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 В результате изучения начального курса математики  ученики</w:t>
      </w:r>
    </w:p>
    <w:p w:rsidR="00682CF4" w:rsidRPr="00B17336" w:rsidRDefault="00682CF4" w:rsidP="00B1733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научатся использовать начальные математические знания  для описания окружающих предметов, процессов, явлений, оценки количественных и пространственных отношений; применять математические знания и представления для решения учебных задач и в повседневных ситуациях;</w:t>
      </w:r>
    </w:p>
    <w:p w:rsidR="00682CF4" w:rsidRPr="00B17336" w:rsidRDefault="00682CF4" w:rsidP="00B1733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овладеют основами логического мышления, пространственного воображения и математической речи; </w:t>
      </w:r>
    </w:p>
    <w:p w:rsidR="00682CF4" w:rsidRPr="00B17336" w:rsidRDefault="00682CF4" w:rsidP="00B1733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получат представление о числе как о результате счёта и измерения величин, о принципе записи чисел;</w:t>
      </w:r>
    </w:p>
    <w:p w:rsidR="00682CF4" w:rsidRPr="00B17336" w:rsidRDefault="00682CF4" w:rsidP="00B1733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336">
        <w:rPr>
          <w:rFonts w:ascii="Times New Roman" w:hAnsi="Times New Roman" w:cs="Times New Roman"/>
          <w:sz w:val="24"/>
          <w:szCs w:val="24"/>
        </w:rPr>
        <w:t>научатся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значение; использовать знаково-символические средства, в том числе модели и схемы для решения задач; ориентироваться на разнообразие способов решения задач; осуществлять анализ объектов, в том числе текстовых задач, с целью  выделения существенных и несущественных признаков;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осуществлять синтез как составление целого из частей; устанавливать причинно-следственные связи в изучаемом круге явлений (в том числе, описанных в тексте задачи); строить рассуждения в форме связи простых суждений об объекте, его строении, свойствах и связях;  устанавливать аналогии и др.</w:t>
      </w:r>
    </w:p>
    <w:p w:rsidR="00682CF4" w:rsidRPr="00B17336" w:rsidRDefault="00682CF4" w:rsidP="00B173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F4" w:rsidRPr="00B17336" w:rsidRDefault="00682CF4" w:rsidP="00B173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Признаки  (свойства) предметов (цвет, форма, размер, количество).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Их расположение на плоскости (изображение предмета) и в пространстве: слева - справа, сверху - снизу, над - под, перед - за, между.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Уточнение понятий:   «все», «каждый», «любой»; связок «и», «или». Сравнение и классификация предметов по различным признакам (свойствам).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Отношения (столько же, больше, меньше). Предметный смысл отношений.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 xml:space="preserve">Способы установления    взаимно-однозначного соответствия). </w:t>
      </w:r>
      <w:proofErr w:type="gramEnd"/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Понятия «число» и «цифра». Счёт. Количественная характеристика групп предметов.  Узнавание и письмо цифр. Взаимосвязь количественного и порядкового чисел.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Сравнение длин предметов (визуально, наложением).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Точка. Линия (кривая, прямая). Луч. Линейка как инструмент для проведения прямых линий. Отрезок. Длина отрезка. Распознавание и изображение геометрических фигур (точка, линии, луч, отрезок). Единица длины  сантиметр. </w:t>
      </w:r>
      <w:r w:rsidRPr="00B17336">
        <w:rPr>
          <w:rFonts w:ascii="Times New Roman" w:hAnsi="Times New Roman" w:cs="Times New Roman"/>
          <w:iCs/>
          <w:sz w:val="24"/>
          <w:szCs w:val="24"/>
        </w:rPr>
        <w:t xml:space="preserve">Линейка, как инструмент для измерения длин отрезков и для построения отрезков заданной длины. 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Натуральный ряд чисел от 1 до 9, принцип его по</w:t>
      </w:r>
      <w:r w:rsidRPr="00B17336">
        <w:rPr>
          <w:rFonts w:ascii="Times New Roman" w:hAnsi="Times New Roman" w:cs="Times New Roman"/>
          <w:sz w:val="24"/>
          <w:szCs w:val="24"/>
        </w:rPr>
        <w:softHyphen/>
        <w:t>строения. Присчитывание и отсчитывание по единице.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Сравнение длин с помощью различных мерок. Отрезок. Числовой луч. Сравнение натуральных чисел. Неравенства.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Арифметические действия. Смысл действий сложения и вычитания. Числовое выражение. Числовое равенство. Изображение арифметических действий на числовом луче.     Сумма, слагаемые, значение суммы. Переместительное свойство сложения. Состав чисел (от 4 до 9). Сложение длин отрезков с помощью циркуля. Уменьшаемое, вычитаемое, значение разности. Целое и части. Взаимосвязь компонентов и </w:t>
      </w:r>
      <w:r w:rsidRPr="00B1733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действий сложения и вычитания. Число и цифра нуль. Отношения (больше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>…, меньше на …, увеличить на …, уменьшить на…). Отношения разностного   сравнения.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Ломаная (замкнутая и незамкнутая), построение, сравнение длин ломаных с помощью циркуля и линейки.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Двузначные числа, их разрядный состав. Модель десятка. Счет десятками. Названия  десятков. Чтение и запись двузначных чисел.  Сложение и вычитание   десятков. Прибавление (вычитание) к двузначному числу единиц  (без перехода в другой разряд). Увеличение (уменьшение) двузначных  чисел на несколько десятков. 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Длина. Сравнение и измерение длин предметов. Введение термина «величина». Единицы длины миллиметр, дециметр. Сложение и вычитание величин (длина). 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Введение термина «схема». 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Масса. Сравнение. Измерение. Единица массы – килограмм.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Анализ данных чисел.  Сбор  информации, связанной со счётом, на основе анализа предметных, вербальных, графических и символических моделей. 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Анализ и измерение величин.</w:t>
      </w:r>
    </w:p>
    <w:p w:rsidR="00B62BA5" w:rsidRPr="00B17336" w:rsidRDefault="00B62BA5" w:rsidP="00B173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F4" w:rsidRPr="00B17336" w:rsidRDefault="00B62BA5" w:rsidP="00B173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 xml:space="preserve">Материально - техническое обеспечение программы по математике </w:t>
      </w:r>
    </w:p>
    <w:p w:rsidR="00B62BA5" w:rsidRPr="00B17336" w:rsidRDefault="00B62BA5" w:rsidP="00B17336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Для реализации программного содержания используется авторский учебно-методический </w:t>
      </w:r>
      <w:r w:rsidRPr="00B17336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комплект «Гармония»</w:t>
      </w:r>
      <w:r w:rsidRPr="00B1733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(завершённая предметная линия учебников):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 xml:space="preserve">   Для учащихся</w:t>
      </w:r>
    </w:p>
    <w:p w:rsidR="00682CF4" w:rsidRPr="00B17336" w:rsidRDefault="00682CF4" w:rsidP="00B1733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Истомина Н.Б. Математика. 1 класс. Учебник. </w:t>
      </w:r>
      <w:r w:rsidR="005B7B75">
        <w:rPr>
          <w:rFonts w:ascii="Times New Roman" w:hAnsi="Times New Roman" w:cs="Times New Roman"/>
          <w:sz w:val="24"/>
          <w:szCs w:val="24"/>
        </w:rPr>
        <w:t>Изд-во «Ассоциация ХХΙ век», 2011г.</w:t>
      </w:r>
    </w:p>
    <w:p w:rsidR="00682CF4" w:rsidRPr="00B17336" w:rsidRDefault="00682CF4" w:rsidP="00B1733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Истомина Н.Б., Редько З.Б. Тетради по математике№1, №2. 1 класс И</w:t>
      </w:r>
      <w:r w:rsidR="005B7B75">
        <w:rPr>
          <w:rFonts w:ascii="Times New Roman" w:hAnsi="Times New Roman" w:cs="Times New Roman"/>
          <w:sz w:val="24"/>
          <w:szCs w:val="24"/>
        </w:rPr>
        <w:t>зд-во «Ассоциация ХХΙ век», 201</w:t>
      </w:r>
      <w:r w:rsidR="009535AA" w:rsidRPr="009535AA">
        <w:rPr>
          <w:rFonts w:ascii="Times New Roman" w:hAnsi="Times New Roman" w:cs="Times New Roman"/>
          <w:sz w:val="24"/>
          <w:szCs w:val="24"/>
        </w:rPr>
        <w:t>2</w:t>
      </w:r>
      <w:r w:rsidR="005B7B75">
        <w:rPr>
          <w:rFonts w:ascii="Times New Roman" w:hAnsi="Times New Roman" w:cs="Times New Roman"/>
          <w:sz w:val="24"/>
          <w:szCs w:val="24"/>
        </w:rPr>
        <w:t>г</w:t>
      </w:r>
      <w:r w:rsidR="009535AA">
        <w:rPr>
          <w:rFonts w:ascii="Times New Roman" w:hAnsi="Times New Roman" w:cs="Times New Roman"/>
          <w:sz w:val="24"/>
          <w:szCs w:val="24"/>
        </w:rPr>
        <w:t>.</w:t>
      </w:r>
    </w:p>
    <w:p w:rsidR="00682CF4" w:rsidRPr="00B17336" w:rsidRDefault="00682CF4" w:rsidP="00B1733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 xml:space="preserve">Электронная версия тестовых заданий. Программа </w:t>
      </w:r>
      <w:r w:rsidRPr="00B17336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Pr="00B17336">
        <w:rPr>
          <w:rFonts w:ascii="Times New Roman" w:hAnsi="Times New Roman" w:cs="Times New Roman"/>
          <w:sz w:val="24"/>
          <w:szCs w:val="24"/>
        </w:rPr>
        <w:t xml:space="preserve"> – </w:t>
      </w:r>
      <w:r w:rsidRPr="00B17336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B17336">
        <w:rPr>
          <w:rFonts w:ascii="Times New Roman" w:hAnsi="Times New Roman" w:cs="Times New Roman"/>
          <w:sz w:val="24"/>
          <w:szCs w:val="24"/>
        </w:rPr>
        <w:t>. На сайте издательства «Ассоциация ХХ</w:t>
      </w:r>
      <w:proofErr w:type="gramStart"/>
      <w:r w:rsidR="005B7B7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 xml:space="preserve"> век»</w:t>
      </w:r>
    </w:p>
    <w:p w:rsidR="00682CF4" w:rsidRPr="00B17336" w:rsidRDefault="00682CF4" w:rsidP="00B1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b/>
          <w:sz w:val="24"/>
          <w:szCs w:val="24"/>
        </w:rPr>
        <w:t xml:space="preserve">           Для учителя</w:t>
      </w:r>
    </w:p>
    <w:p w:rsidR="00682CF4" w:rsidRPr="00B17336" w:rsidRDefault="00682CF4" w:rsidP="00B1733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36">
        <w:rPr>
          <w:rFonts w:ascii="Times New Roman" w:hAnsi="Times New Roman" w:cs="Times New Roman"/>
          <w:sz w:val="24"/>
          <w:szCs w:val="24"/>
        </w:rPr>
        <w:t>Истомина Н.Б., Редько З.Б. Методические рекомендации к учебнику «Математика 1 класс» «Ассоциация ХХ</w:t>
      </w:r>
      <w:proofErr w:type="gramStart"/>
      <w:r w:rsidR="005B7B7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535AA">
        <w:rPr>
          <w:rFonts w:ascii="Times New Roman" w:hAnsi="Times New Roman" w:cs="Times New Roman"/>
          <w:sz w:val="24"/>
          <w:szCs w:val="24"/>
        </w:rPr>
        <w:t xml:space="preserve"> век»</w:t>
      </w:r>
      <w:r w:rsidRPr="00B17336">
        <w:rPr>
          <w:rFonts w:ascii="Times New Roman" w:hAnsi="Times New Roman" w:cs="Times New Roman"/>
          <w:sz w:val="24"/>
          <w:szCs w:val="24"/>
        </w:rPr>
        <w:t xml:space="preserve">. Электронная версия на сайте издательства </w:t>
      </w:r>
    </w:p>
    <w:p w:rsidR="00B62BA5" w:rsidRPr="00B17336" w:rsidRDefault="00B62BA5" w:rsidP="00B1733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275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B17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Истомина Н.Б.,</w:t>
      </w:r>
      <w:r w:rsidR="000442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proofErr w:type="spellStart"/>
      <w:r w:rsidRPr="00B17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Шмырёва</w:t>
      </w:r>
      <w:proofErr w:type="spellEnd"/>
      <w:r w:rsidRPr="00B17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Г.Г. </w:t>
      </w:r>
      <w:r w:rsidR="000442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17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Контрольные работы по математике. 1 класс. -  </w:t>
      </w:r>
      <w:r w:rsidRPr="00B173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Смоленск: </w:t>
      </w:r>
      <w:r w:rsidRPr="00B17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Ассоциация </w:t>
      </w:r>
      <w:r w:rsidRPr="00B17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XXI</w:t>
      </w:r>
      <w:r w:rsidR="009535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век, 20</w:t>
      </w:r>
      <w:r w:rsidR="009535AA" w:rsidRPr="009535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11</w:t>
      </w:r>
      <w:r w:rsidR="009535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B17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B62BA5" w:rsidRPr="00B17336" w:rsidRDefault="00B62BA5" w:rsidP="00B173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B17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 w:type="page"/>
      </w:r>
    </w:p>
    <w:p w:rsidR="00B62BA5" w:rsidRDefault="00BA0600" w:rsidP="00F75887">
      <w:pPr>
        <w:ind w:righ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Примерное календарно-тематическое  п</w:t>
      </w:r>
      <w:r w:rsidR="0002588C">
        <w:rPr>
          <w:rFonts w:ascii="Times New Roman" w:hAnsi="Times New Roman" w:cs="Times New Roman"/>
          <w:b/>
          <w:bCs/>
          <w:sz w:val="24"/>
          <w:szCs w:val="24"/>
        </w:rPr>
        <w:t xml:space="preserve">ланирование  по МАТЕМАТИКЕ в 1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Style w:val="a7"/>
        <w:tblW w:w="158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678"/>
        <w:gridCol w:w="3402"/>
        <w:gridCol w:w="142"/>
        <w:gridCol w:w="1417"/>
        <w:gridCol w:w="142"/>
        <w:gridCol w:w="1276"/>
        <w:gridCol w:w="1843"/>
      </w:tblGrid>
      <w:tr w:rsidR="002F49FF" w:rsidTr="005272FA">
        <w:tc>
          <w:tcPr>
            <w:tcW w:w="15843" w:type="dxa"/>
            <w:gridSpan w:val="9"/>
          </w:tcPr>
          <w:p w:rsidR="002F49FF" w:rsidRPr="0086411A" w:rsidRDefault="00B23337" w:rsidP="0052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Признаки, расположение</w:t>
            </w:r>
            <w:r w:rsidR="0086411A"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счёт предметов (10 ч)</w:t>
            </w:r>
          </w:p>
        </w:tc>
      </w:tr>
      <w:tr w:rsidR="002F49FF" w:rsidTr="005272FA">
        <w:tc>
          <w:tcPr>
            <w:tcW w:w="1809" w:type="dxa"/>
            <w:vMerge w:val="restart"/>
          </w:tcPr>
          <w:p w:rsidR="002F49FF" w:rsidRPr="002F49FF" w:rsidRDefault="002F49FF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2F49FF" w:rsidRPr="002F49FF" w:rsidRDefault="002F49FF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F49FF" w:rsidRPr="002F49FF" w:rsidRDefault="002F49FF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2F49FF" w:rsidRPr="002F49FF" w:rsidRDefault="002F49FF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F49FF" w:rsidRPr="002F49FF" w:rsidRDefault="002F49FF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2F49FF" w:rsidRPr="002F49FF" w:rsidRDefault="002F49FF" w:rsidP="00527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900" w:type="dxa"/>
            <w:gridSpan w:val="7"/>
          </w:tcPr>
          <w:p w:rsidR="00A57F32" w:rsidRPr="00A57F32" w:rsidRDefault="00A57F32" w:rsidP="005272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7F32">
              <w:rPr>
                <w:rFonts w:ascii="Times New Roman" w:eastAsia="Times New Roman" w:hAnsi="Times New Roman" w:cs="Times New Roman"/>
              </w:rPr>
              <w:t>Признаки предметов (цвет, форма, размер, количество). Изменение признаков предметов. Общий признак совокупности предметов. Признаки сходства и различия предметов (цвет</w:t>
            </w:r>
            <w:r w:rsidR="00971015">
              <w:rPr>
                <w:rFonts w:ascii="Times New Roman" w:eastAsia="Times New Roman" w:hAnsi="Times New Roman" w:cs="Times New Roman"/>
              </w:rPr>
              <w:t xml:space="preserve">, форма, размер, количество). </w:t>
            </w:r>
            <w:r w:rsidRPr="00A57F32">
              <w:rPr>
                <w:rFonts w:ascii="Times New Roman" w:eastAsia="Times New Roman" w:hAnsi="Times New Roman" w:cs="Times New Roman"/>
              </w:rPr>
              <w:t xml:space="preserve"> Представление о закономерностях.  Сравнение количества  предметов  в совокупностях (выделение пар). Работа с информацией, представленной в виде  рисунка.</w:t>
            </w:r>
          </w:p>
          <w:p w:rsidR="002F49FF" w:rsidRPr="00A57F32" w:rsidRDefault="00A57F32" w:rsidP="005272FA">
            <w:pPr>
              <w:jc w:val="both"/>
              <w:rPr>
                <w:rFonts w:ascii="Times New Roman" w:hAnsi="Times New Roman" w:cs="Times New Roman"/>
              </w:rPr>
            </w:pPr>
            <w:r w:rsidRPr="00A57F32">
              <w:rPr>
                <w:rFonts w:ascii="Times New Roman" w:eastAsia="Times New Roman" w:hAnsi="Times New Roman" w:cs="Times New Roman"/>
              </w:rPr>
              <w:t xml:space="preserve">Изменение количества предметов.   </w:t>
            </w:r>
            <w:proofErr w:type="gramStart"/>
            <w:r w:rsidRPr="00A57F32">
              <w:rPr>
                <w:rFonts w:ascii="Times New Roman" w:eastAsia="Times New Roman" w:hAnsi="Times New Roman" w:cs="Times New Roman"/>
              </w:rPr>
              <w:t>Взаимное расположение  предметов  на плоскости и в пространстве (выше – ниже, слева – справа, сверху – снизу, между  и т.д.)</w:t>
            </w:r>
            <w:proofErr w:type="gramEnd"/>
            <w:r w:rsidRPr="00A57F32">
              <w:rPr>
                <w:rFonts w:ascii="Times New Roman" w:eastAsia="Times New Roman" w:hAnsi="Times New Roman" w:cs="Times New Roman"/>
              </w:rPr>
              <w:t xml:space="preserve"> Описание местоположения предмета  в пространстве и на плоскости</w:t>
            </w:r>
          </w:p>
        </w:tc>
      </w:tr>
      <w:tr w:rsidR="002F49FF" w:rsidTr="005272FA">
        <w:tc>
          <w:tcPr>
            <w:tcW w:w="1809" w:type="dxa"/>
            <w:vMerge/>
          </w:tcPr>
          <w:p w:rsidR="002F49FF" w:rsidRPr="002F49FF" w:rsidRDefault="002F49FF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9FF" w:rsidRPr="002F49FF" w:rsidRDefault="002F49FF" w:rsidP="005272FA">
            <w:pPr>
              <w:pStyle w:val="a8"/>
              <w:tabs>
                <w:tab w:val="left" w:pos="830"/>
                <w:tab w:val="left" w:pos="885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2F49FF" w:rsidRPr="002F49FF" w:rsidRDefault="002F49FF" w:rsidP="005272FA">
            <w:pPr>
              <w:pStyle w:val="a8"/>
              <w:tabs>
                <w:tab w:val="left" w:pos="830"/>
                <w:tab w:val="left" w:pos="885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2F49FF" w:rsidRPr="002F49FF" w:rsidRDefault="002F49FF" w:rsidP="005272FA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900" w:type="dxa"/>
            <w:gridSpan w:val="7"/>
          </w:tcPr>
          <w:p w:rsidR="002B7AA5" w:rsidRPr="0037089B" w:rsidRDefault="002B7AA5" w:rsidP="005272FA">
            <w:pPr>
              <w:jc w:val="both"/>
              <w:rPr>
                <w:rFonts w:ascii="Times New Roman" w:hAnsi="Times New Roman" w:cs="Times New Roman"/>
              </w:rPr>
            </w:pPr>
            <w:r w:rsidRPr="0037089B">
              <w:rPr>
                <w:rFonts w:ascii="Times New Roman" w:hAnsi="Times New Roman" w:cs="Times New Roman"/>
                <w:b/>
              </w:rPr>
              <w:t>Л</w:t>
            </w:r>
            <w:r w:rsidR="0037089B" w:rsidRPr="0037089B">
              <w:rPr>
                <w:rFonts w:ascii="Times New Roman" w:hAnsi="Times New Roman" w:cs="Times New Roman"/>
                <w:b/>
              </w:rPr>
              <w:t>:</w:t>
            </w:r>
            <w:r w:rsidR="000F3344">
              <w:rPr>
                <w:rFonts w:ascii="Times New Roman" w:hAnsi="Times New Roman" w:cs="Times New Roman"/>
                <w:b/>
              </w:rPr>
              <w:t xml:space="preserve"> </w:t>
            </w:r>
            <w:r w:rsidR="0037089B">
              <w:rPr>
                <w:rFonts w:ascii="Times New Roman" w:eastAsia="MS Mincho" w:hAnsi="Times New Roman" w:cs="Times New Roman"/>
                <w:noProof/>
              </w:rPr>
              <w:t>ж</w:t>
            </w:r>
            <w:r w:rsidR="0037089B" w:rsidRPr="0037089B">
              <w:rPr>
                <w:rFonts w:ascii="Times New Roman" w:eastAsia="MS Mincho" w:hAnsi="Times New Roman" w:cs="Times New Roman"/>
                <w:noProof/>
              </w:rPr>
              <w:t>елание учиться, положительное отношение к процессу учения, ориентаци</w:t>
            </w:r>
            <w:r w:rsidR="0037089B">
              <w:rPr>
                <w:rFonts w:ascii="Times New Roman" w:eastAsia="MS Mincho" w:hAnsi="Times New Roman" w:cs="Times New Roman"/>
                <w:noProof/>
              </w:rPr>
              <w:t>я на образ «хорошего» ученика; ж</w:t>
            </w:r>
            <w:r w:rsidR="0037089B" w:rsidRPr="0037089B">
              <w:rPr>
                <w:rFonts w:ascii="Times New Roman" w:eastAsia="MS Mincho" w:hAnsi="Times New Roman" w:cs="Times New Roman"/>
                <w:noProof/>
              </w:rPr>
              <w:t>елание быть аккуратным, поддерживать порядок на своём рабочем месте</w:t>
            </w:r>
            <w:proofErr w:type="gramStart"/>
            <w:r w:rsidR="0037089B">
              <w:rPr>
                <w:rFonts w:ascii="Times New Roman" w:eastAsia="MS Mincho" w:hAnsi="Times New Roman" w:cs="Times New Roman"/>
                <w:noProof/>
              </w:rPr>
              <w:t>;</w:t>
            </w:r>
            <w:r w:rsidRPr="0037089B">
              <w:rPr>
                <w:rFonts w:ascii="Times New Roman" w:hAnsi="Times New Roman" w:cs="Times New Roman"/>
              </w:rPr>
              <w:t>с</w:t>
            </w:r>
            <w:proofErr w:type="gramEnd"/>
            <w:r w:rsidRPr="0037089B">
              <w:rPr>
                <w:rFonts w:ascii="Times New Roman" w:hAnsi="Times New Roman" w:cs="Times New Roman"/>
              </w:rPr>
              <w:t>амоанализ и самоконтроль результата</w:t>
            </w:r>
          </w:p>
          <w:p w:rsidR="00A57F32" w:rsidRPr="0037089B" w:rsidRDefault="00A57F32" w:rsidP="005272F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7089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37089B" w:rsidRPr="0037089B">
              <w:rPr>
                <w:rFonts w:ascii="Times New Roman" w:hAnsi="Times New Roman" w:cs="Times New Roman"/>
              </w:rPr>
              <w:t xml:space="preserve">: 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моделировать разнообразные ситуации расположения предметов в пространстве и на плоскости</w:t>
            </w:r>
          </w:p>
          <w:p w:rsidR="002B7AA5" w:rsidRPr="0037089B" w:rsidRDefault="00A57F32" w:rsidP="005272F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708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7089B">
              <w:rPr>
                <w:rFonts w:ascii="Times New Roman" w:hAnsi="Times New Roman" w:cs="Times New Roman"/>
              </w:rPr>
              <w:t>: в</w:t>
            </w:r>
            <w:r w:rsidRPr="0037089B">
              <w:rPr>
                <w:rFonts w:ascii="Times New Roman" w:eastAsia="Times New Roman" w:hAnsi="Times New Roman" w:cs="Times New Roman"/>
              </w:rPr>
              <w:t>ыделять признаки сходства  и различия  при сравнении двух объектов (предметов)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; н</w:t>
            </w:r>
            <w:r w:rsidRPr="0037089B">
              <w:rPr>
                <w:rFonts w:ascii="Times New Roman" w:eastAsia="Times New Roman" w:hAnsi="Times New Roman" w:cs="Times New Roman"/>
              </w:rPr>
              <w:t>аходить информацию для ответа на поставленный вопрос в рисунках,  в таблицах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;</w:t>
            </w:r>
            <w:r w:rsidR="005272FA">
              <w:rPr>
                <w:rFonts w:ascii="Times New Roman" w:eastAsia="Times New Roman" w:hAnsi="Times New Roman" w:cs="Times New Roman"/>
              </w:rPr>
              <w:t xml:space="preserve"> 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выявлять правило, по которому  изменяются  предметы в ряду или составлена таблица; выявлять признаки сходства и различия предметов; сравнивать изменения признаков предметов; классифицировать предметы по данному основанию;</w:t>
            </w:r>
            <w:r w:rsidR="005272FA">
              <w:rPr>
                <w:rFonts w:ascii="Times New Roman" w:eastAsia="Times New Roman" w:hAnsi="Times New Roman" w:cs="Times New Roman"/>
              </w:rPr>
              <w:t xml:space="preserve"> 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соотносить текстовую информацию с рисунком; анализировать объекты и  выявлять общий признак совокупности предметов;</w:t>
            </w:r>
            <w:r w:rsidR="005272FA">
              <w:rPr>
                <w:rFonts w:ascii="Times New Roman" w:eastAsia="Times New Roman" w:hAnsi="Times New Roman" w:cs="Times New Roman"/>
              </w:rPr>
              <w:t xml:space="preserve"> 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разбивать предметы  на группы  по заданным признакам;</w:t>
            </w:r>
            <w:r w:rsidR="005272FA">
              <w:rPr>
                <w:rFonts w:ascii="Times New Roman" w:eastAsia="Times New Roman" w:hAnsi="Times New Roman" w:cs="Times New Roman"/>
              </w:rPr>
              <w:t xml:space="preserve"> 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применять представления о цвете, форме, размере, количестве  для построения ряда фигур по определённому правилу. Составлять рассказы по картинкам (описывать последовательность действий) Выбирать по заданным условиям различные ситуации расположения предметов на плоскости и в пространстве; сравнивать порядок расположения  предметов</w:t>
            </w:r>
            <w:r w:rsidR="0037089B" w:rsidRPr="0037089B">
              <w:rPr>
                <w:rFonts w:ascii="Times New Roman" w:eastAsia="Times New Roman" w:hAnsi="Times New Roman" w:cs="Times New Roman"/>
              </w:rPr>
              <w:t>; о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писывать местоположение предмета  в пространстве и на плоскости</w:t>
            </w:r>
            <w:r w:rsidR="0037089B" w:rsidRPr="0037089B">
              <w:rPr>
                <w:rFonts w:ascii="Times New Roman" w:eastAsia="Times New Roman" w:hAnsi="Times New Roman" w:cs="Times New Roman"/>
              </w:rPr>
              <w:t>; о</w:t>
            </w:r>
            <w:r w:rsidR="002B7AA5" w:rsidRPr="0037089B">
              <w:rPr>
                <w:rFonts w:ascii="Times New Roman" w:eastAsia="Times New Roman" w:hAnsi="Times New Roman" w:cs="Times New Roman"/>
              </w:rPr>
              <w:t>писывать предметы на основе полученной информации</w:t>
            </w:r>
          </w:p>
          <w:p w:rsidR="002F49FF" w:rsidRPr="0037089B" w:rsidRDefault="002B7AA5" w:rsidP="005272F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7089B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37089B">
              <w:rPr>
                <w:rFonts w:ascii="Times New Roman" w:eastAsia="Times New Roman" w:hAnsi="Times New Roman" w:cs="Times New Roman"/>
              </w:rPr>
              <w:t xml:space="preserve">: </w:t>
            </w:r>
            <w:r w:rsidR="0037089B">
              <w:rPr>
                <w:rFonts w:ascii="Times New Roman" w:eastAsia="Times New Roman" w:hAnsi="Times New Roman" w:cs="Times New Roman"/>
              </w:rPr>
              <w:t>с</w:t>
            </w:r>
            <w:r w:rsidRPr="0037089B">
              <w:rPr>
                <w:rFonts w:ascii="Times New Roman" w:eastAsia="Times New Roman" w:hAnsi="Times New Roman" w:cs="Times New Roman"/>
              </w:rPr>
              <w:t>лушать ответы одноклассников и принимать участие в их обсуждении</w:t>
            </w:r>
          </w:p>
        </w:tc>
      </w:tr>
      <w:tr w:rsidR="0086411A" w:rsidTr="005272FA">
        <w:trPr>
          <w:trHeight w:val="278"/>
        </w:trPr>
        <w:tc>
          <w:tcPr>
            <w:tcW w:w="1809" w:type="dxa"/>
            <w:vMerge w:val="restart"/>
          </w:tcPr>
          <w:p w:rsidR="0086411A" w:rsidRPr="00155444" w:rsidRDefault="0086411A" w:rsidP="00527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5544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№ урока</w:t>
            </w:r>
          </w:p>
        </w:tc>
        <w:tc>
          <w:tcPr>
            <w:tcW w:w="5812" w:type="dxa"/>
            <w:gridSpan w:val="2"/>
            <w:vMerge w:val="restart"/>
          </w:tcPr>
          <w:p w:rsidR="0086411A" w:rsidRPr="00155444" w:rsidRDefault="0086411A" w:rsidP="000A52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5544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2" w:type="dxa"/>
            <w:vMerge w:val="restart"/>
          </w:tcPr>
          <w:p w:rsidR="0086411A" w:rsidRPr="00155444" w:rsidRDefault="0086411A" w:rsidP="00527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5544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77" w:type="dxa"/>
            <w:gridSpan w:val="4"/>
          </w:tcPr>
          <w:p w:rsidR="0086411A" w:rsidRPr="00155444" w:rsidRDefault="0086411A" w:rsidP="000A52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5544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86411A" w:rsidRPr="00155444" w:rsidRDefault="0086411A" w:rsidP="005272FA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5544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Примечание </w:t>
            </w:r>
          </w:p>
        </w:tc>
      </w:tr>
      <w:tr w:rsidR="0086411A" w:rsidTr="005272FA">
        <w:trPr>
          <w:trHeight w:val="277"/>
        </w:trPr>
        <w:tc>
          <w:tcPr>
            <w:tcW w:w="1809" w:type="dxa"/>
            <w:vMerge/>
          </w:tcPr>
          <w:p w:rsidR="0086411A" w:rsidRDefault="0086411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86411A" w:rsidRDefault="0086411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11A" w:rsidRDefault="0086411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411A" w:rsidRPr="000A520F" w:rsidRDefault="0086411A" w:rsidP="000A52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0A520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86411A" w:rsidRPr="000A520F" w:rsidRDefault="0086411A" w:rsidP="000A52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0A520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86411A" w:rsidRDefault="0086411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Признаки сходства и различия двух предметов.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Счёт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2-6.09.2013</w:t>
            </w: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Выделение «лишнего» предмета. Счёт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Выявление закономерности (правила).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Счёт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Пространственные отношения «перед»,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«за», «между». Счёт</w:t>
            </w:r>
          </w:p>
        </w:tc>
        <w:tc>
          <w:tcPr>
            <w:tcW w:w="3402" w:type="dxa"/>
          </w:tcPr>
          <w:p w:rsidR="00EF3A8A" w:rsidRPr="000A520F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spellStart"/>
            <w:r w:rsidRPr="000A520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Дид</w:t>
            </w:r>
            <w:proofErr w:type="spellEnd"/>
            <w:r w:rsidRPr="000A520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. игра «Найди елочку, </w:t>
            </w:r>
            <w:proofErr w:type="gramStart"/>
            <w:r w:rsidRPr="000A520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расположенную</w:t>
            </w:r>
            <w:proofErr w:type="gramEnd"/>
            <w:r w:rsidRPr="000A520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напротив (между, в центре, дальше, ближе, рядом) домика и закрась ее»</w:t>
            </w: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Построение ряда фигур по определённому правилу. Счёт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9-13.09.2013</w:t>
            </w: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Пространственные отношения «слева»,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 xml:space="preserve">«справа»,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«выше», «ниже». Счёт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Пространственные отношения. Счёт.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Последовательность событий во времени.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Построение таблиц или ряда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по определённому правилу. Счёт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Порядок расположения предметов. Выбор недостающих элементов таблицы. Счёт.</w:t>
            </w:r>
          </w:p>
        </w:tc>
        <w:tc>
          <w:tcPr>
            <w:tcW w:w="3402" w:type="dxa"/>
          </w:tcPr>
          <w:p w:rsidR="00EF3A8A" w:rsidRPr="00273DE3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73DE3">
              <w:rPr>
                <w:rFonts w:ascii="Times New Roman" w:eastAsia="Times New Roman" w:hAnsi="Times New Roman" w:cs="Times New Roman"/>
              </w:rPr>
              <w:t>Форма и цвет как основные характеристики объектов окружающего мира.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16-20.09.2013</w:t>
            </w: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Изменение признаков предметов по определённому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lastRenderedPageBreak/>
              <w:t>правилу. Счёт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F2AFE" w:rsidTr="005272FA">
        <w:tc>
          <w:tcPr>
            <w:tcW w:w="15843" w:type="dxa"/>
            <w:gridSpan w:val="9"/>
          </w:tcPr>
          <w:p w:rsidR="00BF2AFE" w:rsidRDefault="00BF2AFE" w:rsidP="00527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Отношения (3 ч)</w:t>
            </w:r>
          </w:p>
        </w:tc>
      </w:tr>
      <w:tr w:rsidR="00BF2AFE" w:rsidTr="005272FA">
        <w:tc>
          <w:tcPr>
            <w:tcW w:w="1809" w:type="dxa"/>
            <w:vMerge w:val="restart"/>
          </w:tcPr>
          <w:p w:rsidR="00BF2AFE" w:rsidRPr="002F49FF" w:rsidRDefault="00BF2AFE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BF2AFE" w:rsidRPr="002F49FF" w:rsidRDefault="00BF2AFE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BF2AFE" w:rsidRPr="002F49FF" w:rsidRDefault="00BF2AFE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BF2AFE" w:rsidRDefault="00BF2AFE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BF2AFE" w:rsidRPr="00AA498A" w:rsidRDefault="00AA498A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>
              <w:rPr>
                <w:rFonts w:eastAsia="MS Mincho"/>
                <w:b/>
                <w:noProof/>
              </w:rPr>
              <w:t>п</w:t>
            </w:r>
            <w:r w:rsidR="00BF2AFE" w:rsidRPr="002F49FF">
              <w:rPr>
                <w:rFonts w:eastAsia="MS Mincho"/>
                <w:b/>
                <w:noProof/>
              </w:rPr>
              <w:t>редметныеумения</w:t>
            </w:r>
          </w:p>
        </w:tc>
        <w:tc>
          <w:tcPr>
            <w:tcW w:w="8222" w:type="dxa"/>
            <w:gridSpan w:val="6"/>
          </w:tcPr>
          <w:p w:rsidR="00BF2AFE" w:rsidRPr="00AA498A" w:rsidRDefault="0037089B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AA498A">
              <w:rPr>
                <w:rFonts w:ascii="Times New Roman" w:hAnsi="Times New Roman" w:cs="Times New Roman"/>
              </w:rPr>
              <w:t>Сравнение количества совокупностей предметов. Счёт. Образование  пар</w:t>
            </w:r>
            <w:r w:rsidR="005272FA">
              <w:rPr>
                <w:rFonts w:ascii="Times New Roman" w:hAnsi="Times New Roman" w:cs="Times New Roman"/>
              </w:rPr>
              <w:t xml:space="preserve"> </w:t>
            </w:r>
            <w:r w:rsidRPr="00AA498A">
              <w:rPr>
                <w:rFonts w:ascii="Times New Roman" w:hAnsi="Times New Roman" w:cs="Times New Roman"/>
              </w:rPr>
              <w:t>предметов.</w:t>
            </w:r>
          </w:p>
        </w:tc>
      </w:tr>
      <w:tr w:rsidR="00BF2AFE" w:rsidTr="005272FA">
        <w:tc>
          <w:tcPr>
            <w:tcW w:w="1809" w:type="dxa"/>
            <w:vMerge/>
          </w:tcPr>
          <w:p w:rsidR="00BF2AFE" w:rsidRDefault="00BF2AFE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F2AFE" w:rsidRPr="002F49FF" w:rsidRDefault="00BF2AFE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BF2AFE" w:rsidRPr="002F49FF" w:rsidRDefault="00BF2AFE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BF2AFE" w:rsidRPr="002F49FF" w:rsidRDefault="00BF2AFE" w:rsidP="00527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37089B" w:rsidRPr="00AA498A" w:rsidRDefault="0037089B" w:rsidP="000A520F">
            <w:pPr>
              <w:rPr>
                <w:rFonts w:ascii="Times New Roman" w:hAnsi="Times New Roman" w:cs="Times New Roman"/>
              </w:rPr>
            </w:pPr>
            <w:r w:rsidRPr="00AA498A">
              <w:rPr>
                <w:rFonts w:ascii="Times New Roman" w:hAnsi="Times New Roman" w:cs="Times New Roman"/>
                <w:b/>
              </w:rPr>
              <w:t>Л:</w:t>
            </w:r>
            <w:r w:rsidR="000F3344">
              <w:rPr>
                <w:rFonts w:ascii="Times New Roman" w:hAnsi="Times New Roman" w:cs="Times New Roman"/>
                <w:b/>
              </w:rPr>
              <w:t xml:space="preserve"> </w:t>
            </w:r>
            <w:r w:rsidRPr="00AA498A">
              <w:rPr>
                <w:rFonts w:ascii="Times New Roman" w:eastAsia="MS Mincho" w:hAnsi="Times New Roman" w:cs="Times New Roman"/>
                <w:noProof/>
              </w:rPr>
              <w:t>желание учиться, положительное отношение к процессу учения, ориентация на образ «хорошего» ученика; желание быть аккуратным, поддерживать порядок на своём рабочем месте</w:t>
            </w:r>
            <w:proofErr w:type="gramStart"/>
            <w:r w:rsidRPr="00AA498A">
              <w:rPr>
                <w:rFonts w:ascii="Times New Roman" w:eastAsia="MS Mincho" w:hAnsi="Times New Roman" w:cs="Times New Roman"/>
                <w:noProof/>
              </w:rPr>
              <w:t>;</w:t>
            </w:r>
            <w:r w:rsidRPr="00AA498A">
              <w:rPr>
                <w:rFonts w:ascii="Times New Roman" w:hAnsi="Times New Roman" w:cs="Times New Roman"/>
              </w:rPr>
              <w:t>с</w:t>
            </w:r>
            <w:proofErr w:type="gramEnd"/>
            <w:r w:rsidRPr="00AA498A">
              <w:rPr>
                <w:rFonts w:ascii="Times New Roman" w:hAnsi="Times New Roman" w:cs="Times New Roman"/>
              </w:rPr>
              <w:t>амоанализ и самоконтроль результата</w:t>
            </w:r>
          </w:p>
          <w:p w:rsidR="0037089B" w:rsidRPr="00AA498A" w:rsidRDefault="0037089B" w:rsidP="000A520F">
            <w:pPr>
              <w:rPr>
                <w:rFonts w:ascii="Times New Roman" w:hAnsi="Times New Roman" w:cs="Times New Roman"/>
              </w:rPr>
            </w:pPr>
            <w:proofErr w:type="gramStart"/>
            <w:r w:rsidRPr="00AA498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AA498A">
              <w:rPr>
                <w:rFonts w:ascii="Times New Roman" w:hAnsi="Times New Roman" w:cs="Times New Roman"/>
              </w:rPr>
              <w:t>: моделировать взаимно-однозначное соответствие на предметных моделях</w:t>
            </w:r>
          </w:p>
          <w:p w:rsidR="00BF2AFE" w:rsidRPr="00AA498A" w:rsidRDefault="0037089B" w:rsidP="000A520F">
            <w:pPr>
              <w:rPr>
                <w:rFonts w:ascii="Times New Roman" w:hAnsi="Times New Roman" w:cs="Times New Roman"/>
              </w:rPr>
            </w:pPr>
            <w:proofErr w:type="gramStart"/>
            <w:r w:rsidRPr="00AA49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498A">
              <w:rPr>
                <w:rFonts w:ascii="Times New Roman" w:hAnsi="Times New Roman" w:cs="Times New Roman"/>
              </w:rPr>
              <w:t>: соотносить текстовую информацию с рисунком; сравнивать  количество  предметов в данных совокупностях, устанавливая взаимно однозначное  соответствие (выделять пары предметов); интерпретировать информацию (сравнивать и обобщать) о количестве предметов в данных совокупностях</w:t>
            </w:r>
          </w:p>
          <w:p w:rsidR="0037089B" w:rsidRPr="00AA498A" w:rsidRDefault="0037089B" w:rsidP="000A520F">
            <w:pPr>
              <w:rPr>
                <w:rFonts w:ascii="Times New Roman" w:hAnsi="Times New Roman" w:cs="Times New Roman"/>
              </w:rPr>
            </w:pPr>
            <w:proofErr w:type="gramStart"/>
            <w:r w:rsidRPr="00AA498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AA498A">
              <w:rPr>
                <w:rFonts w:ascii="Times New Roman" w:hAnsi="Times New Roman" w:cs="Times New Roman"/>
              </w:rPr>
              <w:t xml:space="preserve">: участвовать </w:t>
            </w:r>
            <w:proofErr w:type="gramStart"/>
            <w:r w:rsidRPr="00AA498A">
              <w:rPr>
                <w:rFonts w:ascii="Times New Roman" w:hAnsi="Times New Roman" w:cs="Times New Roman"/>
              </w:rPr>
              <w:t>в</w:t>
            </w:r>
            <w:proofErr w:type="gramEnd"/>
            <w:r w:rsidRPr="00AA498A">
              <w:rPr>
                <w:rFonts w:ascii="Times New Roman" w:hAnsi="Times New Roman" w:cs="Times New Roman"/>
              </w:rPr>
              <w:t xml:space="preserve"> коллективной беседе, разыгрывать диалоги, соблюдать правила общения; отвечать на вопросы, задавать свои, формулировать мысли, высказы</w:t>
            </w:r>
            <w:r w:rsidR="00AA498A" w:rsidRPr="00AA498A">
              <w:rPr>
                <w:rFonts w:ascii="Times New Roman" w:hAnsi="Times New Roman" w:cs="Times New Roman"/>
              </w:rPr>
              <w:t>вать суждения, слушать чужие; п</w:t>
            </w:r>
            <w:r w:rsidRPr="00AA498A">
              <w:rPr>
                <w:rFonts w:ascii="Times New Roman" w:hAnsi="Times New Roman" w:cs="Times New Roman"/>
              </w:rPr>
              <w:t>роявлять доброжелательное отношение к одноклассникам.</w:t>
            </w: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Предметный смысл отношений «больше», «меньше», «столько же»</w:t>
            </w:r>
          </w:p>
        </w:tc>
        <w:tc>
          <w:tcPr>
            <w:tcW w:w="3402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16-20.09.2013</w:t>
            </w: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Применение отношений «больше», «меньше», «столько же»</w:t>
            </w:r>
          </w:p>
        </w:tc>
        <w:tc>
          <w:tcPr>
            <w:tcW w:w="3402" w:type="dxa"/>
          </w:tcPr>
          <w:p w:rsidR="00EF3A8A" w:rsidRPr="000A520F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spellStart"/>
            <w:r w:rsidRPr="000A520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Дид</w:t>
            </w:r>
            <w:proofErr w:type="spellEnd"/>
            <w:r w:rsidRPr="000A520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0A520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игра  «Дорисуй  кружков больше (меньше)  чем у меня»</w:t>
            </w: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F2AFE" w:rsidTr="00F6623E">
        <w:tc>
          <w:tcPr>
            <w:tcW w:w="1809" w:type="dxa"/>
          </w:tcPr>
          <w:p w:rsidR="00BF2AFE" w:rsidRDefault="00155444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2"/>
          </w:tcPr>
          <w:p w:rsidR="00BF2AFE" w:rsidRPr="00A65247" w:rsidRDefault="00BF2AFE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Проверка усвоения школьниками смысла отношений «больше», «меньше», «столько же»</w:t>
            </w:r>
          </w:p>
        </w:tc>
        <w:tc>
          <w:tcPr>
            <w:tcW w:w="3402" w:type="dxa"/>
          </w:tcPr>
          <w:p w:rsidR="00BF2AFE" w:rsidRDefault="00BF2AFE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2AFE" w:rsidRDefault="00EF3A8A" w:rsidP="00F6623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23-27.09.2013</w:t>
            </w:r>
          </w:p>
        </w:tc>
        <w:tc>
          <w:tcPr>
            <w:tcW w:w="1418" w:type="dxa"/>
            <w:gridSpan w:val="2"/>
          </w:tcPr>
          <w:p w:rsidR="00BF2AFE" w:rsidRDefault="00BF2AFE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AFE" w:rsidRDefault="00BF2AFE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F2AFE" w:rsidTr="005272FA">
        <w:tc>
          <w:tcPr>
            <w:tcW w:w="15843" w:type="dxa"/>
            <w:gridSpan w:val="9"/>
          </w:tcPr>
          <w:p w:rsidR="00BF2AFE" w:rsidRDefault="00BF2AFE" w:rsidP="00FD08F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Однозначные числа. Счёт. Цифры (1</w:t>
            </w:r>
            <w:r w:rsidR="00FD08F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A498A" w:rsidTr="005272FA">
        <w:tc>
          <w:tcPr>
            <w:tcW w:w="1809" w:type="dxa"/>
            <w:vMerge w:val="restart"/>
          </w:tcPr>
          <w:p w:rsidR="00AA498A" w:rsidRPr="002F49FF" w:rsidRDefault="00AA498A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AA498A" w:rsidRPr="002F49FF" w:rsidRDefault="00AA498A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AA498A" w:rsidRPr="002F49FF" w:rsidRDefault="00AA498A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AA498A" w:rsidRDefault="00AA49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</w:p>
        </w:tc>
        <w:tc>
          <w:tcPr>
            <w:tcW w:w="5812" w:type="dxa"/>
            <w:gridSpan w:val="2"/>
          </w:tcPr>
          <w:p w:rsidR="00AA498A" w:rsidRPr="002F49FF" w:rsidRDefault="00AA498A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AA498A" w:rsidRPr="002F49FF" w:rsidRDefault="00AA498A" w:rsidP="00527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222" w:type="dxa"/>
            <w:gridSpan w:val="6"/>
          </w:tcPr>
          <w:p w:rsidR="00AA498A" w:rsidRPr="000A520F" w:rsidRDefault="00AA498A" w:rsidP="005272FA">
            <w:pPr>
              <w:rPr>
                <w:rFonts w:ascii="Times New Roman" w:hAnsi="Times New Roman" w:cs="Times New Roman"/>
              </w:rPr>
            </w:pPr>
            <w:r w:rsidRPr="000A520F">
              <w:rPr>
                <w:rFonts w:ascii="Times New Roman" w:hAnsi="Times New Roman" w:cs="Times New Roman"/>
              </w:rPr>
              <w:t>Знакомство с цифрами.</w:t>
            </w:r>
            <w:r w:rsidR="000A520F" w:rsidRPr="000A520F">
              <w:t xml:space="preserve"> </w:t>
            </w:r>
            <w:r w:rsidRPr="000A520F">
              <w:rPr>
                <w:rFonts w:ascii="Times New Roman" w:hAnsi="Times New Roman" w:cs="Times New Roman"/>
              </w:rPr>
              <w:t>Варианты выбора двух предметов из трёх. Обозначение количества предметов цифрой. Отрезок натурального ряда чисел для счёта предметов.</w:t>
            </w:r>
            <w:r w:rsidR="000A520F" w:rsidRPr="000A520F">
              <w:rPr>
                <w:rFonts w:ascii="Times New Roman" w:hAnsi="Times New Roman" w:cs="Times New Roman"/>
              </w:rPr>
              <w:t xml:space="preserve"> </w:t>
            </w:r>
            <w:r w:rsidRPr="000A520F">
              <w:rPr>
                <w:rFonts w:ascii="Times New Roman" w:hAnsi="Times New Roman" w:cs="Times New Roman"/>
              </w:rPr>
              <w:t>Присчитывание и отсчитывание  по одному предмету. Счёт предметов. Порядок следования  чисел при счёте.</w:t>
            </w:r>
          </w:p>
        </w:tc>
      </w:tr>
      <w:tr w:rsidR="00AA498A" w:rsidTr="005272FA">
        <w:tc>
          <w:tcPr>
            <w:tcW w:w="1809" w:type="dxa"/>
            <w:vMerge/>
          </w:tcPr>
          <w:p w:rsidR="00AA498A" w:rsidRDefault="00AA49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A498A" w:rsidRPr="002F49FF" w:rsidRDefault="00AA498A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AA498A" w:rsidRPr="002F49FF" w:rsidRDefault="00AA498A" w:rsidP="005272F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AA498A" w:rsidRPr="002F49FF" w:rsidRDefault="00AA498A" w:rsidP="005272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AA498A" w:rsidRPr="000A520F" w:rsidRDefault="00AA498A" w:rsidP="005272FA">
            <w:pPr>
              <w:jc w:val="both"/>
              <w:rPr>
                <w:rFonts w:ascii="Times New Roman" w:hAnsi="Times New Roman" w:cs="Times New Roman"/>
              </w:rPr>
            </w:pPr>
            <w:r w:rsidRPr="000A520F">
              <w:rPr>
                <w:rFonts w:ascii="Times New Roman" w:hAnsi="Times New Roman" w:cs="Times New Roman"/>
                <w:b/>
              </w:rPr>
              <w:t>Л:</w:t>
            </w:r>
            <w:r w:rsidR="000F3344">
              <w:rPr>
                <w:rFonts w:ascii="Times New Roman" w:hAnsi="Times New Roman" w:cs="Times New Roman"/>
                <w:b/>
              </w:rPr>
              <w:t xml:space="preserve"> </w:t>
            </w:r>
            <w:r w:rsidRPr="000A520F">
              <w:rPr>
                <w:rFonts w:ascii="Times New Roman" w:eastAsia="MS Mincho" w:hAnsi="Times New Roman" w:cs="Times New Roman"/>
                <w:noProof/>
              </w:rPr>
              <w:t>желание учиться, положительное отношение к процессу учения, ориентация на образ «хорошего» ученика; желание быть аккуратным, поддерживать порядок на своём рабочем месте</w:t>
            </w:r>
            <w:proofErr w:type="gramStart"/>
            <w:r w:rsidRPr="000A520F">
              <w:rPr>
                <w:rFonts w:ascii="Times New Roman" w:eastAsia="MS Mincho" w:hAnsi="Times New Roman" w:cs="Times New Roman"/>
                <w:noProof/>
              </w:rPr>
              <w:t>;</w:t>
            </w:r>
            <w:r w:rsidRPr="000A520F">
              <w:rPr>
                <w:rFonts w:ascii="Times New Roman" w:hAnsi="Times New Roman" w:cs="Times New Roman"/>
              </w:rPr>
              <w:t>с</w:t>
            </w:r>
            <w:proofErr w:type="gramEnd"/>
            <w:r w:rsidRPr="000A520F">
              <w:rPr>
                <w:rFonts w:ascii="Times New Roman" w:hAnsi="Times New Roman" w:cs="Times New Roman"/>
              </w:rPr>
              <w:t>амоанализ и самоконтроль результата</w:t>
            </w:r>
          </w:p>
          <w:p w:rsidR="00AA498A" w:rsidRPr="000A520F" w:rsidRDefault="00AA498A" w:rsidP="005272FA">
            <w:pPr>
              <w:rPr>
                <w:rFonts w:ascii="Times New Roman" w:hAnsi="Times New Roman" w:cs="Times New Roman"/>
              </w:rPr>
            </w:pPr>
            <w:proofErr w:type="gramStart"/>
            <w:r w:rsidRPr="000A520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0A520F">
              <w:rPr>
                <w:rFonts w:ascii="Times New Roman" w:hAnsi="Times New Roman" w:cs="Times New Roman"/>
              </w:rPr>
              <w:t>: записывать  цифрой количество предметов; распознавать данную цифру.</w:t>
            </w:r>
          </w:p>
          <w:p w:rsidR="00AA498A" w:rsidRPr="000A520F" w:rsidRDefault="00AA498A" w:rsidP="005272FA">
            <w:pPr>
              <w:rPr>
                <w:rFonts w:ascii="Times New Roman" w:hAnsi="Times New Roman" w:cs="Times New Roman"/>
              </w:rPr>
            </w:pPr>
            <w:proofErr w:type="gramStart"/>
            <w:r w:rsidRPr="000A520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520F">
              <w:rPr>
                <w:rFonts w:ascii="Times New Roman" w:hAnsi="Times New Roman" w:cs="Times New Roman"/>
              </w:rPr>
              <w:t>: анализировать предметы данной совокупности; разбивать предметы данной совокупности на группы  по различным признакам (цвет, форма, размер);</w:t>
            </w:r>
          </w:p>
          <w:p w:rsidR="00AA498A" w:rsidRPr="000A520F" w:rsidRDefault="00AA498A" w:rsidP="005272FA">
            <w:pPr>
              <w:rPr>
                <w:rFonts w:ascii="Times New Roman" w:hAnsi="Times New Roman" w:cs="Times New Roman"/>
              </w:rPr>
            </w:pPr>
            <w:proofErr w:type="gramStart"/>
            <w:r w:rsidRPr="000A520F">
              <w:rPr>
                <w:rFonts w:ascii="Times New Roman" w:hAnsi="Times New Roman" w:cs="Times New Roman"/>
              </w:rPr>
              <w:t>анализировать  рисунок и записывать  цифрой число предметов по данному условию; определять признак, по которому соединили пары картинок или составили ряд предметов; описывать объект (двузначное число) на основе полученной информации, содержащейся в предметной, вербальной, символической и графической моделях</w:t>
            </w:r>
            <w:proofErr w:type="gramEnd"/>
          </w:p>
          <w:p w:rsidR="00AA498A" w:rsidRPr="00AA498A" w:rsidRDefault="00AA498A" w:rsidP="0052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20F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0A520F">
              <w:rPr>
                <w:rFonts w:ascii="Times New Roman" w:hAnsi="Times New Roman" w:cs="Times New Roman"/>
                <w:b/>
              </w:rPr>
              <w:t>:</w:t>
            </w:r>
            <w:r w:rsidRPr="000A520F">
              <w:rPr>
                <w:rFonts w:ascii="Times New Roman" w:hAnsi="Times New Roman" w:cs="Times New Roman"/>
              </w:rPr>
              <w:t xml:space="preserve"> участвовать </w:t>
            </w:r>
            <w:proofErr w:type="gramStart"/>
            <w:r w:rsidRPr="000A520F">
              <w:rPr>
                <w:rFonts w:ascii="Times New Roman" w:hAnsi="Times New Roman" w:cs="Times New Roman"/>
              </w:rPr>
              <w:t>в</w:t>
            </w:r>
            <w:proofErr w:type="gramEnd"/>
            <w:r w:rsidRPr="000A520F">
              <w:rPr>
                <w:rFonts w:ascii="Times New Roman" w:hAnsi="Times New Roman" w:cs="Times New Roman"/>
              </w:rPr>
              <w:t xml:space="preserve"> коллективной беседе, разыгрывать диалоги, соблюдать правила общения; отвечать на вопросы, задавать свои, формулировать мысли, высказывать суждения, слушать чужие; проявлять доброжелательное отношение к одноклассникам.</w:t>
            </w:r>
          </w:p>
        </w:tc>
      </w:tr>
      <w:tr w:rsidR="00BF2AFE" w:rsidTr="005272FA">
        <w:tc>
          <w:tcPr>
            <w:tcW w:w="1809" w:type="dxa"/>
          </w:tcPr>
          <w:p w:rsidR="00BF2AFE" w:rsidRDefault="00155444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2"/>
          </w:tcPr>
          <w:p w:rsidR="00BF2AFE" w:rsidRPr="00A65247" w:rsidRDefault="00BF2AFE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Число и цифра 1. Различие понятий «число» и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lastRenderedPageBreak/>
              <w:t>«цифр</w:t>
            </w:r>
            <w:r>
              <w:rPr>
                <w:rFonts w:ascii="Times New Roman" w:hAnsi="Times New Roman"/>
                <w:sz w:val="24"/>
                <w:szCs w:val="24"/>
              </w:rPr>
              <w:t>а». Последовательность событий.</w:t>
            </w:r>
          </w:p>
        </w:tc>
        <w:tc>
          <w:tcPr>
            <w:tcW w:w="3544" w:type="dxa"/>
            <w:gridSpan w:val="2"/>
          </w:tcPr>
          <w:p w:rsidR="00BF2AFE" w:rsidRDefault="00BF2AFE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F2AFE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23-27.09.2013</w:t>
            </w:r>
          </w:p>
        </w:tc>
        <w:tc>
          <w:tcPr>
            <w:tcW w:w="1276" w:type="dxa"/>
          </w:tcPr>
          <w:p w:rsidR="00BF2AFE" w:rsidRDefault="00BF2AFE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AFE" w:rsidRDefault="00BF2AFE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Число и цифра 7. Разбиение на группы. Варианты выбора одного предмета</w:t>
            </w:r>
          </w:p>
        </w:tc>
        <w:tc>
          <w:tcPr>
            <w:tcW w:w="3544" w:type="dxa"/>
            <w:gridSpan w:val="2"/>
          </w:tcPr>
          <w:p w:rsidR="00EF3A8A" w:rsidRPr="001301CB" w:rsidRDefault="00EF3A8A" w:rsidP="000A520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1301CB">
              <w:rPr>
                <w:rFonts w:ascii="Times New Roman" w:eastAsia="Times New Roman" w:hAnsi="Times New Roman" w:cs="Times New Roman"/>
                <w:color w:val="000000"/>
              </w:rPr>
              <w:t>продолжить (дополнить) ряд чисел, записанных по определённому правилу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r w:rsidRPr="00C41C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23-27.09.2013</w:t>
            </w:r>
          </w:p>
          <w:p w:rsidR="00EF3A8A" w:rsidRDefault="00EF3A8A" w:rsidP="00EF3A8A"/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Число и цифра 4. Анализ рисунка. Замена предметов условными обозначениями.</w:t>
            </w:r>
          </w:p>
        </w:tc>
        <w:tc>
          <w:tcPr>
            <w:tcW w:w="3544" w:type="dxa"/>
            <w:gridSpan w:val="2"/>
          </w:tcPr>
          <w:p w:rsidR="00EF3A8A" w:rsidRPr="000A520F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0A520F">
              <w:rPr>
                <w:rFonts w:ascii="Times New Roman" w:hAnsi="Times New Roman"/>
              </w:rPr>
              <w:t>Коррекция ответов</w:t>
            </w:r>
          </w:p>
        </w:tc>
        <w:tc>
          <w:tcPr>
            <w:tcW w:w="1559" w:type="dxa"/>
            <w:gridSpan w:val="2"/>
            <w:vMerge/>
          </w:tcPr>
          <w:p w:rsidR="00EF3A8A" w:rsidRDefault="00EF3A8A"/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Число и цифра 6. Закономерность в изменении признаков предметов</w:t>
            </w:r>
          </w:p>
        </w:tc>
        <w:tc>
          <w:tcPr>
            <w:tcW w:w="3544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30-4.10.2013</w:t>
            </w:r>
          </w:p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Число и цифра 5. Разбиение фигур на две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3544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Число и цифра 9. </w:t>
            </w:r>
          </w:p>
        </w:tc>
        <w:tc>
          <w:tcPr>
            <w:tcW w:w="3544" w:type="dxa"/>
            <w:gridSpan w:val="2"/>
          </w:tcPr>
          <w:p w:rsidR="00EF3A8A" w:rsidRPr="000A520F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0A520F">
              <w:rPr>
                <w:rFonts w:ascii="Times New Roman" w:hAnsi="Times New Roman"/>
              </w:rPr>
              <w:t>Выбор и коррекция ответов</w:t>
            </w: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Число и цифра 3. Самоконтроль</w:t>
            </w:r>
          </w:p>
        </w:tc>
        <w:tc>
          <w:tcPr>
            <w:tcW w:w="3544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Число и цифра 2. Простейшие рассуждения. Варианты выбора</w:t>
            </w:r>
          </w:p>
        </w:tc>
        <w:tc>
          <w:tcPr>
            <w:tcW w:w="3544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7-11.10.2013</w:t>
            </w:r>
          </w:p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Число и цифра 8. Классификация</w:t>
            </w:r>
          </w:p>
        </w:tc>
        <w:tc>
          <w:tcPr>
            <w:tcW w:w="3544" w:type="dxa"/>
            <w:gridSpan w:val="2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5272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Запись ряда чисел при счёте предметов (отрезок натурального ряда чисел)</w:t>
            </w:r>
          </w:p>
        </w:tc>
        <w:tc>
          <w:tcPr>
            <w:tcW w:w="3544" w:type="dxa"/>
            <w:gridSpan w:val="2"/>
          </w:tcPr>
          <w:p w:rsidR="00EF3A8A" w:rsidRPr="001301CB" w:rsidRDefault="00EF3A8A" w:rsidP="000A520F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1301CB">
              <w:rPr>
                <w:rFonts w:ascii="Times New Roman" w:eastAsia="Times New Roman" w:hAnsi="Times New Roman" w:cs="Times New Roman"/>
                <w:color w:val="000000"/>
              </w:rPr>
              <w:t>продолжить (дополнить) ряд чисел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01CB">
              <w:rPr>
                <w:rFonts w:ascii="Times New Roman" w:eastAsia="Times New Roman" w:hAnsi="Times New Roman" w:cs="Times New Roman"/>
                <w:color w:val="000000"/>
              </w:rPr>
              <w:t xml:space="preserve">записанных по определённому правилу; </w:t>
            </w:r>
          </w:p>
        </w:tc>
        <w:tc>
          <w:tcPr>
            <w:tcW w:w="1559" w:type="dxa"/>
            <w:gridSpan w:val="2"/>
            <w:vMerge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5272F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Предметный смысл правила 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ряда однозначных чисел. Присчитывание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и отсчитывание по одному предмету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F2AFE" w:rsidTr="00F6623E">
        <w:tc>
          <w:tcPr>
            <w:tcW w:w="1809" w:type="dxa"/>
          </w:tcPr>
          <w:p w:rsidR="00BF2AFE" w:rsidRDefault="00155444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25-26</w:t>
            </w:r>
          </w:p>
        </w:tc>
        <w:tc>
          <w:tcPr>
            <w:tcW w:w="5812" w:type="dxa"/>
            <w:gridSpan w:val="2"/>
          </w:tcPr>
          <w:p w:rsidR="00BF2AFE" w:rsidRPr="00A65247" w:rsidRDefault="00BF2AF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Выявление закономерностей. Присчитывание и отсчитывание по одному предмету. Число и цифра нуль</w:t>
            </w:r>
          </w:p>
        </w:tc>
        <w:tc>
          <w:tcPr>
            <w:tcW w:w="3544" w:type="dxa"/>
            <w:gridSpan w:val="2"/>
          </w:tcPr>
          <w:p w:rsidR="00BF2AFE" w:rsidRDefault="00BF2AF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F3A8A" w:rsidRDefault="00EF3A8A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14-18.10.2013</w:t>
            </w:r>
          </w:p>
        </w:tc>
        <w:tc>
          <w:tcPr>
            <w:tcW w:w="1276" w:type="dxa"/>
          </w:tcPr>
          <w:p w:rsidR="00BF2AFE" w:rsidRDefault="00BF2AF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AFE" w:rsidRDefault="00BF2AF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2317B" w:rsidTr="005272FA">
        <w:tc>
          <w:tcPr>
            <w:tcW w:w="15843" w:type="dxa"/>
            <w:gridSpan w:val="9"/>
          </w:tcPr>
          <w:p w:rsidR="0002317B" w:rsidRDefault="00E27FED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чка. Прямая и кривая линии. Луч (4 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27FED" w:rsidTr="005272FA">
        <w:tc>
          <w:tcPr>
            <w:tcW w:w="1809" w:type="dxa"/>
            <w:vMerge w:val="restart"/>
          </w:tcPr>
          <w:p w:rsidR="00E27FED" w:rsidRPr="000A520F" w:rsidRDefault="00E27FED" w:rsidP="000A520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0A520F">
              <w:rPr>
                <w:rFonts w:eastAsia="MS Mincho"/>
                <w:b/>
                <w:noProof/>
              </w:rPr>
              <w:t>Формируемые умения/</w:t>
            </w:r>
          </w:p>
          <w:p w:rsidR="00E27FED" w:rsidRPr="000A520F" w:rsidRDefault="00E27FED" w:rsidP="000A520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0A520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E27FED" w:rsidRPr="002F49FF" w:rsidRDefault="00E27FED" w:rsidP="000A520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0A520F">
              <w:rPr>
                <w:rFonts w:eastAsia="MS Mincho"/>
                <w:noProof/>
              </w:rPr>
              <w:t>(планируемые</w:t>
            </w:r>
            <w:r w:rsidRPr="002F49FF">
              <w:rPr>
                <w:rFonts w:eastAsia="MS Mincho"/>
                <w:noProof/>
              </w:rPr>
              <w:t xml:space="preserve"> результаты</w:t>
            </w:r>
            <w:proofErr w:type="gramEnd"/>
          </w:p>
          <w:p w:rsidR="00E27FED" w:rsidRDefault="00E27FED" w:rsidP="000A520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</w:p>
        </w:tc>
        <w:tc>
          <w:tcPr>
            <w:tcW w:w="5812" w:type="dxa"/>
            <w:gridSpan w:val="2"/>
          </w:tcPr>
          <w:p w:rsidR="00E27FED" w:rsidRPr="002F49FF" w:rsidRDefault="00E27FED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E27FED" w:rsidRPr="002F49FF" w:rsidRDefault="00E27FED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222" w:type="dxa"/>
            <w:gridSpan w:val="6"/>
          </w:tcPr>
          <w:p w:rsidR="00E27FED" w:rsidRPr="0089007C" w:rsidRDefault="00AA498A" w:rsidP="000A520F">
            <w:pPr>
              <w:jc w:val="both"/>
              <w:rPr>
                <w:rFonts w:ascii="Times New Roman" w:hAnsi="Times New Roman" w:cs="Times New Roman"/>
              </w:rPr>
            </w:pPr>
            <w:r w:rsidRPr="0089007C">
              <w:rPr>
                <w:rFonts w:ascii="Times New Roman" w:hAnsi="Times New Roman" w:cs="Times New Roman"/>
              </w:rPr>
              <w:t>Линейка как инструмент для проведения прямых линий. Замкнутые и незамкнутые  кривые линии. Изображение прямых и кривых линий на плоскости. Пересечение  кривых и прямых линий на плоскости. Изображение луча с помощью линейки. Прямая линия и луч. Пересечение лучей.</w:t>
            </w:r>
          </w:p>
        </w:tc>
      </w:tr>
      <w:tr w:rsidR="00E27FED" w:rsidTr="005272FA">
        <w:tc>
          <w:tcPr>
            <w:tcW w:w="1809" w:type="dxa"/>
            <w:vMerge/>
          </w:tcPr>
          <w:p w:rsidR="00E27FED" w:rsidRDefault="00E27FED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E27FED" w:rsidRPr="002F49FF" w:rsidRDefault="00E27FED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E27FED" w:rsidRPr="002F49FF" w:rsidRDefault="00E27FED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E27FED" w:rsidRPr="002F49FF" w:rsidRDefault="00E27FED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AA498A" w:rsidRPr="0089007C" w:rsidRDefault="00AA498A" w:rsidP="000A520F">
            <w:pPr>
              <w:jc w:val="both"/>
              <w:rPr>
                <w:rFonts w:ascii="Times New Roman" w:hAnsi="Times New Roman" w:cs="Times New Roman"/>
              </w:rPr>
            </w:pPr>
            <w:r w:rsidRPr="0089007C">
              <w:rPr>
                <w:rFonts w:ascii="Times New Roman" w:hAnsi="Times New Roman" w:cs="Times New Roman"/>
                <w:b/>
              </w:rPr>
              <w:t>Л</w:t>
            </w:r>
            <w:r w:rsidR="0089007C" w:rsidRPr="0089007C">
              <w:rPr>
                <w:rFonts w:ascii="Times New Roman" w:hAnsi="Times New Roman" w:cs="Times New Roman"/>
                <w:b/>
              </w:rPr>
              <w:t>:</w:t>
            </w:r>
            <w:r w:rsidR="00151D03">
              <w:rPr>
                <w:rFonts w:ascii="Times New Roman" w:hAnsi="Times New Roman" w:cs="Times New Roman"/>
              </w:rPr>
              <w:t xml:space="preserve"> п</w:t>
            </w:r>
            <w:r w:rsidRPr="0089007C">
              <w:rPr>
                <w:rFonts w:ascii="Times New Roman" w:hAnsi="Times New Roman" w:cs="Times New Roman"/>
              </w:rPr>
              <w:t xml:space="preserve">оложительное отношение к учению, удовлетворение от результатов учебного труда; элементы познавательного интереса, в том числе к книгам, желание их читать. </w:t>
            </w:r>
          </w:p>
          <w:p w:rsidR="0089007C" w:rsidRPr="0089007C" w:rsidRDefault="0089007C" w:rsidP="000A52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007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0F3344">
              <w:rPr>
                <w:rFonts w:ascii="Times New Roman" w:hAnsi="Times New Roman" w:cs="Times New Roman"/>
              </w:rPr>
              <w:t xml:space="preserve">: </w:t>
            </w:r>
            <w:r w:rsidRPr="0089007C">
              <w:rPr>
                <w:rFonts w:ascii="Times New Roman" w:hAnsi="Times New Roman" w:cs="Times New Roman"/>
              </w:rPr>
              <w:t>проверять выбранную прямую линию с помощью линейки (самоконтроль)</w:t>
            </w:r>
          </w:p>
          <w:p w:rsidR="00AA498A" w:rsidRPr="0089007C" w:rsidRDefault="0089007C" w:rsidP="000A52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007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007C">
              <w:rPr>
                <w:rFonts w:ascii="Times New Roman" w:hAnsi="Times New Roman" w:cs="Times New Roman"/>
              </w:rPr>
              <w:t>: выбирать на рисунке прямые линии; проводить прямые и кривые линии через  две данные точки; разбивать  кривые линии на группы (замкнутые и незамкнутые); распознавать линии на рисунках</w:t>
            </w:r>
          </w:p>
          <w:p w:rsidR="0089007C" w:rsidRPr="0089007C" w:rsidRDefault="00AA498A" w:rsidP="000A520F">
            <w:pPr>
              <w:rPr>
                <w:rFonts w:ascii="Times New Roman" w:hAnsi="Times New Roman" w:cs="Times New Roman"/>
              </w:rPr>
            </w:pPr>
            <w:r w:rsidRPr="0089007C">
              <w:rPr>
                <w:rFonts w:ascii="Times New Roman" w:hAnsi="Times New Roman" w:cs="Times New Roman"/>
                <w:b/>
              </w:rPr>
              <w:t>К</w:t>
            </w:r>
            <w:r w:rsidR="0089007C" w:rsidRPr="0089007C">
              <w:rPr>
                <w:rFonts w:ascii="Times New Roman" w:hAnsi="Times New Roman" w:cs="Times New Roman"/>
                <w:b/>
              </w:rPr>
              <w:t>: у</w:t>
            </w:r>
            <w:r w:rsidRPr="0089007C">
              <w:rPr>
                <w:rFonts w:ascii="Times New Roman" w:hAnsi="Times New Roman" w:cs="Times New Roman"/>
              </w:rPr>
              <w:t xml:space="preserve">частвовать в коллективном обсуждении различных вопросов, выражать свои мысли и чувства, </w:t>
            </w:r>
            <w:r w:rsidR="00151D03">
              <w:rPr>
                <w:rFonts w:ascii="Times New Roman" w:hAnsi="Times New Roman" w:cs="Times New Roman"/>
              </w:rPr>
              <w:t>высказывать оценочные суждения; с</w:t>
            </w:r>
            <w:r w:rsidRPr="0089007C">
              <w:rPr>
                <w:rFonts w:ascii="Times New Roman" w:hAnsi="Times New Roman" w:cs="Times New Roman"/>
              </w:rPr>
              <w:t xml:space="preserve">лушать высказывания одноклассников, допускать </w:t>
            </w:r>
            <w:r w:rsidR="00151D03">
              <w:rPr>
                <w:rFonts w:ascii="Times New Roman" w:hAnsi="Times New Roman" w:cs="Times New Roman"/>
              </w:rPr>
              <w:t>возможность других точек зрения; с</w:t>
            </w:r>
            <w:r w:rsidRPr="0089007C">
              <w:rPr>
                <w:rFonts w:ascii="Times New Roman" w:hAnsi="Times New Roman" w:cs="Times New Roman"/>
              </w:rPr>
              <w:t>облюдать правила культуры общения</w:t>
            </w:r>
            <w:r w:rsidR="000A520F">
              <w:rPr>
                <w:rFonts w:ascii="Times New Roman" w:hAnsi="Times New Roman" w:cs="Times New Roman"/>
              </w:rPr>
              <w:t>.</w:t>
            </w: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0A520F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Линейка – инструмент для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прямых линий и средство самоконтроля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14-18.10.2013</w:t>
            </w: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Замкнутые и незамкнутые кривые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Изображение луча. Обозначение буквой</w:t>
            </w:r>
          </w:p>
          <w:p w:rsidR="00EF3A8A" w:rsidRPr="00A65247" w:rsidRDefault="00EF3A8A" w:rsidP="00F75887">
            <w:pPr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начала луча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21-25.10.2013</w:t>
            </w: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Построение лучей.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Пересечение линий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27FED" w:rsidTr="005272FA">
        <w:tc>
          <w:tcPr>
            <w:tcW w:w="15843" w:type="dxa"/>
            <w:gridSpan w:val="9"/>
          </w:tcPr>
          <w:p w:rsidR="00E27FED" w:rsidRPr="00A65247" w:rsidRDefault="00E27FED" w:rsidP="00F75887">
            <w:pPr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Отрезок.  Длина отрезка.</w:t>
            </w:r>
            <w:r w:rsidR="000A5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364A3">
              <w:rPr>
                <w:rFonts w:ascii="Times New Roman" w:hAnsi="Times New Roman"/>
                <w:b/>
                <w:bCs/>
                <w:sz w:val="24"/>
                <w:szCs w:val="24"/>
              </w:rPr>
              <w:t>Числовой луч (9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27FED" w:rsidTr="005272FA">
        <w:tc>
          <w:tcPr>
            <w:tcW w:w="1809" w:type="dxa"/>
            <w:vMerge w:val="restart"/>
          </w:tcPr>
          <w:p w:rsidR="00E27FED" w:rsidRPr="002F49FF" w:rsidRDefault="00E27FED" w:rsidP="000A520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E27FED" w:rsidRPr="002F49FF" w:rsidRDefault="00E27FED" w:rsidP="000A520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E27FED" w:rsidRPr="002F49FF" w:rsidRDefault="00E27FED" w:rsidP="000A520F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E27FED" w:rsidRDefault="00E27FED" w:rsidP="000A520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</w:p>
        </w:tc>
        <w:tc>
          <w:tcPr>
            <w:tcW w:w="5812" w:type="dxa"/>
            <w:gridSpan w:val="2"/>
          </w:tcPr>
          <w:p w:rsidR="00E27FED" w:rsidRPr="002F49FF" w:rsidRDefault="00E27FED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E27FED" w:rsidRPr="002F49FF" w:rsidRDefault="00E27FED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222" w:type="dxa"/>
            <w:gridSpan w:val="6"/>
          </w:tcPr>
          <w:p w:rsidR="00151D03" w:rsidRPr="00151D03" w:rsidRDefault="00151D03" w:rsidP="000A520F">
            <w:pPr>
              <w:jc w:val="both"/>
              <w:rPr>
                <w:rFonts w:ascii="Times New Roman" w:hAnsi="Times New Roman" w:cs="Times New Roman"/>
              </w:rPr>
            </w:pPr>
            <w:r w:rsidRPr="00151D03">
              <w:rPr>
                <w:rFonts w:ascii="Times New Roman" w:hAnsi="Times New Roman" w:cs="Times New Roman"/>
              </w:rPr>
              <w:t xml:space="preserve">Распознавание  и называние геометрической  фигуры: точка, линия, отрезок.  Построение  отрезка с помощью линейки. Построение отрезка заданной длины. </w:t>
            </w:r>
          </w:p>
          <w:p w:rsidR="00151D03" w:rsidRPr="00151D03" w:rsidRDefault="00151D03" w:rsidP="000A520F">
            <w:pPr>
              <w:jc w:val="both"/>
              <w:rPr>
                <w:rFonts w:ascii="Times New Roman" w:hAnsi="Times New Roman" w:cs="Times New Roman"/>
              </w:rPr>
            </w:pPr>
            <w:r w:rsidRPr="00151D03">
              <w:rPr>
                <w:rFonts w:ascii="Times New Roman" w:hAnsi="Times New Roman" w:cs="Times New Roman"/>
              </w:rPr>
              <w:t>Обозначение отрезка буквами. Сравнение длин отрезков с помощью одной мерки. Линейка как инструмент для измерения длин отрезков.</w:t>
            </w:r>
          </w:p>
          <w:p w:rsidR="00E27FED" w:rsidRPr="00151D03" w:rsidRDefault="00151D03" w:rsidP="000A520F">
            <w:pPr>
              <w:jc w:val="both"/>
              <w:rPr>
                <w:rFonts w:ascii="Times New Roman" w:hAnsi="Times New Roman" w:cs="Times New Roman"/>
              </w:rPr>
            </w:pPr>
            <w:r w:rsidRPr="00151D03">
              <w:rPr>
                <w:rFonts w:ascii="Times New Roman" w:hAnsi="Times New Roman" w:cs="Times New Roman"/>
              </w:rPr>
              <w:t xml:space="preserve">Знакомство с единицей длины сантиметром. Запись длины отрезка в виде равенства. Знакомство с числовым лучом. Существенные признаки числового луча. </w:t>
            </w:r>
          </w:p>
        </w:tc>
      </w:tr>
      <w:tr w:rsidR="00E27FED" w:rsidTr="005272FA">
        <w:tc>
          <w:tcPr>
            <w:tcW w:w="1809" w:type="dxa"/>
            <w:vMerge/>
          </w:tcPr>
          <w:p w:rsidR="00E27FED" w:rsidRDefault="00E27FED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E27FED" w:rsidRPr="002F49FF" w:rsidRDefault="00E27FED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E27FED" w:rsidRPr="002F49FF" w:rsidRDefault="00E27FED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E27FED" w:rsidRPr="002F49FF" w:rsidRDefault="00E27FED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151D03" w:rsidRPr="00151D03" w:rsidRDefault="00151D03" w:rsidP="000A520F">
            <w:pPr>
              <w:jc w:val="both"/>
              <w:rPr>
                <w:rFonts w:ascii="Times New Roman" w:hAnsi="Times New Roman" w:cs="Times New Roman"/>
              </w:rPr>
            </w:pPr>
            <w:r w:rsidRPr="00151D03">
              <w:rPr>
                <w:rFonts w:ascii="Times New Roman" w:hAnsi="Times New Roman" w:cs="Times New Roman"/>
                <w:b/>
              </w:rPr>
              <w:t>Л:</w:t>
            </w:r>
            <w:r w:rsidRPr="00151D03">
              <w:rPr>
                <w:rFonts w:ascii="Times New Roman" w:hAnsi="Times New Roman" w:cs="Times New Roman"/>
              </w:rPr>
              <w:t xml:space="preserve"> положительное отношение к учению, удовлетворение от результатов учебного труда; элементы познавательного интереса, в том числе к книгам, желание их читать. </w:t>
            </w:r>
          </w:p>
          <w:p w:rsidR="00151D03" w:rsidRPr="00151D03" w:rsidRDefault="00151D03" w:rsidP="000A52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1D03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51D03">
              <w:rPr>
                <w:rFonts w:ascii="Times New Roman" w:hAnsi="Times New Roman" w:cs="Times New Roman"/>
                <w:b/>
              </w:rPr>
              <w:t>:</w:t>
            </w:r>
            <w:r w:rsidRPr="00151D03">
              <w:rPr>
                <w:rFonts w:ascii="Times New Roman" w:hAnsi="Times New Roman" w:cs="Times New Roman"/>
              </w:rPr>
              <w:t xml:space="preserve"> строить отрезок с помощью линейки; измерять и записывать длину данного отрезка</w:t>
            </w:r>
          </w:p>
          <w:p w:rsidR="00151D03" w:rsidRPr="00151D03" w:rsidRDefault="00151D03" w:rsidP="000A520F">
            <w:pPr>
              <w:jc w:val="both"/>
              <w:rPr>
                <w:rFonts w:ascii="Times New Roman" w:hAnsi="Times New Roman" w:cs="Times New Roman"/>
              </w:rPr>
            </w:pPr>
            <w:r w:rsidRPr="00151D03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151D03">
              <w:rPr>
                <w:rFonts w:ascii="Times New Roman" w:hAnsi="Times New Roman" w:cs="Times New Roman"/>
                <w:b/>
              </w:rPr>
              <w:t>:</w:t>
            </w:r>
            <w:r w:rsidRPr="00151D03">
              <w:rPr>
                <w:rFonts w:ascii="Times New Roman" w:hAnsi="Times New Roman" w:cs="Times New Roman"/>
              </w:rPr>
              <w:t>с</w:t>
            </w:r>
            <w:proofErr w:type="gramEnd"/>
            <w:r w:rsidRPr="00151D03">
              <w:rPr>
                <w:rFonts w:ascii="Times New Roman" w:hAnsi="Times New Roman" w:cs="Times New Roman"/>
              </w:rPr>
              <w:t>равнивать изображения прямой, луча и отрезка; выделять отрезки на чертеже; сравнивать длины отрезков  визуально (длина меньше, больше, одинаковая) и с помощью циркуля; составлять геометрические фигуры из палочек (треугольник, квадрат, прямоугольник); сравнивать  длины сторон треугольника, квадрата, прямоугольника визуально и с помощью циркуля;</w:t>
            </w:r>
          </w:p>
          <w:p w:rsidR="00E27FED" w:rsidRPr="00151D03" w:rsidRDefault="00151D03" w:rsidP="000A520F">
            <w:pPr>
              <w:jc w:val="both"/>
              <w:rPr>
                <w:rFonts w:ascii="Times New Roman" w:hAnsi="Times New Roman" w:cs="Times New Roman"/>
              </w:rPr>
            </w:pPr>
            <w:r w:rsidRPr="00151D03">
              <w:rPr>
                <w:rFonts w:ascii="Times New Roman" w:hAnsi="Times New Roman" w:cs="Times New Roman"/>
              </w:rPr>
              <w:t>анализировать житейские ситуации, требующие умения  измерять геометрические величины;</w:t>
            </w:r>
            <w:r w:rsidR="00B60044">
              <w:rPr>
                <w:rFonts w:ascii="Times New Roman" w:hAnsi="Times New Roman" w:cs="Times New Roman"/>
              </w:rPr>
              <w:t xml:space="preserve"> </w:t>
            </w:r>
            <w:r w:rsidRPr="00151D03">
              <w:rPr>
                <w:rFonts w:ascii="Times New Roman" w:hAnsi="Times New Roman" w:cs="Times New Roman"/>
              </w:rPr>
              <w:t>строить числовой луч по  инструкции; записывать числа, соответствующие точкам, отмеченным на числовом луче; конструировать простейшие высказывания  с помощью  логических связок «… и/или</w:t>
            </w:r>
            <w:proofErr w:type="gramStart"/>
            <w:r w:rsidRPr="00151D03">
              <w:rPr>
                <w:rFonts w:ascii="Times New Roman" w:hAnsi="Times New Roman" w:cs="Times New Roman"/>
              </w:rPr>
              <w:t>..», «</w:t>
            </w:r>
            <w:proofErr w:type="gramEnd"/>
            <w:r w:rsidRPr="00151D03">
              <w:rPr>
                <w:rFonts w:ascii="Times New Roman" w:hAnsi="Times New Roman" w:cs="Times New Roman"/>
              </w:rPr>
              <w:t>если…, то…»</w:t>
            </w:r>
          </w:p>
          <w:p w:rsidR="00151D03" w:rsidRPr="00151D03" w:rsidRDefault="00151D03" w:rsidP="000A52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1D03">
              <w:rPr>
                <w:rFonts w:ascii="Times New Roman" w:hAnsi="Times New Roman" w:cs="Times New Roman"/>
                <w:b/>
              </w:rPr>
              <w:t>К: у</w:t>
            </w:r>
            <w:r w:rsidRPr="00151D03">
              <w:rPr>
                <w:rFonts w:ascii="Times New Roman" w:hAnsi="Times New Roman" w:cs="Times New Roman"/>
              </w:rPr>
              <w:t>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  <w:r w:rsidRPr="00151D03">
              <w:rPr>
                <w:rFonts w:ascii="Times New Roman" w:hAnsi="Times New Roman" w:cs="Times New Roman"/>
              </w:rPr>
              <w:t xml:space="preserve"> Слушать высказывания одноклассников, допускать возможность других точек зрения. Соблюдать правила культуры общения</w:t>
            </w: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Построение отрезка. Выявление отрезков</w:t>
            </w:r>
          </w:p>
          <w:p w:rsidR="00EF3A8A" w:rsidRPr="00A65247" w:rsidRDefault="00EF3A8A" w:rsidP="00F75887">
            <w:pPr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на сложном чертеже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21-25.10.2013</w:t>
            </w: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Сравнение длин отрезков с помощью циркуля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EF3A8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Моделирование отношений с помощью отрезков</w:t>
            </w:r>
          </w:p>
        </w:tc>
        <w:tc>
          <w:tcPr>
            <w:tcW w:w="3544" w:type="dxa"/>
            <w:gridSpan w:val="2"/>
          </w:tcPr>
          <w:p w:rsidR="00EF3A8A" w:rsidRPr="000A520F" w:rsidRDefault="00EF3A8A" w:rsidP="000A520F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0A520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Составление предметной модели заданного отношения (с помощью рисунка, набора фишек, палочек и др.), составление схемы.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F3A8A" w:rsidRDefault="00EF3A8A" w:rsidP="00EF3A8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28-1.11.2013</w:t>
            </w: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Построение отрезков на луче. Сравнение</w:t>
            </w:r>
          </w:p>
          <w:p w:rsidR="00EF3A8A" w:rsidRPr="00A65247" w:rsidRDefault="00EF3A8A" w:rsidP="00F75887">
            <w:pPr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длин отрезков с помощью мерок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Единица длины сантиметр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5272FA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Изображение числового луча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F3A8A" w:rsidTr="00F6623E">
        <w:tc>
          <w:tcPr>
            <w:tcW w:w="1809" w:type="dxa"/>
          </w:tcPr>
          <w:p w:rsidR="00EF3A8A" w:rsidRDefault="00EF3A8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37</w:t>
            </w:r>
          </w:p>
        </w:tc>
        <w:tc>
          <w:tcPr>
            <w:tcW w:w="5812" w:type="dxa"/>
            <w:gridSpan w:val="2"/>
          </w:tcPr>
          <w:p w:rsidR="00EF3A8A" w:rsidRPr="00A65247" w:rsidRDefault="00EF3A8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Сравнение длин отрезков с помощью числового луча</w:t>
            </w:r>
          </w:p>
        </w:tc>
        <w:tc>
          <w:tcPr>
            <w:tcW w:w="3544" w:type="dxa"/>
            <w:gridSpan w:val="2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F3A8A" w:rsidRDefault="004A61CA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11-15.11.2013</w:t>
            </w:r>
          </w:p>
        </w:tc>
        <w:tc>
          <w:tcPr>
            <w:tcW w:w="1276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A8A" w:rsidRDefault="00EF3A8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12" w:type="dxa"/>
            <w:gridSpan w:val="2"/>
          </w:tcPr>
          <w:p w:rsidR="004A61CA" w:rsidRDefault="004A61CA" w:rsidP="000A520F">
            <w:pPr>
              <w:ind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по теме </w:t>
            </w:r>
          </w:p>
          <w:p w:rsidR="004A61CA" w:rsidRPr="00A65247" w:rsidRDefault="004A61CA" w:rsidP="000A520F">
            <w:pPr>
              <w:ind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Пространственные представления»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11-15.11.2013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39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еравенства (6 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4A61CA" w:rsidTr="005272FA">
        <w:tc>
          <w:tcPr>
            <w:tcW w:w="1809" w:type="dxa"/>
            <w:vMerge w:val="restart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222" w:type="dxa"/>
            <w:gridSpan w:val="6"/>
          </w:tcPr>
          <w:p w:rsidR="004A61CA" w:rsidRPr="00CF4ABF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CF4ABF">
              <w:rPr>
                <w:rFonts w:ascii="Times New Roman" w:hAnsi="Times New Roman" w:cs="Times New Roman"/>
              </w:rPr>
              <w:t>Знакомство с записью неравенства. Замена слов «больше», «меньше»  соответствующими знаками. Сравнение чисел с опорой на порядок следования чисел при счёте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4A61CA" w:rsidRPr="00CF4ABF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CF4ABF">
              <w:rPr>
                <w:rFonts w:ascii="Times New Roman" w:hAnsi="Times New Roman" w:cs="Times New Roman"/>
                <w:b/>
              </w:rPr>
              <w:t>Л:</w:t>
            </w:r>
            <w:r w:rsidRPr="00CF4ABF">
              <w:rPr>
                <w:rFonts w:ascii="Times New Roman" w:hAnsi="Times New Roman" w:cs="Times New Roman"/>
              </w:rPr>
              <w:t xml:space="preserve"> положительное отношение к учению, удовлетворение от результатов учебного труда; элементы познавательного интереса, в том числе к книгам, желание их читать. </w:t>
            </w:r>
          </w:p>
          <w:p w:rsidR="004A61CA" w:rsidRPr="00CF4ABF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AB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F4ABF">
              <w:rPr>
                <w:rFonts w:ascii="Times New Roman" w:hAnsi="Times New Roman" w:cs="Times New Roman"/>
                <w:b/>
              </w:rPr>
              <w:t>:</w:t>
            </w:r>
            <w:r w:rsidRPr="00CF4ABF">
              <w:rPr>
                <w:rFonts w:ascii="Times New Roman" w:hAnsi="Times New Roman" w:cs="Times New Roman"/>
              </w:rPr>
              <w:t xml:space="preserve"> считать предметы   и выделять  пары; записывать неравенства с числами, соответствующими точкам на числовом луче; проверять на числовом луче результаты сравнения.</w:t>
            </w:r>
          </w:p>
          <w:p w:rsidR="004A61CA" w:rsidRPr="00CF4ABF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CF4ABF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CF4ABF">
              <w:rPr>
                <w:rFonts w:ascii="Times New Roman" w:hAnsi="Times New Roman" w:cs="Times New Roman"/>
                <w:b/>
              </w:rPr>
              <w:t>:</w:t>
            </w:r>
            <w:r w:rsidRPr="00CF4ABF">
              <w:rPr>
                <w:rFonts w:ascii="Times New Roman" w:hAnsi="Times New Roman" w:cs="Times New Roman"/>
              </w:rPr>
              <w:t>с</w:t>
            </w:r>
            <w:proofErr w:type="gramEnd"/>
            <w:r w:rsidRPr="00CF4ABF">
              <w:rPr>
                <w:rFonts w:ascii="Times New Roman" w:hAnsi="Times New Roman" w:cs="Times New Roman"/>
              </w:rPr>
              <w:t>равнивать  количество предметов в двух совокупностях и записывать результат, используя знаки &gt;,&lt;; выявлять правило, по которому составлены два и более неравенств.</w:t>
            </w:r>
          </w:p>
          <w:p w:rsidR="004A61CA" w:rsidRPr="00CF4ABF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CF4ABF">
              <w:rPr>
                <w:rFonts w:ascii="Times New Roman" w:hAnsi="Times New Roman" w:cs="Times New Roman"/>
                <w:b/>
              </w:rPr>
              <w:t>К: у</w:t>
            </w:r>
            <w:r w:rsidRPr="00CF4ABF">
              <w:rPr>
                <w:rFonts w:ascii="Times New Roman" w:hAnsi="Times New Roman" w:cs="Times New Roman"/>
              </w:rPr>
              <w:t xml:space="preserve">частвовать в коллективном обсуждении различных вопросов, выражать свои мысли и чувства, </w:t>
            </w:r>
            <w:r>
              <w:rPr>
                <w:rFonts w:ascii="Times New Roman" w:hAnsi="Times New Roman" w:cs="Times New Roman"/>
              </w:rPr>
              <w:t>высказывать оценочные суждения; с</w:t>
            </w:r>
            <w:r w:rsidRPr="00CF4ABF">
              <w:rPr>
                <w:rFonts w:ascii="Times New Roman" w:hAnsi="Times New Roman" w:cs="Times New Roman"/>
              </w:rPr>
              <w:t>лушать высказывания одноклассников, допускать в</w:t>
            </w:r>
            <w:r>
              <w:rPr>
                <w:rFonts w:ascii="Times New Roman" w:hAnsi="Times New Roman" w:cs="Times New Roman"/>
              </w:rPr>
              <w:t>озможность других точек зрения; с</w:t>
            </w:r>
            <w:r w:rsidRPr="00CF4ABF">
              <w:rPr>
                <w:rFonts w:ascii="Times New Roman" w:hAnsi="Times New Roman" w:cs="Times New Roman"/>
              </w:rPr>
              <w:t>облюдать правила культуры общения</w:t>
            </w:r>
            <w:proofErr w:type="gramEnd"/>
          </w:p>
        </w:tc>
      </w:tr>
      <w:tr w:rsidR="004A61CA" w:rsidTr="004A61CA">
        <w:trPr>
          <w:trHeight w:val="256"/>
        </w:trPr>
        <w:tc>
          <w:tcPr>
            <w:tcW w:w="1809" w:type="dxa"/>
            <w:vMerge w:val="restart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40-41</w:t>
            </w:r>
          </w:p>
        </w:tc>
        <w:tc>
          <w:tcPr>
            <w:tcW w:w="5812" w:type="dxa"/>
            <w:gridSpan w:val="2"/>
            <w:vMerge w:val="restart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Числовые неравенства, их запись. Знаки</w:t>
            </w:r>
          </w:p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«больше», «меньше»</w:t>
            </w:r>
          </w:p>
        </w:tc>
        <w:tc>
          <w:tcPr>
            <w:tcW w:w="3544" w:type="dxa"/>
            <w:gridSpan w:val="2"/>
            <w:vMerge w:val="restart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A61CA" w:rsidRDefault="004A61CA" w:rsidP="00D4219B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11-15.11.2013</w:t>
            </w:r>
          </w:p>
        </w:tc>
        <w:tc>
          <w:tcPr>
            <w:tcW w:w="1276" w:type="dxa"/>
            <w:vMerge w:val="restart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4A61CA">
        <w:trPr>
          <w:trHeight w:val="276"/>
        </w:trPr>
        <w:tc>
          <w:tcPr>
            <w:tcW w:w="1809" w:type="dxa"/>
            <w:vMerge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18-22.11.2013</w:t>
            </w:r>
          </w:p>
          <w:p w:rsidR="004A61CA" w:rsidRDefault="004A61CA" w:rsidP="004A61CA">
            <w:pPr>
              <w:tabs>
                <w:tab w:val="left" w:pos="1343"/>
              </w:tabs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42-43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Сравнение однозначных чисел. Числовой</w:t>
            </w:r>
          </w:p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луч как средство самоконтроля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4A61CA">
            <w:pPr>
              <w:tabs>
                <w:tab w:val="left" w:pos="1343"/>
              </w:tabs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4A61CA">
        <w:trPr>
          <w:trHeight w:val="276"/>
        </w:trPr>
        <w:tc>
          <w:tcPr>
            <w:tcW w:w="1809" w:type="dxa"/>
            <w:vMerge w:val="restart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44-45</w:t>
            </w:r>
          </w:p>
        </w:tc>
        <w:tc>
          <w:tcPr>
            <w:tcW w:w="5812" w:type="dxa"/>
            <w:gridSpan w:val="2"/>
            <w:vMerge w:val="restart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Запись числовых неравенств по </w:t>
            </w:r>
            <w:proofErr w:type="gramStart"/>
            <w:r w:rsidRPr="00A65247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условию</w:t>
            </w:r>
          </w:p>
        </w:tc>
        <w:tc>
          <w:tcPr>
            <w:tcW w:w="3544" w:type="dxa"/>
            <w:gridSpan w:val="2"/>
            <w:vMerge w:val="restart"/>
          </w:tcPr>
          <w:p w:rsidR="004A61CA" w:rsidRPr="001301CB" w:rsidRDefault="004A61CA" w:rsidP="00F7684A">
            <w:pPr>
              <w:ind w:right="340"/>
              <w:rPr>
                <w:rFonts w:ascii="Times New Roman" w:hAnsi="Times New Roman" w:cs="Times New Roman"/>
                <w:color w:val="000000"/>
              </w:rPr>
            </w:pPr>
            <w:r w:rsidRPr="001301CB">
              <w:rPr>
                <w:rFonts w:ascii="Times New Roman" w:eastAsia="Times New Roman" w:hAnsi="Times New Roman" w:cs="Times New Roman"/>
                <w:color w:val="000000"/>
              </w:rPr>
              <w:t>провести классификацию ра</w:t>
            </w:r>
            <w:r w:rsidRPr="001301CB">
              <w:rPr>
                <w:rFonts w:ascii="Times New Roman" w:hAnsi="Times New Roman" w:cs="Times New Roman"/>
                <w:color w:val="000000"/>
              </w:rPr>
              <w:t>венств</w:t>
            </w:r>
            <w:r>
              <w:rPr>
                <w:rFonts w:ascii="Times New Roman" w:hAnsi="Times New Roman" w:cs="Times New Roman"/>
                <w:color w:val="000000"/>
              </w:rPr>
              <w:t>о заданному признаку</w:t>
            </w:r>
          </w:p>
        </w:tc>
        <w:tc>
          <w:tcPr>
            <w:tcW w:w="1559" w:type="dxa"/>
            <w:gridSpan w:val="2"/>
            <w:vMerge/>
          </w:tcPr>
          <w:p w:rsidR="004A61CA" w:rsidRDefault="004A61CA" w:rsidP="004A61CA">
            <w:pPr>
              <w:tabs>
                <w:tab w:val="left" w:pos="1343"/>
              </w:tabs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rPr>
          <w:trHeight w:val="256"/>
        </w:trPr>
        <w:tc>
          <w:tcPr>
            <w:tcW w:w="1809" w:type="dxa"/>
            <w:vMerge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4A61CA" w:rsidRPr="001301CB" w:rsidRDefault="004A61CA" w:rsidP="00F7684A">
            <w:pPr>
              <w:ind w:right="3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4A61CA" w:rsidRDefault="004A61CA" w:rsidP="004A61CA">
            <w:pPr>
              <w:tabs>
                <w:tab w:val="left" w:pos="1343"/>
              </w:tabs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25-29.11.2013</w:t>
            </w:r>
          </w:p>
        </w:tc>
        <w:tc>
          <w:tcPr>
            <w:tcW w:w="1276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Pr="00E27FED" w:rsidRDefault="004A61CA" w:rsidP="00FD08F1">
            <w:pPr>
              <w:autoSpaceDE w:val="0"/>
              <w:autoSpaceDN w:val="0"/>
              <w:adjustRightInd w:val="0"/>
              <w:ind w:righ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Сложение. Перем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естительное свойство сложения (16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A61CA" w:rsidTr="005272FA">
        <w:tc>
          <w:tcPr>
            <w:tcW w:w="1809" w:type="dxa"/>
            <w:vMerge w:val="restart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8222" w:type="dxa"/>
            <w:gridSpan w:val="6"/>
          </w:tcPr>
          <w:p w:rsidR="004A61CA" w:rsidRPr="006D79CB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6D79CB">
              <w:rPr>
                <w:rFonts w:ascii="Times New Roman" w:hAnsi="Times New Roman" w:cs="Times New Roman"/>
              </w:rPr>
              <w:t xml:space="preserve">Предметный смысл сложения. Знак действия сложения. Числовое выражение (сумма). Числовое равенство. Названия  компонентов и результата действия сложения: первое слагаемое, второе слагаемое, сумма, значение  суммы. </w:t>
            </w:r>
          </w:p>
          <w:p w:rsidR="004A61CA" w:rsidRPr="006D79CB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6D79CB">
              <w:rPr>
                <w:rFonts w:ascii="Times New Roman" w:hAnsi="Times New Roman" w:cs="Times New Roman"/>
              </w:rPr>
              <w:t>Изображение сложения чисел на числовом луче. Верные и неверные равенства. Переместительное свойство сложения. Состав чисел: 4, 5, 6, 7, 8, 9 (таблица сложения в пределах десяти). Преобразование неравенств вида 6 &gt; 5 в неравенства 4+2 &gt; 5, 6 &gt; 3+2, 4+2 &gt; 3+2.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4A61CA" w:rsidRPr="006D79CB" w:rsidRDefault="004A61CA" w:rsidP="000F3344">
            <w:pPr>
              <w:jc w:val="both"/>
              <w:rPr>
                <w:rFonts w:ascii="Times New Roman" w:hAnsi="Times New Roman" w:cs="Times New Roman"/>
              </w:rPr>
            </w:pPr>
            <w:r w:rsidRPr="006D79CB">
              <w:rPr>
                <w:rFonts w:ascii="Times New Roman" w:hAnsi="Times New Roman" w:cs="Times New Roman"/>
                <w:b/>
              </w:rPr>
              <w:t>Л:</w:t>
            </w:r>
            <w:r w:rsidRPr="006D79CB">
              <w:rPr>
                <w:rFonts w:ascii="Times New Roman" w:hAnsi="Times New Roman" w:cs="Times New Roman"/>
              </w:rPr>
              <w:t xml:space="preserve"> положительное отношение к учению, удовлетворение от результатов учебного труда; элементы познавательного интереса, в том числе к книгам, желание их читать. </w:t>
            </w:r>
          </w:p>
          <w:p w:rsidR="004A61CA" w:rsidRPr="006D79CB" w:rsidRDefault="004A61CA" w:rsidP="000F33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9C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D79CB">
              <w:rPr>
                <w:rFonts w:ascii="Times New Roman" w:hAnsi="Times New Roman" w:cs="Times New Roman"/>
                <w:b/>
              </w:rPr>
              <w:t>:</w:t>
            </w:r>
            <w:r w:rsidRPr="006D79CB">
              <w:rPr>
                <w:rFonts w:ascii="Times New Roman" w:hAnsi="Times New Roman" w:cs="Times New Roman"/>
              </w:rPr>
              <w:t xml:space="preserve"> изображать сложение чисел на числовом луче; проверять истинность равенства на предметных и графических (числовой луч) моделях; записывать выражения по определенному правилу; действовать по заданному и самостоятельно составленному плану</w:t>
            </w:r>
          </w:p>
          <w:p w:rsidR="004A61CA" w:rsidRPr="006D79CB" w:rsidRDefault="004A61CA" w:rsidP="000F3344">
            <w:pPr>
              <w:jc w:val="both"/>
              <w:rPr>
                <w:rFonts w:ascii="Times New Roman" w:hAnsi="Times New Roman" w:cs="Times New Roman"/>
              </w:rPr>
            </w:pPr>
            <w:r w:rsidRPr="006D79CB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6D79CB">
              <w:rPr>
                <w:rFonts w:ascii="Times New Roman" w:hAnsi="Times New Roman" w:cs="Times New Roman"/>
                <w:b/>
              </w:rPr>
              <w:t>:</w:t>
            </w:r>
            <w:r w:rsidRPr="006D79CB">
              <w:rPr>
                <w:rFonts w:ascii="Times New Roman" w:hAnsi="Times New Roman" w:cs="Times New Roman"/>
              </w:rPr>
              <w:t>м</w:t>
            </w:r>
            <w:proofErr w:type="gramEnd"/>
            <w:r w:rsidRPr="006D79CB">
              <w:rPr>
                <w:rFonts w:ascii="Times New Roman" w:hAnsi="Times New Roman" w:cs="Times New Roman"/>
              </w:rPr>
              <w:t xml:space="preserve">оделировать ситуации, иллюстрирующие  арифметическое действие сложения (предметные, вербальные, графические и символические модели); </w:t>
            </w:r>
            <w:r w:rsidRPr="006D79CB">
              <w:rPr>
                <w:rFonts w:ascii="Times New Roman" w:hAnsi="Times New Roman" w:cs="Times New Roman"/>
              </w:rPr>
              <w:lastRenderedPageBreak/>
              <w:t>классифицировать предметы по различным основаниям; выявлять сходство и различие  данных выражений и равенств; анализировать  выражения, составленные по определенному правилу</w:t>
            </w:r>
          </w:p>
          <w:p w:rsidR="004A61CA" w:rsidRPr="006D79CB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6D79CB">
              <w:rPr>
                <w:rFonts w:ascii="Times New Roman" w:hAnsi="Times New Roman" w:cs="Times New Roman"/>
                <w:b/>
              </w:rPr>
              <w:t>К: у</w:t>
            </w:r>
            <w:r w:rsidRPr="006D79CB">
              <w:rPr>
                <w:rFonts w:ascii="Times New Roman" w:hAnsi="Times New Roman" w:cs="Times New Roman"/>
              </w:rPr>
              <w:t>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  <w:r w:rsidRPr="006D79CB">
              <w:rPr>
                <w:rFonts w:ascii="Times New Roman" w:hAnsi="Times New Roman" w:cs="Times New Roman"/>
              </w:rPr>
              <w:t xml:space="preserve"> Слушать высказывания одноклассников, допускать возможность других точек зрения. Соблюдать правила культуры общения</w:t>
            </w: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46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Предметный смысл сложения.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терминологией.</w:t>
            </w:r>
          </w:p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 Изображение равенств на числовом луче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25-29.11.2013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47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 Состав чисел 4 и 6. Классификация предметов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48</w:t>
            </w:r>
          </w:p>
        </w:tc>
        <w:tc>
          <w:tcPr>
            <w:tcW w:w="5812" w:type="dxa"/>
            <w:gridSpan w:val="2"/>
          </w:tcPr>
          <w:p w:rsidR="004A61CA" w:rsidRPr="006364A3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 Соотнесение предметных, графических символических моделей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49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 «Состав однозначных чисел»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2-6.12.2013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 xml:space="preserve"> Состав числа 6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51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Состав числа 5. Преобразование графической модели в </w:t>
            </w:r>
            <w:proofErr w:type="gramStart"/>
            <w:r w:rsidRPr="00A65247">
              <w:rPr>
                <w:rFonts w:ascii="Times New Roman" w:hAnsi="Times New Roman"/>
                <w:sz w:val="24"/>
                <w:szCs w:val="24"/>
              </w:rPr>
              <w:t>символическую</w:t>
            </w:r>
            <w:proofErr w:type="gramEnd"/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52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5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. Неравенства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53-54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Состав числа 8. Классификация предметов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tabs>
                <w:tab w:val="left" w:pos="1343"/>
              </w:tabs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9-13.12.2013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55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Состав числа 7. Сложение длин отрезков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56</w:t>
            </w:r>
          </w:p>
        </w:tc>
        <w:tc>
          <w:tcPr>
            <w:tcW w:w="5812" w:type="dxa"/>
            <w:gridSpan w:val="2"/>
          </w:tcPr>
          <w:p w:rsidR="004A61CA" w:rsidRPr="00F7684A" w:rsidRDefault="004A61CA" w:rsidP="00F7684A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7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. Запись выражений по определённому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правилу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57</w:t>
            </w:r>
          </w:p>
        </w:tc>
        <w:tc>
          <w:tcPr>
            <w:tcW w:w="5812" w:type="dxa"/>
            <w:gridSpan w:val="2"/>
          </w:tcPr>
          <w:p w:rsidR="004A61CA" w:rsidRPr="00155444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Состав числа 9. Преобразование символической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65247">
              <w:rPr>
                <w:rFonts w:ascii="Times New Roman" w:hAnsi="Times New Roman"/>
                <w:sz w:val="24"/>
                <w:szCs w:val="24"/>
              </w:rPr>
              <w:t>графическую</w:t>
            </w:r>
            <w:proofErr w:type="gramEnd"/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16-20.12.2013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58</w:t>
            </w:r>
          </w:p>
        </w:tc>
        <w:tc>
          <w:tcPr>
            <w:tcW w:w="5812" w:type="dxa"/>
            <w:gridSpan w:val="2"/>
          </w:tcPr>
          <w:p w:rsidR="004A61CA" w:rsidRPr="006364A3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Проверка усвоения табличных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сложения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59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Проверка табличных навыков сложения.</w:t>
            </w:r>
          </w:p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 «Сложение  и вычитание отрезков»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61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23-27.12.2013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Вычитание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ч). Математика. Часть 2</w:t>
            </w:r>
          </w:p>
        </w:tc>
      </w:tr>
      <w:tr w:rsidR="004A61CA" w:rsidTr="005272FA">
        <w:tc>
          <w:tcPr>
            <w:tcW w:w="1809" w:type="dxa"/>
            <w:vMerge w:val="restart"/>
          </w:tcPr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lastRenderedPageBreak/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lastRenderedPageBreak/>
              <w:t>предметные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4A61CA" w:rsidRPr="00E466D1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E466D1">
              <w:rPr>
                <w:rFonts w:ascii="Times New Roman" w:hAnsi="Times New Roman" w:cs="Times New Roman"/>
              </w:rPr>
              <w:t>Предметный смысл вычитания. Знак действия. Числовое выражение (разность). Знакомство с терминологией: названия компонентов и результата действия (уменьшаемое, вычитаемое, значение разности).</w:t>
            </w:r>
          </w:p>
          <w:p w:rsidR="004A61CA" w:rsidRPr="00E466D1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E466D1">
              <w:rPr>
                <w:rFonts w:ascii="Times New Roman" w:hAnsi="Times New Roman" w:cs="Times New Roman"/>
              </w:rPr>
              <w:t>Изображение  вычитания чисел на числовом луче. Число 0 как компонент арифметических действий сложения и вычитания.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8222" w:type="dxa"/>
            <w:gridSpan w:val="6"/>
          </w:tcPr>
          <w:p w:rsidR="004A61CA" w:rsidRPr="00E466D1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E466D1">
              <w:rPr>
                <w:rFonts w:ascii="Times New Roman" w:hAnsi="Times New Roman" w:cs="Times New Roman"/>
                <w:b/>
              </w:rPr>
              <w:lastRenderedPageBreak/>
              <w:t>Л:</w:t>
            </w:r>
            <w:r w:rsidRPr="00E466D1">
              <w:rPr>
                <w:rFonts w:ascii="Times New Roman" w:hAnsi="Times New Roman" w:cs="Times New Roman"/>
              </w:rPr>
              <w:t xml:space="preserve"> положительное отношение к учению, удовлетворение от результатов учебного труда; элементы познавательного интереса; учебн</w:t>
            </w:r>
            <w:proofErr w:type="gramStart"/>
            <w:r w:rsidRPr="00E466D1">
              <w:rPr>
                <w:rFonts w:ascii="Times New Roman" w:hAnsi="Times New Roman" w:cs="Times New Roman"/>
              </w:rPr>
              <w:t>о-</w:t>
            </w:r>
            <w:proofErr w:type="gramEnd"/>
            <w:r w:rsidRPr="00E466D1">
              <w:rPr>
                <w:rFonts w:ascii="Times New Roman" w:hAnsi="Times New Roman" w:cs="Times New Roman"/>
              </w:rPr>
              <w:t xml:space="preserve"> познавательный интерес к </w:t>
            </w:r>
            <w:r w:rsidRPr="00E466D1">
              <w:rPr>
                <w:rFonts w:ascii="Times New Roman" w:hAnsi="Times New Roman" w:cs="Times New Roman"/>
              </w:rPr>
              <w:lastRenderedPageBreak/>
              <w:t xml:space="preserve">новому учебному материалу </w:t>
            </w:r>
          </w:p>
          <w:p w:rsidR="004A61CA" w:rsidRPr="00E466D1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466D1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66D1">
              <w:rPr>
                <w:rFonts w:ascii="Times New Roman" w:hAnsi="Times New Roman" w:cs="Times New Roman"/>
                <w:b/>
              </w:rPr>
              <w:t>:</w:t>
            </w:r>
            <w:r w:rsidRPr="00E466D1">
              <w:rPr>
                <w:rFonts w:ascii="Times New Roman" w:hAnsi="Times New Roman" w:cs="Times New Roman"/>
              </w:rPr>
              <w:t xml:space="preserve"> изображать равенства на числовом луче; записывать равенство, изображенное на числовом луче; действовать по заданному и самостоятельно составленному плану</w:t>
            </w:r>
          </w:p>
          <w:p w:rsidR="004A61CA" w:rsidRPr="00E466D1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466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66D1">
              <w:rPr>
                <w:rFonts w:ascii="Times New Roman" w:hAnsi="Times New Roman" w:cs="Times New Roman"/>
                <w:b/>
              </w:rPr>
              <w:t>:</w:t>
            </w:r>
            <w:r w:rsidRPr="00E466D1">
              <w:rPr>
                <w:rFonts w:ascii="Times New Roman" w:hAnsi="Times New Roman" w:cs="Times New Roman"/>
              </w:rPr>
              <w:t xml:space="preserve"> моделировать ситуации, иллюстрирующие  арифметическое действие вычитания (предметные, вербальные, графические и символические модели); классифицировать предметы по различным основаниям; выявлять сходство и различие  данных выражений и равенств;  находить  правило, по которому составлены выражения</w:t>
            </w:r>
          </w:p>
          <w:p w:rsidR="004A61CA" w:rsidRPr="006D79CB" w:rsidRDefault="004A61CA" w:rsidP="00F76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6D1">
              <w:rPr>
                <w:rFonts w:ascii="Times New Roman" w:hAnsi="Times New Roman" w:cs="Times New Roman"/>
                <w:b/>
              </w:rPr>
              <w:t>К: у</w:t>
            </w:r>
            <w:r w:rsidRPr="00E466D1">
              <w:rPr>
                <w:rFonts w:ascii="Times New Roman" w:hAnsi="Times New Roman" w:cs="Times New Roman"/>
              </w:rPr>
              <w:t>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  <w:r w:rsidRPr="00E466D1">
              <w:rPr>
                <w:rFonts w:ascii="Times New Roman" w:hAnsi="Times New Roman" w:cs="Times New Roman"/>
              </w:rPr>
              <w:t xml:space="preserve"> Слушать высказывания одноклассников, допускать возможность других точек зрения. Соблюдать правила культуры общения</w:t>
            </w: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62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Предметный смысл вычитания. Знакомство с названиями компонентов и результата действия вычитания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23-27.12.2013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63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Изображение вычитания на числовом луче. Сумма длин отрезков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64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Взаимосвязь компонентов и результатов</w:t>
            </w:r>
          </w:p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действий сложения и вычитания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Целое и части (5 ч).</w:t>
            </w:r>
          </w:p>
        </w:tc>
      </w:tr>
      <w:tr w:rsidR="004A61CA" w:rsidTr="005272FA">
        <w:trPr>
          <w:trHeight w:val="671"/>
        </w:trPr>
        <w:tc>
          <w:tcPr>
            <w:tcW w:w="1809" w:type="dxa"/>
            <w:vMerge w:val="restart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4A61CA" w:rsidRPr="00E466D1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>
              <w:rPr>
                <w:rFonts w:eastAsia="MS Mincho"/>
                <w:b/>
                <w:noProof/>
              </w:rPr>
              <w:t>п</w:t>
            </w:r>
            <w:r w:rsidRPr="002F49FF">
              <w:rPr>
                <w:rFonts w:eastAsia="MS Mincho"/>
                <w:b/>
                <w:noProof/>
              </w:rPr>
              <w:t>редметныеумения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4A61CA" w:rsidRPr="006F3DB7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6F3DB7">
              <w:rPr>
                <w:rFonts w:ascii="Times New Roman" w:hAnsi="Times New Roman" w:cs="Times New Roman"/>
              </w:rPr>
              <w:t>Представление о  целом и его частях (соотнесение  предметных моделей).</w:t>
            </w:r>
          </w:p>
          <w:p w:rsidR="004A61CA" w:rsidRPr="006F3DB7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6F3DB7">
              <w:rPr>
                <w:rFonts w:ascii="Times New Roman" w:hAnsi="Times New Roman" w:cs="Times New Roman"/>
              </w:rPr>
              <w:t xml:space="preserve">Взаимосвязь компонентов и результатов действия сложения и вычитания.  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4A61CA" w:rsidRPr="006F3DB7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6F3DB7">
              <w:rPr>
                <w:rFonts w:ascii="Times New Roman" w:hAnsi="Times New Roman" w:cs="Times New Roman"/>
                <w:b/>
              </w:rPr>
              <w:t xml:space="preserve">Л: </w:t>
            </w:r>
            <w:r w:rsidRPr="006F3DB7">
              <w:rPr>
                <w:rStyle w:val="Zag11"/>
                <w:rFonts w:ascii="Times New Roman" w:hAnsi="Times New Roman" w:cs="Times New Roman"/>
              </w:rPr>
              <w:t>формировать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6F3DB7">
              <w:rPr>
                <w:rStyle w:val="Zag11"/>
                <w:rFonts w:ascii="Times New Roman" w:hAnsi="Times New Roman" w:cs="Times New Roman"/>
              </w:rPr>
              <w:t>внутреннюю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6F3DB7">
              <w:rPr>
                <w:rStyle w:val="Zag11"/>
                <w:rFonts w:ascii="Times New Roman" w:hAnsi="Times New Roman" w:cs="Times New Roman"/>
              </w:rPr>
              <w:t>позицию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proofErr w:type="gramStart"/>
            <w:r w:rsidRPr="006F3DB7">
              <w:rPr>
                <w:rStyle w:val="Zag11"/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6F3DB7">
              <w:rPr>
                <w:rStyle w:val="Zag11"/>
                <w:rFonts w:ascii="Times New Roman" w:eastAsia="Times New Roman" w:hAnsi="Times New Roman" w:cs="Times New Roman"/>
              </w:rPr>
              <w:t xml:space="preserve">, </w:t>
            </w:r>
            <w:r w:rsidRPr="006F3DB7">
              <w:rPr>
                <w:rStyle w:val="Zag11"/>
                <w:rFonts w:ascii="Times New Roman" w:hAnsi="Times New Roman" w:cs="Times New Roman"/>
              </w:rPr>
              <w:t>адекватную</w:t>
            </w:r>
            <w:r>
              <w:rPr>
                <w:rStyle w:val="Zag11"/>
                <w:rFonts w:ascii="Times New Roman" w:hAnsi="Times New Roman" w:cs="Times New Roman"/>
              </w:rPr>
              <w:t xml:space="preserve"> мотиваци</w:t>
            </w:r>
            <w:r w:rsidRPr="006F3DB7">
              <w:rPr>
                <w:rStyle w:val="Zag11"/>
                <w:rFonts w:ascii="Times New Roman" w:eastAsia="Times New Roman" w:hAnsi="Times New Roman" w:cs="Times New Roman"/>
              </w:rPr>
              <w:t>ю учебной деятельности, включая учебные и познавательные мотивы</w:t>
            </w:r>
          </w:p>
          <w:p w:rsidR="004A61CA" w:rsidRPr="006F3DB7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3DB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F3DB7">
              <w:rPr>
                <w:rFonts w:ascii="Times New Roman" w:hAnsi="Times New Roman" w:cs="Times New Roman"/>
                <w:b/>
              </w:rPr>
              <w:t>:</w:t>
            </w:r>
            <w:r w:rsidRPr="006F3DB7">
              <w:rPr>
                <w:rFonts w:ascii="Times New Roman" w:hAnsi="Times New Roman" w:cs="Times New Roman"/>
              </w:rPr>
              <w:t xml:space="preserve"> действовать по заданному и самостоятельно составленному плану</w:t>
            </w:r>
          </w:p>
          <w:p w:rsidR="004A61CA" w:rsidRPr="006F3DB7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3D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F3DB7">
              <w:rPr>
                <w:rFonts w:ascii="Times New Roman" w:hAnsi="Times New Roman" w:cs="Times New Roman"/>
                <w:b/>
              </w:rPr>
              <w:t>:</w:t>
            </w:r>
            <w:r w:rsidRPr="006F3DB7">
              <w:rPr>
                <w:rFonts w:ascii="Times New Roman" w:hAnsi="Times New Roman" w:cs="Times New Roman"/>
              </w:rPr>
              <w:t xml:space="preserve"> моделировать ситуации, иллюстрирующие соотношение  целого и его частей     (предметные, вербальные, графические и символические модели). </w:t>
            </w:r>
          </w:p>
          <w:p w:rsidR="004A61CA" w:rsidRPr="006F3DB7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6F3DB7">
              <w:rPr>
                <w:rFonts w:ascii="Times New Roman" w:hAnsi="Times New Roman" w:cs="Times New Roman"/>
                <w:b/>
              </w:rPr>
              <w:t>К: у</w:t>
            </w:r>
            <w:r w:rsidRPr="006F3DB7">
              <w:rPr>
                <w:rFonts w:ascii="Times New Roman" w:hAnsi="Times New Roman" w:cs="Times New Roman"/>
              </w:rPr>
              <w:t>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  <w:r w:rsidRPr="006F3DB7">
              <w:rPr>
                <w:rFonts w:ascii="Times New Roman" w:hAnsi="Times New Roman" w:cs="Times New Roman"/>
              </w:rPr>
              <w:t xml:space="preserve"> Слушать высказывания одноклассников, допускать возможность других точек зрения. Соблюдать правила культуры общения</w:t>
            </w: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Представление о целом предмете и его частях. Взаимосвязь сложения и вычитания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13-17.01.2014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66-67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Табличные случаи сложения и соответствующие им случаи вычитания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68</w:t>
            </w:r>
          </w:p>
        </w:tc>
        <w:tc>
          <w:tcPr>
            <w:tcW w:w="5812" w:type="dxa"/>
            <w:gridSpan w:val="2"/>
          </w:tcPr>
          <w:p w:rsidR="004A61CA" w:rsidRPr="0018481D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азование неверных равенств в не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равенства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F6623E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69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Изображение с помощью отрезков взаимосвязи компонентов и результатов действий сложения и вычитания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61CA" w:rsidRDefault="004A61CA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20-24.01.2014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Pr="0018481D" w:rsidRDefault="004A61CA" w:rsidP="00F75887">
            <w:pPr>
              <w:autoSpaceDE w:val="0"/>
              <w:autoSpaceDN w:val="0"/>
              <w:adjustRightInd w:val="0"/>
              <w:ind w:righ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Отношения (больше </w:t>
            </w:r>
            <w:proofErr w:type="gramStart"/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...,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меньше на...,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увел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ичить на..., уменьшить на...) (7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A61CA" w:rsidTr="005272FA">
        <w:tc>
          <w:tcPr>
            <w:tcW w:w="1809" w:type="dxa"/>
            <w:vMerge w:val="restart"/>
          </w:tcPr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Формируемые </w:t>
            </w:r>
            <w:r w:rsidRPr="002F49FF">
              <w:rPr>
                <w:rFonts w:eastAsia="MS Mincho"/>
                <w:b/>
                <w:noProof/>
              </w:rPr>
              <w:lastRenderedPageBreak/>
              <w:t>умения/</w:t>
            </w:r>
          </w:p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4A61CA" w:rsidRPr="006F3DB7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>
              <w:rPr>
                <w:rFonts w:eastAsia="MS Mincho"/>
                <w:b/>
                <w:noProof/>
              </w:rPr>
              <w:lastRenderedPageBreak/>
              <w:t>П</w:t>
            </w:r>
            <w:r w:rsidRPr="002F49FF">
              <w:rPr>
                <w:rFonts w:eastAsia="MS Mincho"/>
                <w:b/>
                <w:noProof/>
              </w:rPr>
              <w:t>редметные</w:t>
            </w:r>
            <w:r>
              <w:rPr>
                <w:rFonts w:eastAsia="MS Mincho"/>
                <w:b/>
                <w:noProof/>
              </w:rPr>
              <w:t xml:space="preserve"> </w:t>
            </w:r>
            <w:r w:rsidRPr="002F49FF">
              <w:rPr>
                <w:rFonts w:eastAsia="MS Mincho"/>
                <w:b/>
                <w:noProof/>
              </w:rPr>
              <w:t>умения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4A61CA" w:rsidRPr="002260F0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2260F0">
              <w:rPr>
                <w:rFonts w:ascii="Times New Roman" w:hAnsi="Times New Roman" w:cs="Times New Roman"/>
              </w:rPr>
              <w:lastRenderedPageBreak/>
              <w:t>Иллюстрация смысла  отношений на предметных моделях. Символическая интерпретация  данных понятий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4A61CA" w:rsidRPr="002260F0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r w:rsidRPr="002260F0">
              <w:rPr>
                <w:rFonts w:ascii="Times New Roman" w:hAnsi="Times New Roman" w:cs="Times New Roman"/>
                <w:b/>
              </w:rPr>
              <w:t xml:space="preserve">Л: </w:t>
            </w:r>
            <w:r w:rsidRPr="002260F0">
              <w:rPr>
                <w:rStyle w:val="Zag11"/>
                <w:rFonts w:ascii="Times New Roman" w:hAnsi="Times New Roman" w:cs="Times New Roman"/>
              </w:rPr>
              <w:t>формировать</w:t>
            </w:r>
            <w:r>
              <w:rPr>
                <w:rStyle w:val="Zag11"/>
                <w:rFonts w:ascii="Times New Roman" w:hAnsi="Times New Roman" w:cs="Times New Roman"/>
              </w:rPr>
              <w:t xml:space="preserve"> внутреннюю </w:t>
            </w:r>
            <w:r w:rsidRPr="002260F0">
              <w:rPr>
                <w:rStyle w:val="Zag11"/>
                <w:rFonts w:ascii="Times New Roman" w:hAnsi="Times New Roman" w:cs="Times New Roman"/>
              </w:rPr>
              <w:t>позицию</w:t>
            </w:r>
            <w:r>
              <w:rPr>
                <w:rStyle w:val="Zag11"/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260F0">
              <w:rPr>
                <w:rStyle w:val="Zag11"/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2260F0">
              <w:rPr>
                <w:rStyle w:val="Zag11"/>
                <w:rFonts w:ascii="Times New Roman" w:eastAsia="Times New Roman" w:hAnsi="Times New Roman" w:cs="Times New Roman"/>
              </w:rPr>
              <w:t xml:space="preserve">, </w:t>
            </w:r>
            <w:r w:rsidRPr="002260F0">
              <w:rPr>
                <w:rStyle w:val="Zag11"/>
                <w:rFonts w:ascii="Times New Roman" w:hAnsi="Times New Roman" w:cs="Times New Roman"/>
              </w:rPr>
              <w:t>адекватную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2260F0">
              <w:rPr>
                <w:rStyle w:val="Zag11"/>
                <w:rFonts w:ascii="Times New Roman" w:hAnsi="Times New Roman" w:cs="Times New Roman"/>
              </w:rPr>
              <w:t>мотиваци</w:t>
            </w:r>
            <w:r w:rsidRPr="002260F0">
              <w:rPr>
                <w:rStyle w:val="Zag11"/>
                <w:rFonts w:ascii="Times New Roman" w:eastAsia="Times New Roman" w:hAnsi="Times New Roman" w:cs="Times New Roman"/>
              </w:rPr>
              <w:t>ю учебной деятельности, включая учебные и познавательные мотивы</w:t>
            </w:r>
          </w:p>
          <w:p w:rsidR="004A61CA" w:rsidRPr="002260F0" w:rsidRDefault="004A61CA" w:rsidP="00F768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60F0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260F0">
              <w:rPr>
                <w:rFonts w:ascii="Times New Roman" w:hAnsi="Times New Roman" w:cs="Times New Roman"/>
              </w:rPr>
              <w:t>: записывать равенства, соответствующие рисункам</w:t>
            </w:r>
          </w:p>
          <w:p w:rsidR="004A61CA" w:rsidRPr="002260F0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2260F0">
              <w:rPr>
                <w:rFonts w:ascii="Times New Roman" w:hAnsi="Times New Roman" w:cs="Times New Roman"/>
                <w:b/>
              </w:rPr>
              <w:t>К: у</w:t>
            </w:r>
            <w:r w:rsidRPr="002260F0">
              <w:rPr>
                <w:rFonts w:ascii="Times New Roman" w:hAnsi="Times New Roman" w:cs="Times New Roman"/>
              </w:rPr>
              <w:t>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  <w:r w:rsidRPr="002260F0">
              <w:rPr>
                <w:rFonts w:ascii="Times New Roman" w:hAnsi="Times New Roman" w:cs="Times New Roman"/>
              </w:rPr>
              <w:t xml:space="preserve"> Слушать высказывания одноклассников, допускать возможность других точек зрения. Соблюдать правила культуры общения</w:t>
            </w: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70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акомство с терминами «увеличить </w:t>
            </w:r>
            <w:proofErr w:type="gramStart"/>
            <w:r w:rsidRPr="00A6524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65247">
              <w:rPr>
                <w:rFonts w:ascii="Times New Roman" w:hAnsi="Times New Roman"/>
                <w:sz w:val="24"/>
                <w:szCs w:val="24"/>
              </w:rPr>
              <w:t>…», «уменьшить на…». Табличные навыки</w:t>
            </w:r>
          </w:p>
        </w:tc>
        <w:tc>
          <w:tcPr>
            <w:tcW w:w="3544" w:type="dxa"/>
            <w:gridSpan w:val="2"/>
          </w:tcPr>
          <w:p w:rsidR="004A61CA" w:rsidRPr="00F7684A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Специальная  работа с текстами заданий, задач, содержащих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«больше/меньше на…»,  «на сколько больше/меньше».</w:t>
            </w:r>
            <w:proofErr w:type="gramEnd"/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20-24.01.2014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71</w:t>
            </w:r>
          </w:p>
        </w:tc>
        <w:tc>
          <w:tcPr>
            <w:tcW w:w="5812" w:type="dxa"/>
            <w:gridSpan w:val="2"/>
          </w:tcPr>
          <w:p w:rsidR="004A61CA" w:rsidRPr="0018481D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Возрастание и убывание числового ряда.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Выявление закономерностей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72</w:t>
            </w:r>
          </w:p>
        </w:tc>
        <w:tc>
          <w:tcPr>
            <w:tcW w:w="5812" w:type="dxa"/>
            <w:gridSpan w:val="2"/>
          </w:tcPr>
          <w:p w:rsidR="004A61CA" w:rsidRPr="0018481D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Замена вербальной модели предметной.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Табличные навыки. Действия сложения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и вычитания с числом нуль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Закономерность в изменении числовых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выражений. Построение отрезков по данным условиям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27-31.01.2014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74</w:t>
            </w:r>
          </w:p>
        </w:tc>
        <w:tc>
          <w:tcPr>
            <w:tcW w:w="5812" w:type="dxa"/>
            <w:gridSpan w:val="2"/>
          </w:tcPr>
          <w:p w:rsidR="004A61CA" w:rsidRPr="0018481D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Предметные и графические модели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средство самоконтроля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75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 « Состав однозначных чисел»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76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Pr="0018481D" w:rsidRDefault="004A61CA" w:rsidP="00F75887">
            <w:pPr>
              <w:autoSpaceDE w:val="0"/>
              <w:autoSpaceDN w:val="0"/>
              <w:adjustRightInd w:val="0"/>
              <w:ind w:righ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Отношения (</w:t>
            </w:r>
            <w:proofErr w:type="gramStart"/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на сколько</w:t>
            </w:r>
            <w:proofErr w:type="gramEnd"/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больше?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на сколько меньше?) (4 ч)</w:t>
            </w:r>
          </w:p>
        </w:tc>
      </w:tr>
      <w:tr w:rsidR="004A61CA" w:rsidTr="005272FA">
        <w:tc>
          <w:tcPr>
            <w:tcW w:w="1809" w:type="dxa"/>
            <w:vMerge w:val="restart"/>
          </w:tcPr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F7684A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4A61CA" w:rsidRPr="002260F0" w:rsidRDefault="004A61CA" w:rsidP="00F7684A">
            <w:pPr>
              <w:tabs>
                <w:tab w:val="left" w:pos="7864"/>
              </w:tabs>
              <w:jc w:val="both"/>
              <w:rPr>
                <w:rFonts w:ascii="Times New Roman" w:hAnsi="Times New Roman" w:cs="Times New Roman"/>
              </w:rPr>
            </w:pPr>
            <w:r w:rsidRPr="002260F0">
              <w:rPr>
                <w:rFonts w:ascii="Times New Roman" w:hAnsi="Times New Roman" w:cs="Times New Roman"/>
              </w:rPr>
              <w:t>Знакомство с предметной моделью данных отношений. Уменьшение данной предметной совокупности  на несколько предметов.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0F0">
              <w:rPr>
                <w:rFonts w:ascii="Times New Roman" w:hAnsi="Times New Roman" w:cs="Times New Roman"/>
              </w:rPr>
              <w:t>Уменьшение совокупности,  равночисленной  данной    на несколько предметов.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4A61CA" w:rsidRPr="002260F0" w:rsidRDefault="004A61CA" w:rsidP="00F7684A">
            <w:pPr>
              <w:tabs>
                <w:tab w:val="left" w:pos="7864"/>
              </w:tabs>
              <w:jc w:val="both"/>
              <w:rPr>
                <w:rFonts w:ascii="Times New Roman" w:hAnsi="Times New Roman" w:cs="Times New Roman"/>
              </w:rPr>
            </w:pPr>
            <w:r w:rsidRPr="002260F0">
              <w:rPr>
                <w:rFonts w:ascii="Times New Roman" w:hAnsi="Times New Roman" w:cs="Times New Roman"/>
                <w:b/>
              </w:rPr>
              <w:t xml:space="preserve">Л: </w:t>
            </w:r>
            <w:r w:rsidRPr="002260F0">
              <w:rPr>
                <w:rStyle w:val="Zag11"/>
                <w:rFonts w:ascii="Times New Roman" w:hAnsi="Times New Roman" w:cs="Times New Roman"/>
              </w:rPr>
              <w:t>формировать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2260F0">
              <w:rPr>
                <w:rStyle w:val="Zag11"/>
                <w:rFonts w:ascii="Times New Roman" w:hAnsi="Times New Roman" w:cs="Times New Roman"/>
              </w:rPr>
              <w:t>внутреннюю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2260F0">
              <w:rPr>
                <w:rStyle w:val="Zag11"/>
                <w:rFonts w:ascii="Times New Roman" w:hAnsi="Times New Roman" w:cs="Times New Roman"/>
              </w:rPr>
              <w:t>позицию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proofErr w:type="gramStart"/>
            <w:r w:rsidRPr="002260F0">
              <w:rPr>
                <w:rStyle w:val="Zag11"/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2260F0">
              <w:rPr>
                <w:rStyle w:val="Zag11"/>
                <w:rFonts w:ascii="Times New Roman" w:eastAsia="Times New Roman" w:hAnsi="Times New Roman" w:cs="Times New Roman"/>
              </w:rPr>
              <w:t xml:space="preserve">, </w:t>
            </w:r>
            <w:r w:rsidRPr="002260F0">
              <w:rPr>
                <w:rStyle w:val="Zag11"/>
                <w:rFonts w:ascii="Times New Roman" w:hAnsi="Times New Roman" w:cs="Times New Roman"/>
              </w:rPr>
              <w:t>адекватную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2260F0">
              <w:rPr>
                <w:rStyle w:val="Zag11"/>
                <w:rFonts w:ascii="Times New Roman" w:hAnsi="Times New Roman" w:cs="Times New Roman"/>
              </w:rPr>
              <w:t>мотиваци</w:t>
            </w:r>
            <w:r w:rsidRPr="002260F0">
              <w:rPr>
                <w:rStyle w:val="Zag11"/>
                <w:rFonts w:ascii="Times New Roman" w:eastAsia="Times New Roman" w:hAnsi="Times New Roman" w:cs="Times New Roman"/>
              </w:rPr>
              <w:t>ю учебной деятельности, включая учебные и познавательные мотивы</w:t>
            </w:r>
          </w:p>
          <w:p w:rsidR="004A61CA" w:rsidRPr="002260F0" w:rsidRDefault="004A61CA" w:rsidP="00F7684A">
            <w:pPr>
              <w:tabs>
                <w:tab w:val="left" w:pos="786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60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60F0">
              <w:rPr>
                <w:rFonts w:ascii="Times New Roman" w:hAnsi="Times New Roman" w:cs="Times New Roman"/>
                <w:b/>
              </w:rPr>
              <w:t>:</w:t>
            </w:r>
            <w:r w:rsidRPr="002260F0">
              <w:rPr>
                <w:rFonts w:ascii="Times New Roman" w:hAnsi="Times New Roman" w:cs="Times New Roman"/>
              </w:rPr>
              <w:t xml:space="preserve"> выбирать предметную или графическую модели по данному рисунку</w:t>
            </w:r>
          </w:p>
          <w:p w:rsidR="004A61CA" w:rsidRPr="002260F0" w:rsidRDefault="004A61CA" w:rsidP="00F7684A">
            <w:pPr>
              <w:tabs>
                <w:tab w:val="left" w:pos="7864"/>
              </w:tabs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2260F0">
              <w:rPr>
                <w:rFonts w:ascii="Times New Roman" w:hAnsi="Times New Roman" w:cs="Times New Roman"/>
                <w:b/>
              </w:rPr>
              <w:t>К: у</w:t>
            </w:r>
            <w:r w:rsidRPr="002260F0">
              <w:rPr>
                <w:rFonts w:ascii="Times New Roman" w:hAnsi="Times New Roman" w:cs="Times New Roman"/>
              </w:rPr>
              <w:t>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  <w:r w:rsidRPr="002260F0">
              <w:rPr>
                <w:rFonts w:ascii="Times New Roman" w:hAnsi="Times New Roman" w:cs="Times New Roman"/>
              </w:rPr>
              <w:t xml:space="preserve"> Слушать высказывания одноклассников, допускать возможность других точек зрения. Соблюдать правила культуры общения</w:t>
            </w:r>
          </w:p>
        </w:tc>
      </w:tr>
      <w:tr w:rsidR="004A61CA" w:rsidTr="004A61C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77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Предметный смысл разностного сравнения. Табличные навыки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61CA" w:rsidRDefault="004A61CA" w:rsidP="004A61CA">
            <w:pPr>
              <w:tabs>
                <w:tab w:val="left" w:pos="1343"/>
              </w:tabs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3-7.02.2014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78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Вычитание отрезков с помощью циркуля.</w:t>
            </w:r>
          </w:p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Преобразование предметной или графической модели в </w:t>
            </w:r>
            <w:proofErr w:type="gramStart"/>
            <w:r w:rsidRPr="00A65247">
              <w:rPr>
                <w:rFonts w:ascii="Times New Roman" w:hAnsi="Times New Roman"/>
                <w:sz w:val="24"/>
                <w:szCs w:val="24"/>
              </w:rPr>
              <w:t>символическую</w:t>
            </w:r>
            <w:proofErr w:type="gramEnd"/>
          </w:p>
        </w:tc>
        <w:tc>
          <w:tcPr>
            <w:tcW w:w="3544" w:type="dxa"/>
            <w:gridSpan w:val="2"/>
          </w:tcPr>
          <w:p w:rsidR="004A61CA" w:rsidRPr="00F7684A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развитие умений самоконтроля и самооценки, умений сравнивать достигнутый результат с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требуемым</w:t>
            </w:r>
            <w:proofErr w:type="gramEnd"/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79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Запись равенств, соответствующих предметной и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графической моделям</w:t>
            </w:r>
          </w:p>
        </w:tc>
        <w:tc>
          <w:tcPr>
            <w:tcW w:w="3544" w:type="dxa"/>
            <w:gridSpan w:val="2"/>
          </w:tcPr>
          <w:p w:rsidR="004A61CA" w:rsidRPr="00F7684A" w:rsidRDefault="004A61CA" w:rsidP="00F7684A">
            <w:pPr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proofErr w:type="gramStart"/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 xml:space="preserve">Совместное с учителем составление </w:t>
            </w:r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>и использование алгоритма решения простой текстовой задачи, содержащей отношение («больше/меньше на…»</w:t>
            </w:r>
            <w:proofErr w:type="gramEnd"/>
          </w:p>
        </w:tc>
        <w:tc>
          <w:tcPr>
            <w:tcW w:w="1559" w:type="dxa"/>
            <w:gridSpan w:val="2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80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Построение суммы и разности отрезков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A61CA" w:rsidRDefault="004A61CA" w:rsidP="004A61C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3-7.02.2014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Pr="0018481D" w:rsidRDefault="004A61CA" w:rsidP="00F75887">
            <w:pPr>
              <w:autoSpaceDE w:val="0"/>
              <w:autoSpaceDN w:val="0"/>
              <w:adjustRightInd w:val="0"/>
              <w:ind w:righ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Двузначные числа.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и запись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Сложение. Вычитание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(15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A61CA" w:rsidTr="005272FA">
        <w:tc>
          <w:tcPr>
            <w:tcW w:w="1809" w:type="dxa"/>
            <w:vMerge w:val="restart"/>
          </w:tcPr>
          <w:p w:rsidR="004A61CA" w:rsidRPr="002F49FF" w:rsidRDefault="004A61CA" w:rsidP="0036744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4A61CA" w:rsidRPr="002F49FF" w:rsidRDefault="004A61CA" w:rsidP="0036744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36744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36744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4A61CA" w:rsidRPr="00CD0F46" w:rsidRDefault="004A61CA" w:rsidP="0036744E">
            <w:pPr>
              <w:tabs>
                <w:tab w:val="left" w:pos="8006"/>
              </w:tabs>
              <w:rPr>
                <w:rFonts w:ascii="Times New Roman" w:hAnsi="Times New Roman" w:cs="Times New Roman"/>
              </w:rPr>
            </w:pPr>
            <w:r w:rsidRPr="00CD0F46">
              <w:rPr>
                <w:rFonts w:ascii="Times New Roman" w:hAnsi="Times New Roman" w:cs="Times New Roman"/>
              </w:rPr>
              <w:t>Запись числа 10 цифрами 1 и 0. Модель десятка. Счет десятками. Названия десятков. Чтение и запись двузначных чисел. Разрядный состав  двузначных чисел. Разряд единиц, разряд десятков. Правила чтения двузначных чисел от 10-ти до 19-ти, от 20-ти до 99-ти. Сложение (вычитание) десятков. Запись двузначных чисел в виде суммы  двух слагаемых. Сложение двузначных и однозначных чисел без перехода в другой разряд. Увеличение (уменьшение) двузначных чисел на  несколько десятков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4A61CA" w:rsidRPr="00CD0F46" w:rsidRDefault="004A61CA" w:rsidP="0036744E">
            <w:pPr>
              <w:tabs>
                <w:tab w:val="left" w:pos="8006"/>
              </w:tabs>
              <w:rPr>
                <w:rFonts w:ascii="Times New Roman" w:hAnsi="Times New Roman" w:cs="Times New Roman"/>
              </w:rPr>
            </w:pPr>
            <w:r w:rsidRPr="00CD0F46">
              <w:rPr>
                <w:rFonts w:ascii="Times New Roman" w:hAnsi="Times New Roman" w:cs="Times New Roman"/>
                <w:b/>
              </w:rPr>
              <w:t xml:space="preserve">Л: </w:t>
            </w:r>
            <w:r w:rsidRPr="00CD0F46">
              <w:rPr>
                <w:rStyle w:val="Zag11"/>
                <w:rFonts w:ascii="Times New Roman" w:hAnsi="Times New Roman" w:cs="Times New Roman"/>
              </w:rPr>
              <w:t>формировать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CD0F46">
              <w:rPr>
                <w:rStyle w:val="Zag11"/>
                <w:rFonts w:ascii="Times New Roman" w:hAnsi="Times New Roman" w:cs="Times New Roman"/>
              </w:rPr>
              <w:t>внутреннюю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CD0F46">
              <w:rPr>
                <w:rStyle w:val="Zag11"/>
                <w:rFonts w:ascii="Times New Roman" w:hAnsi="Times New Roman" w:cs="Times New Roman"/>
              </w:rPr>
              <w:t>позицию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proofErr w:type="gramStart"/>
            <w:r w:rsidRPr="00CD0F46">
              <w:rPr>
                <w:rStyle w:val="Zag11"/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CD0F46">
              <w:rPr>
                <w:rStyle w:val="Zag11"/>
                <w:rFonts w:ascii="Times New Roman" w:eastAsia="Times New Roman" w:hAnsi="Times New Roman" w:cs="Times New Roman"/>
              </w:rPr>
              <w:t xml:space="preserve">, </w:t>
            </w:r>
            <w:r w:rsidRPr="00CD0F46">
              <w:rPr>
                <w:rStyle w:val="Zag11"/>
                <w:rFonts w:ascii="Times New Roman" w:hAnsi="Times New Roman" w:cs="Times New Roman"/>
              </w:rPr>
              <w:t>адекватную</w:t>
            </w:r>
            <w:r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CD0F46">
              <w:rPr>
                <w:rStyle w:val="Zag11"/>
                <w:rFonts w:ascii="Times New Roman" w:hAnsi="Times New Roman" w:cs="Times New Roman"/>
              </w:rPr>
              <w:t>мотиваци</w:t>
            </w:r>
            <w:r w:rsidRPr="00CD0F46">
              <w:rPr>
                <w:rStyle w:val="Zag11"/>
                <w:rFonts w:ascii="Times New Roman" w:eastAsia="Times New Roman" w:hAnsi="Times New Roman" w:cs="Times New Roman"/>
              </w:rPr>
              <w:t>ю учебной деятельности, включая учебные и познавательные мотивы</w:t>
            </w:r>
          </w:p>
          <w:p w:rsidR="004A61CA" w:rsidRPr="00CD0F46" w:rsidRDefault="004A61CA" w:rsidP="0036744E">
            <w:pPr>
              <w:tabs>
                <w:tab w:val="left" w:pos="8006"/>
              </w:tabs>
              <w:rPr>
                <w:rFonts w:ascii="Times New Roman" w:hAnsi="Times New Roman" w:cs="Times New Roman"/>
              </w:rPr>
            </w:pPr>
            <w:proofErr w:type="gramStart"/>
            <w:r w:rsidRPr="00CD0F4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D0F46">
              <w:rPr>
                <w:rFonts w:ascii="Times New Roman" w:hAnsi="Times New Roman" w:cs="Times New Roman"/>
                <w:b/>
              </w:rPr>
              <w:t>:</w:t>
            </w:r>
            <w:r w:rsidRPr="00CD0F46">
              <w:rPr>
                <w:rFonts w:ascii="Times New Roman" w:hAnsi="Times New Roman" w:cs="Times New Roman"/>
              </w:rPr>
              <w:t xml:space="preserve"> записывать двузначные числа, отмеченные точками на  числовом луче;  составлять выражения по тому же правилу</w:t>
            </w:r>
          </w:p>
          <w:p w:rsidR="004A61CA" w:rsidRPr="00CD0F46" w:rsidRDefault="004A61CA" w:rsidP="0036744E">
            <w:pPr>
              <w:tabs>
                <w:tab w:val="left" w:pos="8006"/>
              </w:tabs>
              <w:rPr>
                <w:rFonts w:ascii="Times New Roman" w:hAnsi="Times New Roman" w:cs="Times New Roman"/>
              </w:rPr>
            </w:pPr>
            <w:proofErr w:type="gramStart"/>
            <w:r w:rsidRPr="00CD0F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0F46">
              <w:rPr>
                <w:rFonts w:ascii="Times New Roman" w:hAnsi="Times New Roman" w:cs="Times New Roman"/>
                <w:b/>
              </w:rPr>
              <w:t>:</w:t>
            </w:r>
            <w:r w:rsidRPr="00CD0F46">
              <w:rPr>
                <w:rFonts w:ascii="Times New Roman" w:hAnsi="Times New Roman" w:cs="Times New Roman"/>
              </w:rPr>
              <w:t xml:space="preserve"> устанавливать соответствие между  предметной и символической  моделями числа; классифицировать числа по разным основаниям; наблюдать  изменение в записи двузначного  числа при его увеличении (уменьшении) на несколько десятков (единиц) на предметных моделях, на калькуляторе; обобщать  правила  сложения двузначного и однозначного чисел  без перехода в другой разряд ; группировать числа при  вычислении значений выражений; исследовать ситуации, требующие сравнения чисел и их упорядочения.</w:t>
            </w:r>
          </w:p>
          <w:p w:rsidR="004A61CA" w:rsidRPr="00CD0F46" w:rsidRDefault="004A61CA" w:rsidP="0036744E">
            <w:pPr>
              <w:tabs>
                <w:tab w:val="left" w:pos="8006"/>
              </w:tabs>
              <w:rPr>
                <w:rFonts w:ascii="Times New Roman" w:hAnsi="Times New Roman" w:cs="Times New Roman"/>
              </w:rPr>
            </w:pPr>
            <w:proofErr w:type="gramStart"/>
            <w:r w:rsidRPr="00CD0F46">
              <w:rPr>
                <w:rFonts w:ascii="Times New Roman" w:hAnsi="Times New Roman" w:cs="Times New Roman"/>
                <w:b/>
              </w:rPr>
              <w:t>К: у</w:t>
            </w:r>
            <w:r w:rsidRPr="00CD0F46">
              <w:rPr>
                <w:rFonts w:ascii="Times New Roman" w:hAnsi="Times New Roman" w:cs="Times New Roman"/>
              </w:rPr>
              <w:t>частвовать в коллективном обсуждении различных вопросов, выражать свои мысли и чувства, высказывать оценочные суждения.</w:t>
            </w:r>
            <w:proofErr w:type="gramEnd"/>
            <w:r w:rsidRPr="00CD0F46">
              <w:rPr>
                <w:rFonts w:ascii="Times New Roman" w:hAnsi="Times New Roman" w:cs="Times New Roman"/>
              </w:rPr>
              <w:t xml:space="preserve"> Слушать высказывания одноклассников, допускать возможность других точек зрения. Соблюдать правила культуры общения</w:t>
            </w:r>
          </w:p>
        </w:tc>
      </w:tr>
      <w:tr w:rsidR="005A4D9A" w:rsidTr="005A4D9A">
        <w:tc>
          <w:tcPr>
            <w:tcW w:w="1809" w:type="dxa"/>
          </w:tcPr>
          <w:p w:rsidR="005A4D9A" w:rsidRDefault="005A4D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81</w:t>
            </w:r>
          </w:p>
        </w:tc>
        <w:tc>
          <w:tcPr>
            <w:tcW w:w="5812" w:type="dxa"/>
            <w:gridSpan w:val="2"/>
          </w:tcPr>
          <w:p w:rsidR="005A4D9A" w:rsidRPr="00506445" w:rsidRDefault="005A4D9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ньшее двузначное число. Счётная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единица «десяток». Состав числа 10</w:t>
            </w:r>
          </w:p>
        </w:tc>
        <w:tc>
          <w:tcPr>
            <w:tcW w:w="3544" w:type="dxa"/>
            <w:gridSpan w:val="2"/>
          </w:tcPr>
          <w:p w:rsidR="005A4D9A" w:rsidRPr="00F7684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развитие умений составлять план действий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A4D9A" w:rsidRDefault="005A4D9A" w:rsidP="005A4D9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17-21.02.2014</w:t>
            </w:r>
          </w:p>
        </w:tc>
        <w:tc>
          <w:tcPr>
            <w:tcW w:w="1276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A4D9A" w:rsidTr="005272FA">
        <w:tc>
          <w:tcPr>
            <w:tcW w:w="1809" w:type="dxa"/>
          </w:tcPr>
          <w:p w:rsidR="005A4D9A" w:rsidRDefault="005A4D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82</w:t>
            </w:r>
          </w:p>
        </w:tc>
        <w:tc>
          <w:tcPr>
            <w:tcW w:w="5812" w:type="dxa"/>
            <w:gridSpan w:val="2"/>
          </w:tcPr>
          <w:p w:rsidR="005A4D9A" w:rsidRPr="00A65247" w:rsidRDefault="005A4D9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Названия десятков. Предметные модели 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десятка и одной единицы. Табличные навыки</w:t>
            </w:r>
          </w:p>
        </w:tc>
        <w:tc>
          <w:tcPr>
            <w:tcW w:w="3544" w:type="dxa"/>
            <w:gridSpan w:val="2"/>
          </w:tcPr>
          <w:p w:rsidR="005A4D9A" w:rsidRPr="00F7684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A4D9A" w:rsidTr="005272FA">
        <w:tc>
          <w:tcPr>
            <w:tcW w:w="1809" w:type="dxa"/>
          </w:tcPr>
          <w:p w:rsidR="005A4D9A" w:rsidRDefault="005A4D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83-84</w:t>
            </w:r>
          </w:p>
        </w:tc>
        <w:tc>
          <w:tcPr>
            <w:tcW w:w="5812" w:type="dxa"/>
            <w:gridSpan w:val="2"/>
          </w:tcPr>
          <w:p w:rsidR="005A4D9A" w:rsidRPr="00A65247" w:rsidRDefault="005A4D9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Запись и чтение двузначных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Табличные навыки</w:t>
            </w:r>
          </w:p>
        </w:tc>
        <w:tc>
          <w:tcPr>
            <w:tcW w:w="3544" w:type="dxa"/>
            <w:gridSpan w:val="2"/>
          </w:tcPr>
          <w:p w:rsidR="005A4D9A" w:rsidRPr="00F7684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A4D9A" w:rsidTr="005A4D9A">
        <w:tc>
          <w:tcPr>
            <w:tcW w:w="1809" w:type="dxa"/>
          </w:tcPr>
          <w:p w:rsidR="005A4D9A" w:rsidRDefault="005A4D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85</w:t>
            </w:r>
          </w:p>
        </w:tc>
        <w:tc>
          <w:tcPr>
            <w:tcW w:w="5812" w:type="dxa"/>
            <w:gridSpan w:val="2"/>
          </w:tcPr>
          <w:p w:rsidR="005A4D9A" w:rsidRPr="00A65247" w:rsidRDefault="005A4D9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«Единицы длины»</w:t>
            </w:r>
          </w:p>
        </w:tc>
        <w:tc>
          <w:tcPr>
            <w:tcW w:w="3544" w:type="dxa"/>
            <w:gridSpan w:val="2"/>
          </w:tcPr>
          <w:p w:rsidR="005A4D9A" w:rsidRPr="00F7684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A4D9A" w:rsidRDefault="005A4D9A" w:rsidP="005A4D9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24-28.02.2014</w:t>
            </w:r>
          </w:p>
        </w:tc>
        <w:tc>
          <w:tcPr>
            <w:tcW w:w="1276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A4D9A" w:rsidTr="005272FA">
        <w:tc>
          <w:tcPr>
            <w:tcW w:w="1809" w:type="dxa"/>
          </w:tcPr>
          <w:p w:rsidR="005A4D9A" w:rsidRDefault="005A4D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86</w:t>
            </w:r>
          </w:p>
        </w:tc>
        <w:tc>
          <w:tcPr>
            <w:tcW w:w="5812" w:type="dxa"/>
            <w:gridSpan w:val="2"/>
          </w:tcPr>
          <w:p w:rsidR="005A4D9A" w:rsidRPr="00A65247" w:rsidRDefault="005A4D9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3544" w:type="dxa"/>
            <w:gridSpan w:val="2"/>
          </w:tcPr>
          <w:p w:rsidR="005A4D9A" w:rsidRPr="00F7684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A4D9A" w:rsidTr="005272FA">
        <w:tc>
          <w:tcPr>
            <w:tcW w:w="1809" w:type="dxa"/>
          </w:tcPr>
          <w:p w:rsidR="005A4D9A" w:rsidRDefault="005A4D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87</w:t>
            </w:r>
          </w:p>
        </w:tc>
        <w:tc>
          <w:tcPr>
            <w:tcW w:w="5812" w:type="dxa"/>
            <w:gridSpan w:val="2"/>
          </w:tcPr>
          <w:p w:rsidR="005A4D9A" w:rsidRPr="00A65247" w:rsidRDefault="005A4D9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круглых десятков. Предметные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и символические модели</w:t>
            </w:r>
          </w:p>
        </w:tc>
        <w:tc>
          <w:tcPr>
            <w:tcW w:w="3544" w:type="dxa"/>
            <w:gridSpan w:val="2"/>
          </w:tcPr>
          <w:p w:rsidR="005A4D9A" w:rsidRPr="00F7684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A4D9A" w:rsidTr="005272FA">
        <w:tc>
          <w:tcPr>
            <w:tcW w:w="1809" w:type="dxa"/>
          </w:tcPr>
          <w:p w:rsidR="005A4D9A" w:rsidRDefault="005A4D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88</w:t>
            </w:r>
          </w:p>
        </w:tc>
        <w:tc>
          <w:tcPr>
            <w:tcW w:w="5812" w:type="dxa"/>
            <w:gridSpan w:val="2"/>
          </w:tcPr>
          <w:p w:rsidR="005A4D9A" w:rsidRPr="00A65247" w:rsidRDefault="005A4D9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Вычитание круглых десятков. Предметные и символические модели</w:t>
            </w:r>
          </w:p>
        </w:tc>
        <w:tc>
          <w:tcPr>
            <w:tcW w:w="3544" w:type="dxa"/>
            <w:gridSpan w:val="2"/>
          </w:tcPr>
          <w:p w:rsidR="005A4D9A" w:rsidRPr="00F7684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D9A" w:rsidRDefault="005A4D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89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Последовательность выражений и чисел,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составленных по определённому правилу.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lastRenderedPageBreak/>
              <w:t>Табличные навыки</w:t>
            </w:r>
          </w:p>
        </w:tc>
        <w:tc>
          <w:tcPr>
            <w:tcW w:w="3544" w:type="dxa"/>
            <w:gridSpan w:val="2"/>
          </w:tcPr>
          <w:p w:rsidR="004A61CA" w:rsidRPr="00F7684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 xml:space="preserve">развитие умений осуществлять пошаговый контроль </w:t>
            </w:r>
            <w:r w:rsidRPr="00F768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>полученных знаний и освоенных способов деятельности</w:t>
            </w:r>
          </w:p>
        </w:tc>
        <w:tc>
          <w:tcPr>
            <w:tcW w:w="1559" w:type="dxa"/>
            <w:gridSpan w:val="2"/>
          </w:tcPr>
          <w:p w:rsidR="005A4D9A" w:rsidRDefault="005A4D9A" w:rsidP="005A4D9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3-7.03.2014</w:t>
            </w:r>
          </w:p>
          <w:p w:rsidR="004A61CA" w:rsidRPr="005A4D9A" w:rsidRDefault="004A61CA" w:rsidP="005A4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90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Разрядные слагаемые. Выбор выражений,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соответствующих предметной модели.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Сложение и вычитание десятков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3-7.03.2014</w:t>
            </w: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91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Сравнение двузначных чисел и выражений. Разрядные слагаемые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92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Сложение двузначных и однозначных чисел без перехода в другой разряд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93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Сложение двузначных чисел, одно из которых круглое число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10-14.03.2014</w:t>
            </w: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94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A6524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65247">
              <w:rPr>
                <w:rFonts w:ascii="Times New Roman" w:hAnsi="Times New Roman"/>
                <w:sz w:val="24"/>
                <w:szCs w:val="24"/>
              </w:rPr>
              <w:t xml:space="preserve"> двузначного без перехода в другой разряд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95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3674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Вычитание из двузначного числа круглых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десятков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Ломаная. Длина. Сравнение. Измерение (19</w:t>
            </w: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A61CA" w:rsidTr="005272FA">
        <w:tc>
          <w:tcPr>
            <w:tcW w:w="1809" w:type="dxa"/>
            <w:vMerge w:val="restart"/>
          </w:tcPr>
          <w:p w:rsidR="004A61CA" w:rsidRPr="002F49FF" w:rsidRDefault="004A61CA" w:rsidP="0036744E">
            <w:pPr>
              <w:pStyle w:val="a8"/>
              <w:tabs>
                <w:tab w:val="left" w:pos="830"/>
                <w:tab w:val="left" w:pos="1452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4A61CA" w:rsidRPr="002F49FF" w:rsidRDefault="004A61CA" w:rsidP="0036744E">
            <w:pPr>
              <w:pStyle w:val="a8"/>
              <w:tabs>
                <w:tab w:val="left" w:pos="830"/>
                <w:tab w:val="left" w:pos="1452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36744E">
            <w:pPr>
              <w:pStyle w:val="a8"/>
              <w:tabs>
                <w:tab w:val="left" w:pos="830"/>
                <w:tab w:val="left" w:pos="1452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36744E">
            <w:pPr>
              <w:tabs>
                <w:tab w:val="left" w:pos="1452"/>
              </w:tabs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предметные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4A61CA" w:rsidRPr="00CD0F46" w:rsidRDefault="004A61CA" w:rsidP="0036744E">
            <w:pPr>
              <w:tabs>
                <w:tab w:val="left" w:pos="8006"/>
              </w:tabs>
              <w:jc w:val="both"/>
              <w:rPr>
                <w:rFonts w:ascii="Times New Roman" w:hAnsi="Times New Roman" w:cs="Times New Roman"/>
              </w:rPr>
            </w:pPr>
            <w:r w:rsidRPr="00CD0F46">
              <w:rPr>
                <w:rFonts w:ascii="Times New Roman" w:hAnsi="Times New Roman" w:cs="Times New Roman"/>
              </w:rPr>
              <w:t xml:space="preserve">Построение </w:t>
            </w:r>
            <w:proofErr w:type="gramStart"/>
            <w:r w:rsidRPr="00CD0F46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CD0F46">
              <w:rPr>
                <w:rFonts w:ascii="Times New Roman" w:hAnsi="Times New Roman" w:cs="Times New Roman"/>
              </w:rPr>
              <w:t xml:space="preserve">. Звенья и вершины ломаной. Обозначение  вершин </w:t>
            </w:r>
            <w:proofErr w:type="gramStart"/>
            <w:r w:rsidRPr="00CD0F46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CD0F46">
              <w:rPr>
                <w:rFonts w:ascii="Times New Roman" w:hAnsi="Times New Roman" w:cs="Times New Roman"/>
              </w:rPr>
              <w:t xml:space="preserve"> буквами. Замкнутая и незамкнутая ломаные. Сравнение  длин ломаных с помощью циркуля и линейки. Сравнение длин предметов. Знакомство с  единицами длины – миллиметром, дециметром. Запись сложения и вычитания величин (длина).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4A61CA" w:rsidRPr="00CD0F46" w:rsidRDefault="004A61CA" w:rsidP="0036744E">
            <w:pPr>
              <w:tabs>
                <w:tab w:val="left" w:pos="8006"/>
              </w:tabs>
              <w:jc w:val="both"/>
              <w:rPr>
                <w:rFonts w:ascii="Times New Roman" w:hAnsi="Times New Roman" w:cs="Times New Roman"/>
              </w:rPr>
            </w:pPr>
            <w:r w:rsidRPr="00CD0F46">
              <w:rPr>
                <w:rFonts w:ascii="Times New Roman" w:eastAsia="NewtonCSanPin-BoldItalic" w:hAnsi="Times New Roman" w:cs="Times New Roman"/>
                <w:b/>
              </w:rPr>
              <w:t>Л:</w:t>
            </w:r>
            <w:r w:rsidRPr="00CD0F46">
              <w:rPr>
                <w:rFonts w:ascii="Times New Roman" w:eastAsia="NewtonCSanPin-BoldItalic" w:hAnsi="Times New Roman" w:cs="Times New Roman"/>
              </w:rPr>
              <w:t xml:space="preserve"> развитие учебно-познавательного</w:t>
            </w:r>
            <w:r w:rsidRPr="00CD0F46">
              <w:rPr>
                <w:rFonts w:ascii="Times New Roman" w:eastAsia="Times New Roman" w:hAnsi="Times New Roman" w:cs="Times New Roman"/>
              </w:rPr>
              <w:t xml:space="preserve"> интерес</w:t>
            </w:r>
            <w:r w:rsidRPr="00CD0F46">
              <w:rPr>
                <w:rFonts w:ascii="Times New Roman" w:hAnsi="Times New Roman" w:cs="Times New Roman"/>
              </w:rPr>
              <w:t>а</w:t>
            </w:r>
            <w:r w:rsidRPr="00CD0F46">
              <w:rPr>
                <w:rFonts w:ascii="Times New Roman" w:eastAsia="Times New Roman" w:hAnsi="Times New Roman" w:cs="Times New Roman"/>
              </w:rPr>
              <w:t xml:space="preserve"> к новому учебному материалу и способам решения новой задачи;</w:t>
            </w:r>
          </w:p>
          <w:p w:rsidR="004A61CA" w:rsidRPr="00CD0F46" w:rsidRDefault="004A61CA" w:rsidP="0036744E">
            <w:pPr>
              <w:tabs>
                <w:tab w:val="left" w:pos="800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0F4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D0F46">
              <w:rPr>
                <w:rFonts w:ascii="Times New Roman" w:hAnsi="Times New Roman" w:cs="Times New Roman"/>
                <w:b/>
              </w:rPr>
              <w:t>:</w:t>
            </w:r>
            <w:r w:rsidRPr="00CD0F46">
              <w:rPr>
                <w:rFonts w:ascii="Times New Roman" w:hAnsi="Times New Roman" w:cs="Times New Roman"/>
              </w:rPr>
              <w:t xml:space="preserve"> соотносить информацию о ломаной с её изображением ; строить  ломаную линию из данных отрезков ; строить отрезки заданной длины </w:t>
            </w:r>
          </w:p>
          <w:p w:rsidR="004A61CA" w:rsidRPr="00CD0F46" w:rsidRDefault="004A61CA" w:rsidP="0036744E">
            <w:pPr>
              <w:tabs>
                <w:tab w:val="left" w:pos="800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0F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0F46">
              <w:rPr>
                <w:rFonts w:ascii="Times New Roman" w:hAnsi="Times New Roman" w:cs="Times New Roman"/>
                <w:b/>
              </w:rPr>
              <w:t>:</w:t>
            </w:r>
            <w:r w:rsidRPr="00CD0F46">
              <w:rPr>
                <w:rFonts w:ascii="Times New Roman" w:hAnsi="Times New Roman" w:cs="Times New Roman"/>
              </w:rPr>
              <w:t xml:space="preserve"> анализировать   различные варианты выполнения заданий; моделировать ситуации, требующие  перехода от одних единиц длины к другим;</w:t>
            </w:r>
          </w:p>
          <w:p w:rsidR="004A61CA" w:rsidRPr="00CD0F46" w:rsidRDefault="004A61CA" w:rsidP="0036744E">
            <w:pPr>
              <w:tabs>
                <w:tab w:val="left" w:pos="8006"/>
              </w:tabs>
              <w:jc w:val="both"/>
              <w:rPr>
                <w:rFonts w:ascii="Times New Roman" w:hAnsi="Times New Roman" w:cs="Times New Roman"/>
              </w:rPr>
            </w:pPr>
            <w:r w:rsidRPr="00CD0F46">
              <w:rPr>
                <w:rFonts w:ascii="Times New Roman" w:hAnsi="Times New Roman" w:cs="Times New Roman"/>
              </w:rPr>
              <w:t>исследовать ситуации, требующие  сравнения величин и их упорядочения</w:t>
            </w:r>
          </w:p>
        </w:tc>
      </w:tr>
      <w:tr w:rsidR="004A61CA" w:rsidTr="00F6623E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96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Знакомство с ломаной линией и её элементами. Построение ломаных линий по данным условиям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61CA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10-14.03.2014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97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Замкнутая и незамкнутая ломаные. Сравнение длин ломаных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17-21.03.2014</w:t>
            </w: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98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Знакомство с единицами длины миллиметр, дециметр, их соотношение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99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Сумма и разность длин отрезков. Сравнение длин отрезков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100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Сравнение длин отрезков и реальных предметов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101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Измерение длин отрезков. Соотношение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единиц длины. Увеличение и уменьшение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длины отрезков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31-4.04.2014</w:t>
            </w: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102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Измерение длин отрезков, их сравнение,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сложение, вычитание. Неравенства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103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Табличные навыки. Построение ряда чисел по определённому правилу (закономерности). 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F6623E">
        <w:tc>
          <w:tcPr>
            <w:tcW w:w="1809" w:type="dxa"/>
          </w:tcPr>
          <w:p w:rsidR="004A61CA" w:rsidRDefault="004A61C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812" w:type="dxa"/>
            <w:gridSpan w:val="2"/>
          </w:tcPr>
          <w:p w:rsidR="004A61CA" w:rsidRPr="00A65247" w:rsidRDefault="004A61C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Построение отрезков заданной длины.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Сравнение длин отрезков. Составление выражений по правилу</w:t>
            </w:r>
          </w:p>
        </w:tc>
        <w:tc>
          <w:tcPr>
            <w:tcW w:w="3544" w:type="dxa"/>
            <w:gridSpan w:val="2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61CA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31-4.04.2014</w:t>
            </w:r>
          </w:p>
        </w:tc>
        <w:tc>
          <w:tcPr>
            <w:tcW w:w="1276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105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Действия с величинами (длина). Выявление правила построения ряда чисел и его продолжение. </w:t>
            </w:r>
          </w:p>
        </w:tc>
        <w:tc>
          <w:tcPr>
            <w:tcW w:w="3544" w:type="dxa"/>
            <w:gridSpan w:val="2"/>
          </w:tcPr>
          <w:p w:rsidR="00F6623E" w:rsidRPr="0036744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36744E">
              <w:rPr>
                <w:rFonts w:ascii="Times New Roman" w:hAnsi="Times New Roman"/>
              </w:rPr>
              <w:t>Формировать вычислительные умения и навыки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7-11.04.2014</w:t>
            </w: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106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Предметная модель ситуации. Сумма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разность длин отрезков, их построение.</w:t>
            </w:r>
          </w:p>
        </w:tc>
        <w:tc>
          <w:tcPr>
            <w:tcW w:w="3544" w:type="dxa"/>
            <w:gridSpan w:val="2"/>
          </w:tcPr>
          <w:p w:rsidR="00F6623E" w:rsidRPr="0036744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36744E">
              <w:rPr>
                <w:rFonts w:ascii="Times New Roman" w:hAnsi="Times New Roman"/>
              </w:rPr>
              <w:t>Формировать вычислительные умения и навыки</w:t>
            </w: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107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Сравнение выражений. </w:t>
            </w:r>
          </w:p>
        </w:tc>
        <w:tc>
          <w:tcPr>
            <w:tcW w:w="3544" w:type="dxa"/>
            <w:gridSpan w:val="2"/>
          </w:tcPr>
          <w:p w:rsidR="00F6623E" w:rsidRPr="0036744E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</w:rPr>
            </w:pPr>
            <w:r w:rsidRPr="0036744E">
              <w:rPr>
                <w:rFonts w:ascii="Times New Roman" w:hAnsi="Times New Roman"/>
              </w:rPr>
              <w:t>Формировать вычислительные</w:t>
            </w:r>
          </w:p>
          <w:p w:rsidR="00F6623E" w:rsidRPr="0036744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36744E">
              <w:rPr>
                <w:rFonts w:ascii="Times New Roman" w:hAnsi="Times New Roman"/>
              </w:rPr>
              <w:t>умения и навыки</w:t>
            </w: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108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Предметная и графическая модели ситуации. Запись ряда чисел по правилу (закономерности)</w:t>
            </w:r>
          </w:p>
        </w:tc>
        <w:tc>
          <w:tcPr>
            <w:tcW w:w="3544" w:type="dxa"/>
            <w:gridSpan w:val="2"/>
          </w:tcPr>
          <w:p w:rsidR="00F6623E" w:rsidRPr="0036744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109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Соотнесение предметной и вербальной моделей. </w:t>
            </w:r>
          </w:p>
        </w:tc>
        <w:tc>
          <w:tcPr>
            <w:tcW w:w="3544" w:type="dxa"/>
            <w:gridSpan w:val="2"/>
          </w:tcPr>
          <w:p w:rsidR="00F6623E" w:rsidRPr="0036744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36744E">
              <w:rPr>
                <w:rFonts w:ascii="Times New Roman" w:hAnsi="Times New Roman"/>
              </w:rPr>
              <w:t>Формировать вычислительные умения и навыки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14-18.042014</w:t>
            </w: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110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Введение термина «схема».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и чтение схемы</w:t>
            </w:r>
          </w:p>
        </w:tc>
        <w:tc>
          <w:tcPr>
            <w:tcW w:w="3544" w:type="dxa"/>
            <w:gridSpan w:val="2"/>
          </w:tcPr>
          <w:p w:rsidR="00F6623E" w:rsidRPr="0036744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111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Моделирование отношений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отрезков. Моделирование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на схеме</w:t>
            </w:r>
          </w:p>
        </w:tc>
        <w:tc>
          <w:tcPr>
            <w:tcW w:w="3544" w:type="dxa"/>
            <w:gridSpan w:val="2"/>
          </w:tcPr>
          <w:p w:rsidR="00F6623E" w:rsidRPr="0036744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36744E">
              <w:rPr>
                <w:rFonts w:ascii="Times New Roman" w:hAnsi="Times New Roman"/>
              </w:rPr>
              <w:t>Анализ и пояснение схемы</w:t>
            </w: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112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Соотнесение </w:t>
            </w:r>
            <w:proofErr w:type="gramStart"/>
            <w:r w:rsidRPr="00A65247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proofErr w:type="gramEnd"/>
            <w:r w:rsidRPr="00A65247">
              <w:rPr>
                <w:rFonts w:ascii="Times New Roman" w:hAnsi="Times New Roman"/>
                <w:sz w:val="24"/>
                <w:szCs w:val="24"/>
              </w:rPr>
              <w:t xml:space="preserve"> и схематической</w:t>
            </w:r>
          </w:p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sz w:val="24"/>
                <w:szCs w:val="24"/>
              </w:rPr>
              <w:t>моделей</w:t>
            </w:r>
          </w:p>
        </w:tc>
        <w:tc>
          <w:tcPr>
            <w:tcW w:w="3544" w:type="dxa"/>
            <w:gridSpan w:val="2"/>
          </w:tcPr>
          <w:p w:rsidR="00F6623E" w:rsidRPr="0036744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36744E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Обучение учащихся  планировать учебные действия: учащиеся составляют план учебных действий при решении текстовых задач</w:t>
            </w: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113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3674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 «Сложение и вычитание двузначных чисел без перехода через десяток»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21-25.04.2014</w:t>
            </w: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114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47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61CA" w:rsidTr="005272FA">
        <w:tc>
          <w:tcPr>
            <w:tcW w:w="15843" w:type="dxa"/>
            <w:gridSpan w:val="9"/>
          </w:tcPr>
          <w:p w:rsidR="004A61CA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Масса. Сравнение. Измерение (5</w:t>
            </w:r>
            <w:r w:rsidRPr="00A6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A61CA" w:rsidTr="005272FA">
        <w:tc>
          <w:tcPr>
            <w:tcW w:w="1809" w:type="dxa"/>
            <w:vMerge w:val="restart"/>
          </w:tcPr>
          <w:p w:rsidR="004A61CA" w:rsidRPr="002F49FF" w:rsidRDefault="004A61CA" w:rsidP="0036744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Формируемые умения/</w:t>
            </w:r>
          </w:p>
          <w:p w:rsidR="004A61CA" w:rsidRPr="002F49FF" w:rsidRDefault="004A61CA" w:rsidP="0036744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4A61CA" w:rsidRPr="002F49FF" w:rsidRDefault="004A61CA" w:rsidP="0036744E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rPr>
                <w:rFonts w:eastAsia="MS Mincho"/>
                <w:noProof/>
              </w:rPr>
            </w:pPr>
            <w:proofErr w:type="gramStart"/>
            <w:r w:rsidRPr="002F49FF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4A61CA" w:rsidRDefault="004A61CA" w:rsidP="0036744E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</w:t>
            </w:r>
            <w:r w:rsidRPr="002F49F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бучения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:rsidR="004A61CA" w:rsidRPr="00CD0F46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>
              <w:rPr>
                <w:rFonts w:eastAsia="MS Mincho"/>
                <w:b/>
                <w:noProof/>
              </w:rPr>
              <w:t>п</w:t>
            </w:r>
            <w:r w:rsidRPr="002F49FF">
              <w:rPr>
                <w:rFonts w:eastAsia="MS Mincho"/>
                <w:b/>
                <w:noProof/>
              </w:rPr>
              <w:t>редметныеумения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4A61CA" w:rsidRPr="00721C1E" w:rsidRDefault="004A61CA" w:rsidP="0036744E">
            <w:pPr>
              <w:jc w:val="both"/>
              <w:rPr>
                <w:rFonts w:ascii="Times New Roman" w:hAnsi="Times New Roman" w:cs="Times New Roman"/>
              </w:rPr>
            </w:pPr>
            <w:r w:rsidRPr="00721C1E">
              <w:rPr>
                <w:rFonts w:ascii="Times New Roman" w:hAnsi="Times New Roman" w:cs="Times New Roman"/>
              </w:rPr>
              <w:t>Представление о массе предметов. Знакомство с единицей массы – килограммом. Сравнение, сложение и вычитание массы предметов</w:t>
            </w:r>
          </w:p>
        </w:tc>
      </w:tr>
      <w:tr w:rsidR="004A61CA" w:rsidTr="005272FA">
        <w:tc>
          <w:tcPr>
            <w:tcW w:w="1809" w:type="dxa"/>
            <w:vMerge/>
          </w:tcPr>
          <w:p w:rsidR="004A61CA" w:rsidRDefault="004A61C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универсальные</w:t>
            </w:r>
          </w:p>
          <w:p w:rsidR="004A61CA" w:rsidRPr="002F49FF" w:rsidRDefault="004A61CA" w:rsidP="00F75887">
            <w:pPr>
              <w:pStyle w:val="a8"/>
              <w:tabs>
                <w:tab w:val="left" w:pos="830"/>
                <w:tab w:val="left" w:pos="5835"/>
                <w:tab w:val="center" w:pos="7085"/>
                <w:tab w:val="left" w:pos="8040"/>
              </w:tabs>
              <w:ind w:right="340"/>
              <w:jc w:val="center"/>
              <w:rPr>
                <w:rFonts w:eastAsia="MS Mincho"/>
                <w:b/>
                <w:noProof/>
              </w:rPr>
            </w:pPr>
            <w:r w:rsidRPr="002F49FF">
              <w:rPr>
                <w:rFonts w:eastAsia="MS Mincho"/>
                <w:b/>
                <w:noProof/>
              </w:rPr>
              <w:t>учебные</w:t>
            </w:r>
          </w:p>
          <w:p w:rsidR="004A61CA" w:rsidRPr="002F49FF" w:rsidRDefault="004A61CA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49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8222" w:type="dxa"/>
            <w:gridSpan w:val="6"/>
          </w:tcPr>
          <w:p w:rsidR="004A61CA" w:rsidRPr="00721C1E" w:rsidRDefault="004A61CA" w:rsidP="0036744E">
            <w:pPr>
              <w:autoSpaceDE w:val="0"/>
              <w:spacing w:line="100" w:lineRule="atLeast"/>
              <w:rPr>
                <w:rFonts w:ascii="Times New Roman" w:hAnsi="Times New Roman" w:cs="Times New Roman"/>
              </w:rPr>
            </w:pPr>
            <w:r w:rsidRPr="00721C1E">
              <w:rPr>
                <w:rFonts w:ascii="Times New Roman" w:eastAsia="NewtonCSanPin-BoldItalic" w:hAnsi="Times New Roman" w:cs="Times New Roman"/>
                <w:b/>
              </w:rPr>
              <w:t>Л:</w:t>
            </w:r>
            <w:r w:rsidRPr="00721C1E">
              <w:rPr>
                <w:rFonts w:ascii="Times New Roman" w:eastAsia="NewtonCSanPin-BoldItalic" w:hAnsi="Times New Roman" w:cs="Times New Roman"/>
              </w:rPr>
              <w:t xml:space="preserve"> формировать ориентацию</w:t>
            </w:r>
            <w:r w:rsidRPr="00721C1E">
              <w:rPr>
                <w:rFonts w:ascii="Times New Roman" w:eastAsia="Times New Roman" w:hAnsi="Times New Roman" w:cs="Times New Roman"/>
              </w:rPr>
              <w:t xml:space="preserve">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4A61CA" w:rsidRPr="00721C1E" w:rsidRDefault="004A61CA" w:rsidP="0036744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21C1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21C1E">
              <w:rPr>
                <w:rFonts w:ascii="Times New Roman" w:hAnsi="Times New Roman" w:cs="Times New Roman"/>
                <w:b/>
              </w:rPr>
              <w:t>:</w:t>
            </w:r>
            <w:r w:rsidRPr="00721C1E">
              <w:rPr>
                <w:rFonts w:ascii="Times New Roman" w:hAnsi="Times New Roman" w:cs="Times New Roman"/>
              </w:rPr>
              <w:t xml:space="preserve"> выполнять сложение и вычитание однородных величин; выявлять правило (закономерность)  записи  величин в данном ряду </w:t>
            </w:r>
          </w:p>
          <w:p w:rsidR="004A61CA" w:rsidRPr="00721C1E" w:rsidRDefault="004A61CA" w:rsidP="003674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C1E">
              <w:rPr>
                <w:rFonts w:ascii="Times New Roman" w:eastAsia="NewtonCSanPin-BoldItalic" w:hAnsi="Times New Roman" w:cs="Times New Roman"/>
                <w:b/>
              </w:rPr>
              <w:t>П</w:t>
            </w:r>
            <w:proofErr w:type="gramEnd"/>
            <w:r w:rsidRPr="00721C1E">
              <w:rPr>
                <w:rFonts w:ascii="Times New Roman" w:eastAsia="NewtonCSanPin-BoldItalic" w:hAnsi="Times New Roman" w:cs="Times New Roman"/>
                <w:b/>
              </w:rPr>
              <w:t>:</w:t>
            </w:r>
            <w:r>
              <w:rPr>
                <w:rFonts w:ascii="Times New Roman" w:eastAsia="NewtonCSanPin-BoldItalic" w:hAnsi="Times New Roman" w:cs="Times New Roman"/>
              </w:rPr>
              <w:t xml:space="preserve"> </w:t>
            </w:r>
            <w:r w:rsidRPr="00721C1E">
              <w:rPr>
                <w:rFonts w:ascii="Times New Roman" w:eastAsia="NewtonCSanPin-BoldItalic" w:hAnsi="Times New Roman" w:cs="Times New Roman"/>
              </w:rPr>
              <w:t>с</w:t>
            </w:r>
            <w:r w:rsidRPr="00721C1E">
              <w:rPr>
                <w:rFonts w:ascii="Times New Roman" w:hAnsi="Times New Roman" w:cs="Times New Roman"/>
              </w:rPr>
              <w:t>равнивать предметы по определенному свойству; выбирать отрезок, соответствующий  данной массе; выбирать однородные величины : анализировать житейские ситуации, требующие измерения массы предметов.</w:t>
            </w:r>
          </w:p>
          <w:p w:rsidR="004A61CA" w:rsidRPr="00721C1E" w:rsidRDefault="004A61CA" w:rsidP="0036744E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Cs/>
              </w:rPr>
            </w:pPr>
            <w:proofErr w:type="gramStart"/>
            <w:r w:rsidRPr="00721C1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721C1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721C1E">
              <w:rPr>
                <w:rFonts w:ascii="Times New Roman" w:eastAsia="Times New Roman" w:hAnsi="Times New Roman" w:cs="Times New Roman"/>
                <w:bCs/>
              </w:rPr>
              <w:t xml:space="preserve">читься подтверждать </w:t>
            </w:r>
            <w:proofErr w:type="gramStart"/>
            <w:r w:rsidRPr="00721C1E">
              <w:rPr>
                <w:rFonts w:ascii="Times New Roman" w:eastAsia="Times New Roman" w:hAnsi="Times New Roman" w:cs="Times New Roman"/>
                <w:bCs/>
              </w:rPr>
              <w:t>аргументы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21C1E">
              <w:rPr>
                <w:rFonts w:ascii="Times New Roman" w:hAnsi="Times New Roman" w:cs="Times New Roman"/>
                <w:bCs/>
              </w:rPr>
              <w:t>фактами</w:t>
            </w:r>
            <w:r w:rsidRPr="00721C1E">
              <w:rPr>
                <w:rFonts w:ascii="Times New Roman" w:eastAsia="Times New Roman" w:hAnsi="Times New Roman" w:cs="Times New Roman"/>
                <w:bCs/>
              </w:rPr>
              <w:t xml:space="preserve">; </w:t>
            </w:r>
            <w:r w:rsidRPr="00721C1E">
              <w:rPr>
                <w:rFonts w:ascii="Times New Roman" w:eastAsia="NewtonCSanPin-Bold" w:hAnsi="Times New Roman" w:cs="Times New Roman"/>
                <w:bCs/>
              </w:rPr>
              <w:t>организовывать</w:t>
            </w:r>
            <w:r w:rsidRPr="00721C1E">
              <w:rPr>
                <w:rFonts w:ascii="Times New Roman" w:eastAsia="Times New Roman" w:hAnsi="Times New Roman" w:cs="Times New Roman"/>
                <w:bCs/>
              </w:rPr>
              <w:t xml:space="preserve"> учебное взаимодействие в группе (распределять роли, договариваться друг с другом и т.д.).</w:t>
            </w:r>
          </w:p>
        </w:tc>
      </w:tr>
      <w:tr w:rsidR="00F6623E" w:rsidTr="006F660F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115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ирование представлений о массе. </w:t>
            </w:r>
            <w:r w:rsidRPr="00A6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 w:rsidRPr="00A6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массы килограмм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6623E" w:rsidRDefault="00F6623E" w:rsidP="00D4219B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21-25.04.2014</w:t>
            </w: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rPr>
          <w:trHeight w:val="256"/>
        </w:trPr>
        <w:tc>
          <w:tcPr>
            <w:tcW w:w="1809" w:type="dxa"/>
            <w:vMerge w:val="restart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116-117</w:t>
            </w:r>
          </w:p>
        </w:tc>
        <w:tc>
          <w:tcPr>
            <w:tcW w:w="5812" w:type="dxa"/>
            <w:gridSpan w:val="2"/>
            <w:vMerge w:val="restart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предметов. Замена вербальной модели предметной</w:t>
            </w:r>
          </w:p>
        </w:tc>
        <w:tc>
          <w:tcPr>
            <w:tcW w:w="3544" w:type="dxa"/>
            <w:gridSpan w:val="2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6623E" w:rsidRDefault="00F6623E" w:rsidP="00D4219B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21-25.04.2014</w:t>
            </w:r>
          </w:p>
        </w:tc>
        <w:tc>
          <w:tcPr>
            <w:tcW w:w="1276" w:type="dxa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rPr>
          <w:trHeight w:val="276"/>
        </w:trPr>
        <w:tc>
          <w:tcPr>
            <w:tcW w:w="1809" w:type="dxa"/>
            <w:vMerge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28-02.05.2014</w:t>
            </w:r>
          </w:p>
        </w:tc>
        <w:tc>
          <w:tcPr>
            <w:tcW w:w="1276" w:type="dxa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118-119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274440">
            <w:pPr>
              <w:autoSpaceDE w:val="0"/>
              <w:autoSpaceDN w:val="0"/>
              <w:adjustRightInd w:val="0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4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отношений. 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 Закономерность записи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5843" w:type="dxa"/>
            <w:gridSpan w:val="9"/>
          </w:tcPr>
          <w:p w:rsidR="00F6623E" w:rsidRDefault="00F6623E" w:rsidP="00F75887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 (13ч)</w:t>
            </w:r>
          </w:p>
        </w:tc>
      </w:tr>
      <w:tr w:rsidR="00F6623E" w:rsidTr="00672E30">
        <w:trPr>
          <w:trHeight w:val="256"/>
        </w:trPr>
        <w:tc>
          <w:tcPr>
            <w:tcW w:w="1809" w:type="dxa"/>
            <w:vMerge w:val="restart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120-121</w:t>
            </w:r>
          </w:p>
        </w:tc>
        <w:tc>
          <w:tcPr>
            <w:tcW w:w="5812" w:type="dxa"/>
            <w:gridSpan w:val="2"/>
            <w:vMerge w:val="restart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440">
              <w:rPr>
                <w:rFonts w:ascii="Times New Roman" w:hAnsi="Times New Roman"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Построение лучей. Пересечение линий</w:t>
            </w:r>
          </w:p>
        </w:tc>
        <w:tc>
          <w:tcPr>
            <w:tcW w:w="3544" w:type="dxa"/>
            <w:gridSpan w:val="2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6623E" w:rsidRDefault="00F6623E" w:rsidP="00D4219B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28-02.05.2014</w:t>
            </w:r>
          </w:p>
        </w:tc>
        <w:tc>
          <w:tcPr>
            <w:tcW w:w="1276" w:type="dxa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rPr>
          <w:trHeight w:val="276"/>
        </w:trPr>
        <w:tc>
          <w:tcPr>
            <w:tcW w:w="1809" w:type="dxa"/>
            <w:vMerge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F6623E" w:rsidRPr="00274440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6623E" w:rsidRDefault="00F6623E" w:rsidP="00F6623E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5-9.05.2014</w:t>
            </w:r>
          </w:p>
        </w:tc>
        <w:tc>
          <w:tcPr>
            <w:tcW w:w="1276" w:type="dxa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5272FA">
        <w:tc>
          <w:tcPr>
            <w:tcW w:w="1809" w:type="dxa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122-123</w:t>
            </w:r>
          </w:p>
        </w:tc>
        <w:tc>
          <w:tcPr>
            <w:tcW w:w="5812" w:type="dxa"/>
            <w:gridSpan w:val="2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274440">
              <w:rPr>
                <w:rFonts w:ascii="Times New Roman" w:hAnsi="Times New Roman"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 xml:space="preserve">Изображение с помощью отрезков взаимосвязи </w:t>
            </w:r>
            <w:proofErr w:type="gramStart"/>
            <w:r w:rsidRPr="00A65247">
              <w:rPr>
                <w:rFonts w:ascii="Times New Roman" w:hAnsi="Times New Roman"/>
                <w:sz w:val="24"/>
                <w:szCs w:val="24"/>
              </w:rPr>
              <w:t>компонент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247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proofErr w:type="gramEnd"/>
            <w:r w:rsidRPr="00A65247">
              <w:rPr>
                <w:rFonts w:ascii="Times New Roman" w:hAnsi="Times New Roman"/>
                <w:sz w:val="24"/>
                <w:szCs w:val="24"/>
              </w:rPr>
              <w:t xml:space="preserve"> и результатов действий сложения и вычитания</w:t>
            </w:r>
          </w:p>
        </w:tc>
        <w:tc>
          <w:tcPr>
            <w:tcW w:w="3544" w:type="dxa"/>
            <w:gridSpan w:val="2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623E" w:rsidTr="00F6623E">
        <w:trPr>
          <w:trHeight w:val="381"/>
        </w:trPr>
        <w:tc>
          <w:tcPr>
            <w:tcW w:w="1809" w:type="dxa"/>
            <w:vMerge w:val="restart"/>
          </w:tcPr>
          <w:p w:rsidR="00F6623E" w:rsidRDefault="00F6623E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124-125</w:t>
            </w:r>
          </w:p>
        </w:tc>
        <w:tc>
          <w:tcPr>
            <w:tcW w:w="5812" w:type="dxa"/>
            <w:gridSpan w:val="2"/>
            <w:vMerge w:val="restart"/>
          </w:tcPr>
          <w:p w:rsidR="00F6623E" w:rsidRPr="00A65247" w:rsidRDefault="00F6623E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274440">
              <w:rPr>
                <w:rFonts w:ascii="Times New Roman" w:hAnsi="Times New Roman"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Табличные навыки. Построение ряда чисел по определённому правилу (закономерности). </w:t>
            </w:r>
          </w:p>
        </w:tc>
        <w:tc>
          <w:tcPr>
            <w:tcW w:w="3544" w:type="dxa"/>
            <w:gridSpan w:val="2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23E" w:rsidRDefault="00F6623E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559A" w:rsidTr="004A559A">
        <w:trPr>
          <w:trHeight w:val="381"/>
        </w:trPr>
        <w:tc>
          <w:tcPr>
            <w:tcW w:w="1809" w:type="dxa"/>
            <w:vMerge/>
          </w:tcPr>
          <w:p w:rsidR="004A559A" w:rsidRDefault="004A55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4A559A" w:rsidRPr="00274440" w:rsidRDefault="004A559A" w:rsidP="00F75887">
            <w:pPr>
              <w:autoSpaceDE w:val="0"/>
              <w:autoSpaceDN w:val="0"/>
              <w:adjustRightInd w:val="0"/>
              <w:ind w:right="3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559A" w:rsidRDefault="004A559A" w:rsidP="004A559A">
            <w:pPr>
              <w:ind w:right="-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12-16.05.2014</w:t>
            </w:r>
          </w:p>
        </w:tc>
        <w:tc>
          <w:tcPr>
            <w:tcW w:w="1276" w:type="dxa"/>
            <w:vMerge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559A" w:rsidTr="005272FA">
        <w:tc>
          <w:tcPr>
            <w:tcW w:w="1809" w:type="dxa"/>
          </w:tcPr>
          <w:p w:rsidR="004A559A" w:rsidRDefault="004A55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126-128</w:t>
            </w:r>
          </w:p>
        </w:tc>
        <w:tc>
          <w:tcPr>
            <w:tcW w:w="5812" w:type="dxa"/>
            <w:gridSpan w:val="2"/>
          </w:tcPr>
          <w:p w:rsidR="004A559A" w:rsidRPr="00A65247" w:rsidRDefault="004A559A" w:rsidP="00F75887">
            <w:pPr>
              <w:ind w:right="34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440">
              <w:rPr>
                <w:rFonts w:ascii="Times New Roman" w:hAnsi="Times New Roman"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 xml:space="preserve">Сравнение двузначных чисел и выражений. </w:t>
            </w:r>
            <w:r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3544" w:type="dxa"/>
            <w:gridSpan w:val="2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vMerge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559A" w:rsidTr="004A559A">
        <w:tc>
          <w:tcPr>
            <w:tcW w:w="1809" w:type="dxa"/>
          </w:tcPr>
          <w:p w:rsidR="004A559A" w:rsidRDefault="004A55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129-130</w:t>
            </w:r>
          </w:p>
        </w:tc>
        <w:tc>
          <w:tcPr>
            <w:tcW w:w="5812" w:type="dxa"/>
            <w:gridSpan w:val="2"/>
          </w:tcPr>
          <w:p w:rsidR="004A559A" w:rsidRPr="00A65247" w:rsidRDefault="004A559A" w:rsidP="00F75887">
            <w:pPr>
              <w:ind w:right="34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440">
              <w:rPr>
                <w:rFonts w:ascii="Times New Roman" w:hAnsi="Times New Roman"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Сумма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247">
              <w:rPr>
                <w:rFonts w:ascii="Times New Roman" w:hAnsi="Times New Roman"/>
                <w:sz w:val="24"/>
                <w:szCs w:val="24"/>
              </w:rPr>
              <w:t>разность длин отрезков, их построение</w:t>
            </w:r>
          </w:p>
        </w:tc>
        <w:tc>
          <w:tcPr>
            <w:tcW w:w="3544" w:type="dxa"/>
            <w:gridSpan w:val="2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A559A" w:rsidRDefault="004A559A" w:rsidP="004A559A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19-23.05.2014</w:t>
            </w:r>
          </w:p>
        </w:tc>
        <w:tc>
          <w:tcPr>
            <w:tcW w:w="1276" w:type="dxa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A559A" w:rsidTr="005272FA">
        <w:tc>
          <w:tcPr>
            <w:tcW w:w="1809" w:type="dxa"/>
          </w:tcPr>
          <w:p w:rsidR="004A559A" w:rsidRDefault="004A559A" w:rsidP="000442A2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131-132</w:t>
            </w:r>
          </w:p>
        </w:tc>
        <w:tc>
          <w:tcPr>
            <w:tcW w:w="5812" w:type="dxa"/>
            <w:gridSpan w:val="2"/>
          </w:tcPr>
          <w:p w:rsidR="004A559A" w:rsidRPr="00A65247" w:rsidRDefault="004A559A" w:rsidP="00F75887">
            <w:pPr>
              <w:ind w:right="34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440">
              <w:rPr>
                <w:rFonts w:ascii="Times New Roman" w:hAnsi="Times New Roman"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3544" w:type="dxa"/>
            <w:gridSpan w:val="2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59A" w:rsidRDefault="004A559A" w:rsidP="00F75887">
            <w:pPr>
              <w:ind w:right="34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BA0600" w:rsidRDefault="00BA0600" w:rsidP="00F75887">
      <w:pPr>
        <w:ind w:right="34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080293" w:rsidRDefault="00080293" w:rsidP="005E0F7C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sectPr w:rsidR="00080293" w:rsidSect="005272FA">
      <w:pgSz w:w="16838" w:h="11906" w:orient="landscape"/>
      <w:pgMar w:top="284" w:right="962" w:bottom="284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A3" w:rsidRDefault="001106A3" w:rsidP="002F49FF">
      <w:pPr>
        <w:spacing w:after="0" w:line="240" w:lineRule="auto"/>
      </w:pPr>
      <w:r>
        <w:separator/>
      </w:r>
    </w:p>
  </w:endnote>
  <w:endnote w:type="continuationSeparator" w:id="0">
    <w:p w:rsidR="001106A3" w:rsidRDefault="001106A3" w:rsidP="002F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-BoldItalic">
    <w:altName w:val="Bradley Hand ITC"/>
    <w:charset w:val="CC"/>
    <w:family w:val="script"/>
    <w:pitch w:val="default"/>
  </w:font>
  <w:font w:name="NewtonCSanPin-Bold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A3" w:rsidRDefault="001106A3" w:rsidP="002F49FF">
      <w:pPr>
        <w:spacing w:after="0" w:line="240" w:lineRule="auto"/>
      </w:pPr>
      <w:r>
        <w:separator/>
      </w:r>
    </w:p>
  </w:footnote>
  <w:footnote w:type="continuationSeparator" w:id="0">
    <w:p w:rsidR="001106A3" w:rsidRDefault="001106A3" w:rsidP="002F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60C2489E"/>
    <w:multiLevelType w:val="multilevel"/>
    <w:tmpl w:val="20CA4540"/>
    <w:lvl w:ilvl="0">
      <w:start w:val="1"/>
      <w:numFmt w:val="decimal"/>
      <w:lvlText w:val="%1."/>
      <w:lvlJc w:val="left"/>
      <w:pPr>
        <w:ind w:left="75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2.%3."/>
      <w:lvlJc w:val="right"/>
      <w:pPr>
        <w:ind w:left="2198" w:hanging="180"/>
      </w:pPr>
    </w:lvl>
    <w:lvl w:ilvl="3">
      <w:start w:val="1"/>
      <w:numFmt w:val="decimal"/>
      <w:lvlText w:val="%2.%3.%4."/>
      <w:lvlJc w:val="left"/>
      <w:pPr>
        <w:ind w:left="2918" w:hanging="360"/>
      </w:pPr>
    </w:lvl>
    <w:lvl w:ilvl="4">
      <w:start w:val="1"/>
      <w:numFmt w:val="lowerLetter"/>
      <w:lvlText w:val="%2.%3.%4.%5."/>
      <w:lvlJc w:val="left"/>
      <w:pPr>
        <w:ind w:left="3638" w:hanging="360"/>
      </w:pPr>
    </w:lvl>
    <w:lvl w:ilvl="5">
      <w:start w:val="1"/>
      <w:numFmt w:val="lowerRoman"/>
      <w:lvlText w:val="%2.%3.%4.%5.%6."/>
      <w:lvlJc w:val="right"/>
      <w:pPr>
        <w:ind w:left="4358" w:hanging="180"/>
      </w:pPr>
    </w:lvl>
    <w:lvl w:ilvl="6">
      <w:start w:val="1"/>
      <w:numFmt w:val="decimal"/>
      <w:lvlText w:val="%2.%3.%4.%5.%6.%7."/>
      <w:lvlJc w:val="left"/>
      <w:pPr>
        <w:ind w:left="5078" w:hanging="360"/>
      </w:pPr>
    </w:lvl>
    <w:lvl w:ilvl="7">
      <w:start w:val="1"/>
      <w:numFmt w:val="lowerLetter"/>
      <w:lvlText w:val="%2.%3.%4.%5.%6.%7.%8."/>
      <w:lvlJc w:val="left"/>
      <w:pPr>
        <w:ind w:left="5798" w:hanging="360"/>
      </w:pPr>
    </w:lvl>
    <w:lvl w:ilvl="8">
      <w:start w:val="1"/>
      <w:numFmt w:val="lowerRoman"/>
      <w:lvlText w:val="%2.%3.%4.%5.%6.%7.%8.%9."/>
      <w:lvlJc w:val="right"/>
      <w:pPr>
        <w:ind w:left="6518" w:hanging="180"/>
      </w:pPr>
    </w:lvl>
  </w:abstractNum>
  <w:abstractNum w:abstractNumId="2">
    <w:nsid w:val="645427A7"/>
    <w:multiLevelType w:val="hybridMultilevel"/>
    <w:tmpl w:val="49A00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E140D1"/>
    <w:multiLevelType w:val="hybridMultilevel"/>
    <w:tmpl w:val="C734A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155234F"/>
    <w:multiLevelType w:val="hybridMultilevel"/>
    <w:tmpl w:val="9CE0B6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C32BC"/>
    <w:multiLevelType w:val="multilevel"/>
    <w:tmpl w:val="39002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7F215CAA"/>
    <w:multiLevelType w:val="hybridMultilevel"/>
    <w:tmpl w:val="700A9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CF4"/>
    <w:rsid w:val="0002317B"/>
    <w:rsid w:val="0002588C"/>
    <w:rsid w:val="000442A2"/>
    <w:rsid w:val="00080293"/>
    <w:rsid w:val="000A41EA"/>
    <w:rsid w:val="000A520F"/>
    <w:rsid w:val="000F3344"/>
    <w:rsid w:val="001106A3"/>
    <w:rsid w:val="001301CB"/>
    <w:rsid w:val="00151D03"/>
    <w:rsid w:val="00155444"/>
    <w:rsid w:val="00161862"/>
    <w:rsid w:val="0018481D"/>
    <w:rsid w:val="0020780D"/>
    <w:rsid w:val="002260F0"/>
    <w:rsid w:val="00240079"/>
    <w:rsid w:val="00273DE3"/>
    <w:rsid w:val="00274440"/>
    <w:rsid w:val="002B7AA5"/>
    <w:rsid w:val="002F49FF"/>
    <w:rsid w:val="00330E4C"/>
    <w:rsid w:val="0036744E"/>
    <w:rsid w:val="0037089B"/>
    <w:rsid w:val="003A5F64"/>
    <w:rsid w:val="003C0BF1"/>
    <w:rsid w:val="003C1751"/>
    <w:rsid w:val="003D1A13"/>
    <w:rsid w:val="00406D77"/>
    <w:rsid w:val="0048602B"/>
    <w:rsid w:val="004A559A"/>
    <w:rsid w:val="004A61CA"/>
    <w:rsid w:val="004D5654"/>
    <w:rsid w:val="00506445"/>
    <w:rsid w:val="005272FA"/>
    <w:rsid w:val="005564C5"/>
    <w:rsid w:val="00584705"/>
    <w:rsid w:val="005A4D9A"/>
    <w:rsid w:val="005B7B75"/>
    <w:rsid w:val="005E0F7C"/>
    <w:rsid w:val="006010E9"/>
    <w:rsid w:val="00627408"/>
    <w:rsid w:val="006364A3"/>
    <w:rsid w:val="00681687"/>
    <w:rsid w:val="00682CF4"/>
    <w:rsid w:val="00684E87"/>
    <w:rsid w:val="006D79CB"/>
    <w:rsid w:val="006F3DB7"/>
    <w:rsid w:val="00721C1E"/>
    <w:rsid w:val="00777632"/>
    <w:rsid w:val="007F0355"/>
    <w:rsid w:val="0086411A"/>
    <w:rsid w:val="00867392"/>
    <w:rsid w:val="0089007C"/>
    <w:rsid w:val="008A6A22"/>
    <w:rsid w:val="009535AA"/>
    <w:rsid w:val="009646A5"/>
    <w:rsid w:val="00971015"/>
    <w:rsid w:val="00985589"/>
    <w:rsid w:val="009857C1"/>
    <w:rsid w:val="00A537AF"/>
    <w:rsid w:val="00A57F32"/>
    <w:rsid w:val="00A70019"/>
    <w:rsid w:val="00AA498A"/>
    <w:rsid w:val="00AD5DB9"/>
    <w:rsid w:val="00B17336"/>
    <w:rsid w:val="00B23337"/>
    <w:rsid w:val="00B60044"/>
    <w:rsid w:val="00B62BA5"/>
    <w:rsid w:val="00BA0600"/>
    <w:rsid w:val="00BA7F96"/>
    <w:rsid w:val="00BF2AFE"/>
    <w:rsid w:val="00C05BA4"/>
    <w:rsid w:val="00CD0F46"/>
    <w:rsid w:val="00CF3F42"/>
    <w:rsid w:val="00CF4ABF"/>
    <w:rsid w:val="00D85954"/>
    <w:rsid w:val="00DA5CBA"/>
    <w:rsid w:val="00DC58DB"/>
    <w:rsid w:val="00E27FED"/>
    <w:rsid w:val="00E466D1"/>
    <w:rsid w:val="00EF3A8A"/>
    <w:rsid w:val="00F07192"/>
    <w:rsid w:val="00F4772A"/>
    <w:rsid w:val="00F6623E"/>
    <w:rsid w:val="00F75887"/>
    <w:rsid w:val="00F7684A"/>
    <w:rsid w:val="00F850F2"/>
    <w:rsid w:val="00F90828"/>
    <w:rsid w:val="00FD082F"/>
    <w:rsid w:val="00FD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CF4"/>
    <w:pPr>
      <w:tabs>
        <w:tab w:val="left" w:pos="708"/>
      </w:tabs>
      <w:suppressAutoHyphens/>
    </w:pPr>
    <w:rPr>
      <w:rFonts w:ascii="Calibri" w:eastAsia="Droid Sans Fallback" w:hAnsi="Calibri"/>
      <w:color w:val="00000A"/>
    </w:rPr>
  </w:style>
  <w:style w:type="paragraph" w:styleId="a4">
    <w:name w:val="Body Text Indent"/>
    <w:basedOn w:val="a3"/>
    <w:link w:val="a5"/>
    <w:rsid w:val="00682CF4"/>
    <w:pPr>
      <w:spacing w:after="0" w:line="100" w:lineRule="atLeast"/>
      <w:ind w:left="283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82CF4"/>
    <w:rPr>
      <w:rFonts w:ascii="Times New Roman" w:eastAsia="Times New Roman" w:hAnsi="Times New Roman" w:cs="Times New Roman"/>
      <w:color w:val="00000A"/>
      <w:sz w:val="28"/>
      <w:szCs w:val="24"/>
    </w:rPr>
  </w:style>
  <w:style w:type="paragraph" w:styleId="a6">
    <w:name w:val="List Paragraph"/>
    <w:basedOn w:val="a3"/>
    <w:rsid w:val="00682CF4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F4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F4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F49F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2F49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2F49FF"/>
    <w:rPr>
      <w:rFonts w:ascii="Calibri" w:eastAsia="Times New Roman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rsid w:val="002F49FF"/>
    <w:rPr>
      <w:vertAlign w:val="superscript"/>
    </w:rPr>
  </w:style>
  <w:style w:type="character" w:customStyle="1" w:styleId="Zag11">
    <w:name w:val="Zag_11"/>
    <w:rsid w:val="006F3DB7"/>
  </w:style>
  <w:style w:type="paragraph" w:styleId="ad">
    <w:name w:val="Balloon Text"/>
    <w:basedOn w:val="a"/>
    <w:link w:val="ae"/>
    <w:uiPriority w:val="99"/>
    <w:semiHidden/>
    <w:unhideWhenUsed/>
    <w:rsid w:val="0095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19</Pages>
  <Words>7839</Words>
  <Characters>44685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AZAN2</cp:lastModifiedBy>
  <cp:revision>13</cp:revision>
  <cp:lastPrinted>2013-09-16T05:09:00Z</cp:lastPrinted>
  <dcterms:created xsi:type="dcterms:W3CDTF">2012-08-19T04:04:00Z</dcterms:created>
  <dcterms:modified xsi:type="dcterms:W3CDTF">2014-11-28T04:32:00Z</dcterms:modified>
</cp:coreProperties>
</file>