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2B" w:rsidRDefault="003C022B" w:rsidP="003C022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</w:pPr>
      <w:r w:rsidRPr="00807EE0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бюджетное</w:t>
      </w:r>
      <w:r w:rsidRPr="00807EE0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 образовательное учреждение </w:t>
      </w:r>
    </w:p>
    <w:p w:rsidR="003C022B" w:rsidRDefault="003C022B" w:rsidP="003C022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«С</w:t>
      </w:r>
      <w:r w:rsidRPr="00807EE0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редняя общеобразовательная школа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 №18»</w:t>
      </w:r>
    </w:p>
    <w:p w:rsidR="003C022B" w:rsidRPr="00807EE0" w:rsidRDefault="003C022B" w:rsidP="003C022B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Энгельсского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 муниципального района</w:t>
      </w:r>
    </w:p>
    <w:p w:rsidR="003C022B" w:rsidRDefault="003C022B" w:rsidP="003C022B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</w:pPr>
      <w:r w:rsidRPr="00807EE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</w:t>
      </w:r>
    </w:p>
    <w:p w:rsidR="003C022B" w:rsidRDefault="003C022B" w:rsidP="003C022B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</w:pPr>
    </w:p>
    <w:p w:rsidR="003C022B" w:rsidRDefault="003C022B" w:rsidP="003C022B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</w:pPr>
    </w:p>
    <w:p w:rsidR="003C022B" w:rsidRDefault="003C022B" w:rsidP="003C022B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</w:pPr>
    </w:p>
    <w:p w:rsidR="004A542F" w:rsidRDefault="004A542F" w:rsidP="003C022B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</w:pPr>
    </w:p>
    <w:p w:rsidR="004A542F" w:rsidRDefault="004A542F" w:rsidP="003C022B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</w:pPr>
    </w:p>
    <w:p w:rsidR="004A542F" w:rsidRDefault="004A542F" w:rsidP="003C022B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</w:pPr>
    </w:p>
    <w:p w:rsidR="004A542F" w:rsidRDefault="004A542F" w:rsidP="003C022B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</w:pPr>
    </w:p>
    <w:p w:rsidR="004A542F" w:rsidRDefault="004A542F" w:rsidP="003C022B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</w:pPr>
    </w:p>
    <w:p w:rsidR="004A542F" w:rsidRDefault="004A542F" w:rsidP="003C022B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</w:pPr>
    </w:p>
    <w:p w:rsidR="004A542F" w:rsidRDefault="004A542F" w:rsidP="003C022B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</w:pPr>
    </w:p>
    <w:p w:rsidR="004A542F" w:rsidRDefault="004A542F" w:rsidP="003C022B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</w:pPr>
    </w:p>
    <w:p w:rsidR="003C022B" w:rsidRPr="00807EE0" w:rsidRDefault="003C022B" w:rsidP="003C022B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3C022B" w:rsidRPr="00807EE0" w:rsidRDefault="003C022B" w:rsidP="003C022B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07EE0">
        <w:rPr>
          <w:rFonts w:ascii="Times New Roman" w:eastAsia="Times New Roman" w:hAnsi="Times New Roman" w:cs="Times New Roman"/>
          <w:b/>
          <w:bCs/>
          <w:color w:val="444444"/>
          <w:sz w:val="40"/>
          <w:lang w:eastAsia="ru-RU"/>
        </w:rPr>
        <w:t>Программа</w:t>
      </w:r>
    </w:p>
    <w:p w:rsidR="003C022B" w:rsidRPr="00807EE0" w:rsidRDefault="003C022B" w:rsidP="003C022B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40"/>
          <w:lang w:eastAsia="ru-RU"/>
        </w:rPr>
        <w:t xml:space="preserve">внеурочной деятельности </w:t>
      </w:r>
    </w:p>
    <w:p w:rsidR="003C022B" w:rsidRPr="00807EE0" w:rsidRDefault="003C022B" w:rsidP="003C022B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07EE0">
        <w:rPr>
          <w:rFonts w:ascii="Times New Roman" w:eastAsia="Times New Roman" w:hAnsi="Times New Roman" w:cs="Times New Roman"/>
          <w:b/>
          <w:bCs/>
          <w:color w:val="444444"/>
          <w:sz w:val="40"/>
          <w:lang w:eastAsia="ru-RU"/>
        </w:rPr>
        <w:t>«Подвижные игры»</w:t>
      </w:r>
    </w:p>
    <w:p w:rsidR="003C022B" w:rsidRPr="00807EE0" w:rsidRDefault="003C022B" w:rsidP="003C022B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07EE0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>1 класс</w:t>
      </w:r>
    </w:p>
    <w:p w:rsidR="003C022B" w:rsidRDefault="003C022B" w:rsidP="003C022B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</w:pPr>
    </w:p>
    <w:p w:rsidR="003C022B" w:rsidRDefault="003C022B" w:rsidP="003C022B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</w:pPr>
    </w:p>
    <w:p w:rsidR="003C022B" w:rsidRDefault="003C022B" w:rsidP="003C022B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</w:pPr>
    </w:p>
    <w:p w:rsidR="004A542F" w:rsidRDefault="004A542F" w:rsidP="003C022B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</w:pPr>
    </w:p>
    <w:p w:rsidR="004A542F" w:rsidRDefault="004A542F" w:rsidP="003C022B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</w:pPr>
    </w:p>
    <w:p w:rsidR="004A542F" w:rsidRDefault="004A542F" w:rsidP="003C022B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</w:pPr>
    </w:p>
    <w:p w:rsidR="004A542F" w:rsidRDefault="004A542F" w:rsidP="003C022B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</w:pPr>
    </w:p>
    <w:p w:rsidR="004A542F" w:rsidRDefault="004A542F" w:rsidP="003C022B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</w:pPr>
    </w:p>
    <w:p w:rsidR="003C022B" w:rsidRDefault="003C022B" w:rsidP="003C022B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</w:pPr>
    </w:p>
    <w:p w:rsidR="003C022B" w:rsidRPr="00807EE0" w:rsidRDefault="003C022B" w:rsidP="003C022B">
      <w:pPr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07EE0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                                                                        Составила: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Кирьянова А.В.</w:t>
      </w:r>
      <w:r w:rsidRPr="00807EE0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,</w:t>
      </w:r>
    </w:p>
    <w:p w:rsidR="003C022B" w:rsidRPr="00807EE0" w:rsidRDefault="003C022B" w:rsidP="003C022B">
      <w:pPr>
        <w:spacing w:after="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07EE0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учитель начальных классов</w:t>
      </w:r>
    </w:p>
    <w:p w:rsidR="003C022B" w:rsidRDefault="003C022B" w:rsidP="003C022B">
      <w:pP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</w:pPr>
      <w:r w:rsidRPr="00807EE0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</w:t>
      </w:r>
    </w:p>
    <w:p w:rsidR="003C022B" w:rsidRDefault="003C022B" w:rsidP="003C022B">
      <w:pP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</w:pPr>
    </w:p>
    <w:p w:rsidR="003C022B" w:rsidRDefault="003C022B" w:rsidP="003C022B">
      <w:pP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</w:pPr>
    </w:p>
    <w:p w:rsidR="003C022B" w:rsidRDefault="003C022B" w:rsidP="003C022B">
      <w:pP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</w:pPr>
    </w:p>
    <w:p w:rsidR="003C022B" w:rsidRDefault="003C022B" w:rsidP="003C022B">
      <w:pP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</w:pPr>
    </w:p>
    <w:p w:rsidR="003C022B" w:rsidRDefault="003C022B" w:rsidP="003C022B">
      <w:pP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</w:pPr>
    </w:p>
    <w:p w:rsidR="003C022B" w:rsidRDefault="003C022B" w:rsidP="003C022B">
      <w:pP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</w:pPr>
    </w:p>
    <w:p w:rsidR="003C022B" w:rsidRPr="003C022B" w:rsidRDefault="003C022B" w:rsidP="004A542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C022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Пояснительная записка.</w:t>
      </w:r>
    </w:p>
    <w:p w:rsidR="003C022B" w:rsidRPr="003C022B" w:rsidRDefault="003C022B" w:rsidP="003C022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33F8" w:rsidRDefault="002866FC" w:rsidP="003C022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="003C022B" w:rsidRPr="003C022B">
        <w:rPr>
          <w:rFonts w:ascii="Times New Roman" w:hAnsi="Times New Roman" w:cs="Times New Roman"/>
          <w:sz w:val="24"/>
          <w:szCs w:val="24"/>
          <w:lang w:eastAsia="ru-RU"/>
        </w:rPr>
        <w:t>Программа «Подви</w:t>
      </w:r>
      <w:r w:rsidR="006833F8">
        <w:rPr>
          <w:rFonts w:ascii="Times New Roman" w:hAnsi="Times New Roman" w:cs="Times New Roman"/>
          <w:sz w:val="24"/>
          <w:szCs w:val="24"/>
          <w:lang w:eastAsia="ru-RU"/>
        </w:rPr>
        <w:t>жные игры»</w:t>
      </w:r>
      <w:r w:rsidR="006833F8" w:rsidRPr="006833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833F8" w:rsidRPr="003C022B">
        <w:rPr>
          <w:rFonts w:ascii="Times New Roman" w:hAnsi="Times New Roman" w:cs="Times New Roman"/>
          <w:sz w:val="24"/>
          <w:szCs w:val="24"/>
          <w:lang w:eastAsia="ru-RU"/>
        </w:rPr>
        <w:t>имеет физкультурно-оздоровительную направленность.  Данная программа реализуется в  М</w:t>
      </w:r>
      <w:r w:rsidR="006833F8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6833F8" w:rsidRPr="003C022B">
        <w:rPr>
          <w:rFonts w:ascii="Times New Roman" w:hAnsi="Times New Roman" w:cs="Times New Roman"/>
          <w:sz w:val="24"/>
          <w:szCs w:val="24"/>
          <w:lang w:eastAsia="ru-RU"/>
        </w:rPr>
        <w:t>ОУ «СОШ №</w:t>
      </w:r>
      <w:r w:rsidR="006833F8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="006833F8" w:rsidRPr="003C022B">
        <w:rPr>
          <w:rFonts w:ascii="Times New Roman" w:hAnsi="Times New Roman" w:cs="Times New Roman"/>
          <w:sz w:val="24"/>
          <w:szCs w:val="24"/>
          <w:lang w:eastAsia="ru-RU"/>
        </w:rPr>
        <w:t>» и служит для организации внеурочной д</w:t>
      </w:r>
      <w:r w:rsidR="006833F8">
        <w:rPr>
          <w:rFonts w:ascii="Times New Roman" w:hAnsi="Times New Roman" w:cs="Times New Roman"/>
          <w:sz w:val="24"/>
          <w:szCs w:val="24"/>
          <w:lang w:eastAsia="ru-RU"/>
        </w:rPr>
        <w:t>еятельности младших школьников.</w:t>
      </w:r>
    </w:p>
    <w:p w:rsidR="003C022B" w:rsidRPr="003C022B" w:rsidRDefault="003C022B" w:rsidP="003C022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022B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Образовательный процесс в современной школе постоянно усложняется, и это требует от </w:t>
      </w:r>
      <w:proofErr w:type="gramStart"/>
      <w:r w:rsidRPr="003C022B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C022B">
        <w:rPr>
          <w:rFonts w:ascii="Times New Roman" w:hAnsi="Times New Roman" w:cs="Times New Roman"/>
          <w:sz w:val="24"/>
          <w:szCs w:val="24"/>
          <w:lang w:eastAsia="ru-RU"/>
        </w:rPr>
        <w:t xml:space="preserve"> значительного умственного и нервно-психического напряжения. Доказано, что успешность адаптации к новым условиям обеспечивается, помимо других важных факторов, определенным уровнем физиологической зрелости обучающихся, что предполагает хорошее здоровье и физическое развитие, оптимальное состояние центральной нервной системы и функций организма, определенный уровень </w:t>
      </w:r>
      <w:proofErr w:type="spellStart"/>
      <w:r w:rsidRPr="003C022B">
        <w:rPr>
          <w:rFonts w:ascii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C022B">
        <w:rPr>
          <w:rFonts w:ascii="Times New Roman" w:hAnsi="Times New Roman" w:cs="Times New Roman"/>
          <w:sz w:val="24"/>
          <w:szCs w:val="24"/>
          <w:lang w:eastAsia="ru-RU"/>
        </w:rPr>
        <w:t xml:space="preserve"> двигательных навыков и развития физических качеств. Это дает возможность выдерживать достаточно серьезные психофизические нагрузки, связанные со школьным режимом и новыми условиями жизнедеятельности.</w:t>
      </w:r>
    </w:p>
    <w:p w:rsidR="003C022B" w:rsidRPr="003C022B" w:rsidRDefault="003C022B" w:rsidP="003C022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022B">
        <w:rPr>
          <w:rFonts w:ascii="Times New Roman" w:hAnsi="Times New Roman" w:cs="Times New Roman"/>
          <w:sz w:val="24"/>
          <w:szCs w:val="24"/>
          <w:lang w:eastAsia="ru-RU"/>
        </w:rPr>
        <w:t>Однако невысокий уровень здоровья и общего физического развития многих обучающихся, поступающих в первый класс, дальнейшее его снижение в процессе обучения представляют сегодня серьезную проблему.</w:t>
      </w:r>
    </w:p>
    <w:p w:rsidR="003C022B" w:rsidRPr="003C022B" w:rsidRDefault="003C022B" w:rsidP="003C022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022B">
        <w:rPr>
          <w:rFonts w:ascii="Times New Roman" w:hAnsi="Times New Roman" w:cs="Times New Roman"/>
          <w:sz w:val="24"/>
          <w:szCs w:val="24"/>
          <w:lang w:eastAsia="ru-RU"/>
        </w:rPr>
        <w:t>У многих первоклассников наблюдается низкая двигательная активность, широкий спектр функциональных отклонений в развитии опорно-двигательного аппарата, дыхательной, сердечно - сосудистой, эндокринной и нервной систем, желудочно-кишечного тракта.</w:t>
      </w:r>
    </w:p>
    <w:p w:rsidR="003C022B" w:rsidRPr="003C022B" w:rsidRDefault="003C022B" w:rsidP="003C022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022B">
        <w:rPr>
          <w:rFonts w:ascii="Times New Roman" w:hAnsi="Times New Roman" w:cs="Times New Roman"/>
          <w:sz w:val="24"/>
          <w:szCs w:val="24"/>
          <w:lang w:eastAsia="ru-RU"/>
        </w:rPr>
        <w:t>В связи с этим обязательная оздоровительная направленность коррекционно-развивающего образовательного процесса должна быть напрямую связана с возможностями игры, которыми она располагает как средством адаптации младших школьников к новому режиму. Игра способна в значительной степени обогатить и закрепить двигательный опыт детей и минимизировать те негативные моменты, которые имелись в их предшествующем физическом развитии или продолжали существовать. Результативно это может происходить только в том случае, если педагог хорошо знает индивидуальные особенности и потребности физического развития своих учеников, владеет рациональной технологией “встраивания” разнообразных подвижных, спортивных игр в режим жизнедеятельности младшего школьника и обладает широким арсеналом приемов использования их адаптационного, оздоровительно-развивающего и коррекционного потенциала.</w:t>
      </w:r>
    </w:p>
    <w:p w:rsidR="006833F8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Программа рассчитана на детей младшего школьного возраста.  В 1 классе ведётся 1 час в неделю, всего 33 часа.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Цель программы: </w:t>
      </w: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сформировать у младших школьников мотивацию сохранения и приумножения здоровья  средством подвижной игры.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Задачи:</w:t>
      </w:r>
    </w:p>
    <w:p w:rsidR="003C022B" w:rsidRPr="002866FC" w:rsidRDefault="006833F8" w:rsidP="003C022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сф</w:t>
      </w:r>
      <w:r w:rsidR="003C022B"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ормирова</w:t>
      </w: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ть</w:t>
      </w:r>
      <w:r w:rsidR="003C022B"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знани</w:t>
      </w: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3C022B"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представлени</w:t>
      </w: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3C022B"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здоровом образе жизни;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Обучение  правилам поведения в процессе коллективных действий;</w:t>
      </w:r>
    </w:p>
    <w:p w:rsidR="006833F8" w:rsidRPr="002866FC" w:rsidRDefault="006833F8" w:rsidP="006833F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выработать потребность в систематических занятиях физическими упражнениями и  подвижных играх;</w:t>
      </w:r>
    </w:p>
    <w:p w:rsidR="003C022B" w:rsidRPr="002866FC" w:rsidRDefault="006833F8" w:rsidP="003C022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3C022B"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азви</w:t>
      </w: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вать </w:t>
      </w:r>
      <w:r w:rsidR="003C022B"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познавательн</w:t>
      </w: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ый </w:t>
      </w:r>
      <w:r w:rsidR="003C022B"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интерес к русским народным играм, включ</w:t>
      </w: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ать</w:t>
      </w:r>
      <w:r w:rsidR="003C022B"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их в познавательную деятельность;</w:t>
      </w:r>
    </w:p>
    <w:p w:rsidR="003C022B" w:rsidRPr="002866FC" w:rsidRDefault="003C022B" w:rsidP="003C022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6833F8"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азви</w:t>
      </w:r>
      <w:r w:rsidR="006833F8"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вать</w:t>
      </w: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активност</w:t>
      </w:r>
      <w:r w:rsidR="006833F8"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самостоятельност</w:t>
      </w:r>
      <w:r w:rsidR="006833F8"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ответственност</w:t>
      </w:r>
      <w:r w:rsidR="006833F8"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C022B" w:rsidRPr="002866FC" w:rsidRDefault="006833F8" w:rsidP="006833F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3C022B"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азви</w:t>
      </w: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вать</w:t>
      </w:r>
      <w:r w:rsidR="003C022B"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внимательност</w:t>
      </w: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="003C022B"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как черты характера, свойства личности</w:t>
      </w: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C022B" w:rsidRPr="002866FC" w:rsidRDefault="006833F8" w:rsidP="003C022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3C022B"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оспит</w:t>
      </w: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ывать </w:t>
      </w:r>
      <w:r w:rsidR="003C022B"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чувства коллективизма;</w:t>
      </w: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сотрудничества;</w:t>
      </w:r>
    </w:p>
    <w:p w:rsidR="006833F8" w:rsidRPr="002866FC" w:rsidRDefault="006833F8" w:rsidP="006833F8">
      <w:pPr>
        <w:pStyle w:val="a3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обучение жизненно важным двигательным навыкам и умениям,        </w:t>
      </w:r>
    </w:p>
    <w:p w:rsidR="006833F8" w:rsidRPr="002866FC" w:rsidRDefault="006833F8" w:rsidP="006833F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применению их в различных по сложности условиях.</w:t>
      </w:r>
    </w:p>
    <w:p w:rsidR="006833F8" w:rsidRPr="002866FC" w:rsidRDefault="006833F8" w:rsidP="006833F8">
      <w:pPr>
        <w:pStyle w:val="a3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C022B" w:rsidRPr="002866FC" w:rsidRDefault="006833F8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C022B"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«Подвижные игры» — это еженедельные занятия физическими упражнениями на открытом воздухе, которые проводятся внеурочное время. Это активный отдых, который снимает утомление, вызванное учебной деятельностью, и способствует повышению </w:t>
      </w:r>
      <w:r w:rsidR="003C022B"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двигательной активности школьников. Занятия, проводимые на открытом воздухе, имеют оздоровительную ценность.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Ожидаемый результат: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            -у выпускника начальной школы выработана потребность к систематическим занятиям физическими упражнениями и подвижными играми;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сформировано начальное представление о культуре движении;    - младший школьник сознательно применяет физические упражнения для повышения работоспособности, организации отдыха и укрепления    здоровья;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            -обобщение и углубление знаний об истории, культуре народных игр;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           </w:t>
      </w: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- умение работать в коллективе.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Содержание программы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системы элементарных знаний о ЗОЖ (включается во все занятия).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Значение ЗОЖ. Средства, способствующие физическому, духовному и социальному здоровью: режим дня, личная гигиена, физические упражнения, отказ от вредных привычек, самостоятельные занятия физической культурой и спортом.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Правила игр, соревнований, места занятий, инвентарь (включается во все занятия).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Правила проведения игр и соревнований. Определение допустимого риска и правил безопасности в различных местах занятий: спортивная площадка, спортивный зал. Оборудование и инвентарь для занятий различными видами спорта.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Подвижные игры.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«Медведь спит, «Весёлая скакалка», «</w:t>
      </w:r>
      <w:proofErr w:type="spellStart"/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Снип</w:t>
      </w:r>
      <w:proofErr w:type="spellEnd"/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proofErr w:type="spellStart"/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нап</w:t>
      </w:r>
      <w:proofErr w:type="spellEnd"/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», «Быстрая тройка»,«Хвостики», «Паровоз», «Игра белок», «Разведчики» и др.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Требования к знаниям, умениям, навыкам в 1 классе: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Иметь представление о двигательном режиме первоклассника;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Знать</w:t>
      </w:r>
      <w:proofErr w:type="gramStart"/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-причины нарушения осанки, появления нарушения зрения, плоскостопия;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-правила и уметь организовать подвижные игры (3-4);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-не менее двух комплектов упражнений на развитие силы, быстроты, выносливости, ловкости, гибкости.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Уметь: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-оценивать свою двигательную активность, выявлять причины нарушения и корректировать её;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-выполнять правила игры.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Демонстрировать позитивное отношение к участникам игры.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Способы проверки знаний и умений: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проведение мониторинга образовательной среды (анкетирование детей и родителей) на предмет удовлетворенности результатами данной программы;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участие воспитанников в праздниках, конкурсах, спортивных соревнованиях и мероприятиях школы и города;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открытые занятия, внеклассные мероприятия данной направленности.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Формы подведения итогов реализации дополнительной образовательной программы: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Результативность обучения определяется умением играть и проводить подвижные игры, в том числе и на различных праздничных мероприятиях: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         весёлые старты;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         спортивные эстафеты;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         «День здоровья».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Личностными результатами кружка “</w:t>
      </w:r>
      <w:r w:rsidR="006833F8"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Подвижные игры</w:t>
      </w:r>
      <w:proofErr w:type="gramStart"/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”я</w:t>
      </w:r>
      <w:proofErr w:type="gramEnd"/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вляются следующие умения: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оценивать</w:t>
      </w:r>
      <w:r w:rsidRPr="002866F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выражать</w:t>
      </w:r>
      <w:r w:rsidRPr="002866F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свои эмоции;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понимать</w:t>
      </w:r>
      <w:r w:rsidRPr="002866F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эмоции других людей, сочувствовать, сопереживать.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Метапредметными</w:t>
      </w:r>
      <w:proofErr w:type="spellEnd"/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результатами кружка “</w:t>
      </w:r>
      <w:r w:rsidR="006833F8"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Подвижные игры</w:t>
      </w: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”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является формирование универсальных учебных действий (УУД).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Регулятивные УУД: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определять и формировать цель деятельности с помощью учителя;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проговаривать последовательность действий во время занятия;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учиться работать по определенному алгоритму;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Познавательные УУД</w:t>
      </w:r>
      <w:r w:rsidRPr="002866F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: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умение делать выводы в результате совместной работы класса и учителя;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Коммуникативные УУД: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постановка вопросов — инициативное сотрудничество в поиске и сборе информации;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управление поведением партнёра — контроль, коррекция, оценка его действий;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навыков позитивного коммуникативного общения.</w:t>
      </w:r>
    </w:p>
    <w:p w:rsidR="006833F8" w:rsidRPr="002866FC" w:rsidRDefault="006833F8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C022B" w:rsidRPr="002866FC" w:rsidRDefault="003C022B" w:rsidP="006833F8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Календарно - тематическое планирование</w:t>
      </w:r>
    </w:p>
    <w:p w:rsidR="003C022B" w:rsidRPr="002866FC" w:rsidRDefault="003C022B" w:rsidP="006833F8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кружка «</w:t>
      </w:r>
      <w:r w:rsidR="006833F8"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Подвижные игры</w:t>
      </w: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3C022B" w:rsidRPr="002866FC" w:rsidRDefault="003C022B" w:rsidP="006833F8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1-й класс (33 часа)</w:t>
      </w:r>
    </w:p>
    <w:p w:rsidR="003C022B" w:rsidRPr="002866FC" w:rsidRDefault="003C022B" w:rsidP="006833F8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pPr w:leftFromText="180" w:rightFromText="180" w:topFromText="15" w:bottomFromText="15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674"/>
        <w:gridCol w:w="5955"/>
        <w:gridCol w:w="992"/>
        <w:gridCol w:w="992"/>
        <w:gridCol w:w="958"/>
      </w:tblGrid>
      <w:tr w:rsidR="003C022B" w:rsidRPr="002866FC" w:rsidTr="00473B4F">
        <w:trPr>
          <w:trHeight w:val="408"/>
        </w:trPr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 раздела и темы</w:t>
            </w:r>
          </w:p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Кол-во</w:t>
            </w:r>
          </w:p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</w:tr>
      <w:tr w:rsidR="003C022B" w:rsidRPr="002866FC" w:rsidTr="00473B4F">
        <w:trPr>
          <w:trHeight w:val="4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</w:tr>
      <w:tr w:rsidR="003C022B" w:rsidRPr="002866FC" w:rsidTr="00473B4F">
        <w:trPr>
          <w:trHeight w:val="409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Игры с бегом (8 часов)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C022B" w:rsidRPr="002866FC" w:rsidTr="00473B4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«Змейка»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C022B" w:rsidRPr="002866FC" w:rsidTr="00473B4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«Филин и пташки»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C022B" w:rsidRPr="002866FC" w:rsidTr="00473B4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«Круговые пятнашки»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C022B" w:rsidRPr="002866FC" w:rsidTr="00473B4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«Ловушки в кругу».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C022B" w:rsidRPr="002866FC" w:rsidTr="00473B4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«Палочки – выручалочки».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C022B" w:rsidRPr="002866FC" w:rsidTr="00473B4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«Кошка и мышка в лабиринте».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C022B" w:rsidRPr="002866FC" w:rsidTr="00473B4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«Много троих, хватит двоих»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C022B" w:rsidRPr="002866FC" w:rsidTr="00473B4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«Дай руку»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C022B" w:rsidRPr="002866FC" w:rsidTr="00473B4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Игры с мячом (5 часов)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C022B" w:rsidRPr="002866FC" w:rsidTr="00473B4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«Перебрасывание мяча»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C022B" w:rsidRPr="002866FC" w:rsidTr="00473B4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«Летучий мяч».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C022B" w:rsidRPr="002866FC" w:rsidTr="00473B4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«Гонка мячей».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C022B" w:rsidRPr="002866FC" w:rsidTr="00473B4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«Попади в цель».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C022B" w:rsidRPr="002866FC" w:rsidTr="00473B4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«Русская лапта»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C022B" w:rsidRPr="002866FC" w:rsidTr="00473B4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Игры с прыжками (4 часа)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C022B" w:rsidRPr="002866FC" w:rsidTr="00473B4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 Петушиный бой».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C022B" w:rsidRPr="002866FC" w:rsidTr="00473B4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«Борьба за прыжки».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C022B" w:rsidRPr="002866FC" w:rsidTr="00473B4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 Воробушки и кот».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C022B" w:rsidRPr="002866FC" w:rsidTr="00473B4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«Кто первый?».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C022B" w:rsidRPr="002866FC" w:rsidTr="00473B4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  Зимние забавы (5 часов)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C022B" w:rsidRPr="002866FC" w:rsidTr="00473B4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«Строим крепость».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C022B" w:rsidRPr="002866FC" w:rsidTr="00473B4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«Взятие снежного городка».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C022B" w:rsidRPr="002866FC" w:rsidTr="00473B4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«Лепим снеговика».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C022B" w:rsidRPr="002866FC" w:rsidTr="00473B4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  «Меткой стрелок».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C022B" w:rsidRPr="002866FC" w:rsidTr="00473B4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«Кто быстрее?» (на санках)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C022B" w:rsidRPr="002866FC" w:rsidTr="00473B4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  Игры малой подвижности (3 часа)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C022B" w:rsidRPr="002866FC" w:rsidTr="00473B4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 «Колечко».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C022B" w:rsidRPr="002866FC" w:rsidTr="00473B4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 Море волнуется».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C022B" w:rsidRPr="002866FC" w:rsidTr="00473B4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«Краски».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C022B" w:rsidRPr="002866FC" w:rsidTr="00473B4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VI</w:t>
            </w: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Эстафеты (4 часа)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C022B" w:rsidRPr="002866FC" w:rsidTr="00473B4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« Передал – садись»,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C022B" w:rsidRPr="002866FC" w:rsidTr="00473B4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«Скакалка под ногами»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C022B" w:rsidRPr="002866FC" w:rsidTr="00473B4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«Шарик в ложке».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C022B" w:rsidRPr="002866FC" w:rsidTr="00473B4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«Передача мяча в колонне»,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C022B" w:rsidRPr="002866FC" w:rsidTr="00473B4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VII</w:t>
            </w: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Народные игры (5 часов)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C022B" w:rsidRPr="002866FC" w:rsidTr="00473B4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 "Горелки".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C022B" w:rsidRPr="002866FC" w:rsidTr="00473B4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«Гуси - лебеди»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C022B" w:rsidRPr="002866FC" w:rsidTr="00473B4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«Казаки-разбойники»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C022B" w:rsidRPr="002866FC" w:rsidTr="00473B4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 "Мишени".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C022B" w:rsidRPr="002866FC" w:rsidTr="00473B4F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«Мотальщицы»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22B" w:rsidRPr="002866FC" w:rsidRDefault="003C022B" w:rsidP="003C02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6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Методическое обеспечение.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1.В.К.Шурухина</w:t>
      </w:r>
      <w:proofErr w:type="gramStart"/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.Ф</w:t>
      </w:r>
      <w:proofErr w:type="gramEnd"/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изкультурно-оздоровительная работа в режиме учебного дня школы. М. Просвещение.1980г.</w:t>
      </w:r>
    </w:p>
    <w:p w:rsidR="003C022B" w:rsidRPr="002866FC" w:rsidRDefault="00E02C8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C022B"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      Дмитриев В.Н. «Игры на открытом воздухе» М.: Изд. Дом МСП, 1998г.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      «Я иду на урок. Начальная школа. Физическая культура». М.: Изд. «Первое сентября», 2005 г.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      «Поурочные разработки по физкультуре. 1- 4 классы. Методические рекомендации, практические материалы, поурочное планирование. 2 издание исп. М.: ВЫАКО, 2005 г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5.      Попова Г.П. «Дружить со спортом и игрой. Поддержка работоспособности школьника: упражнения, игры, инсценировки» Волгоград. Учитель, 2008 г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6.       </w:t>
      </w:r>
      <w:proofErr w:type="spellStart"/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Видякин</w:t>
      </w:r>
      <w:proofErr w:type="spellEnd"/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М.В. «Внеклассные мероприятия По физкультуре в средней школе» Волгоград. Учитель, 2004 г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7.      </w:t>
      </w:r>
      <w:proofErr w:type="spellStart"/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Советова</w:t>
      </w:r>
      <w:proofErr w:type="spellEnd"/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Е.В. «Оздоровительные технологии в школе» Ростов. Феникс, 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2006 г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8.      </w:t>
      </w:r>
      <w:proofErr w:type="spellStart"/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Шарова</w:t>
      </w:r>
      <w:proofErr w:type="spellEnd"/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Ю.Н., Василькова Т.Я. , Зуева Е.А.«Новгородские традиционные игры» Великий Новгород,  Центр творческого развития и гуманитарного образования «Визит», 1999 г</w:t>
      </w:r>
    </w:p>
    <w:p w:rsidR="003C022B" w:rsidRPr="002866FC" w:rsidRDefault="003C022B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66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83B72" w:rsidRPr="002866FC" w:rsidRDefault="00083B72" w:rsidP="003C02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83B72" w:rsidRPr="002866FC" w:rsidSect="00083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74E7"/>
    <w:multiLevelType w:val="multilevel"/>
    <w:tmpl w:val="365E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71EE1"/>
    <w:multiLevelType w:val="multilevel"/>
    <w:tmpl w:val="C3E4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7E6597"/>
    <w:multiLevelType w:val="multilevel"/>
    <w:tmpl w:val="C152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D001F7"/>
    <w:multiLevelType w:val="multilevel"/>
    <w:tmpl w:val="3A8C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050051"/>
    <w:multiLevelType w:val="multilevel"/>
    <w:tmpl w:val="9F80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565F52"/>
    <w:multiLevelType w:val="multilevel"/>
    <w:tmpl w:val="37F4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87384C"/>
    <w:multiLevelType w:val="hybridMultilevel"/>
    <w:tmpl w:val="1CA075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22B"/>
    <w:rsid w:val="00083B72"/>
    <w:rsid w:val="002866FC"/>
    <w:rsid w:val="003C022B"/>
    <w:rsid w:val="004A542F"/>
    <w:rsid w:val="006833F8"/>
    <w:rsid w:val="00E0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2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2014-08-09T01:43:00Z</dcterms:created>
  <dcterms:modified xsi:type="dcterms:W3CDTF">2014-08-09T02:06:00Z</dcterms:modified>
</cp:coreProperties>
</file>