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19" w:rsidRPr="00005548" w:rsidRDefault="00DE0419" w:rsidP="0022150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5548">
        <w:rPr>
          <w:rFonts w:ascii="Times New Roman" w:hAnsi="Times New Roman" w:cs="Times New Roman"/>
          <w:b/>
          <w:color w:val="FF0000"/>
          <w:sz w:val="32"/>
          <w:szCs w:val="32"/>
        </w:rPr>
        <w:t>Воспитательский час « Хорошие манеры»</w:t>
      </w:r>
    </w:p>
    <w:p w:rsidR="00DE0419" w:rsidRPr="00221505" w:rsidRDefault="00DE0419" w:rsidP="00005548">
      <w:pPr>
        <w:spacing w:after="0"/>
        <w:rPr>
          <w:color w:val="FF0000"/>
          <w:sz w:val="32"/>
          <w:szCs w:val="32"/>
        </w:rPr>
      </w:pPr>
      <w:r w:rsidRPr="00005548">
        <w:rPr>
          <w:b/>
          <w:color w:val="FF0000"/>
          <w:sz w:val="32"/>
          <w:szCs w:val="32"/>
        </w:rPr>
        <w:t xml:space="preserve"> </w:t>
      </w:r>
      <w:r w:rsidR="00843585" w:rsidRPr="000055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21505">
        <w:rPr>
          <w:rFonts w:ascii="Times New Roman" w:hAnsi="Times New Roman" w:cs="Times New Roman"/>
          <w:sz w:val="24"/>
          <w:szCs w:val="24"/>
        </w:rPr>
        <w:t xml:space="preserve"> </w:t>
      </w:r>
      <w:r w:rsidR="00815002" w:rsidRPr="00221505">
        <w:rPr>
          <w:rFonts w:ascii="Times New Roman" w:hAnsi="Times New Roman" w:cs="Times New Roman"/>
          <w:sz w:val="24"/>
          <w:szCs w:val="24"/>
        </w:rPr>
        <w:t xml:space="preserve">   </w:t>
      </w:r>
      <w:r w:rsidRPr="00221505">
        <w:rPr>
          <w:rFonts w:ascii="Times New Roman" w:hAnsi="Times New Roman" w:cs="Times New Roman"/>
          <w:sz w:val="24"/>
          <w:szCs w:val="24"/>
        </w:rPr>
        <w:t>Что же мы подразумеваем под понятием «манеры»?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548">
        <w:rPr>
          <w:rFonts w:ascii="Times New Roman" w:hAnsi="Times New Roman" w:cs="Times New Roman"/>
          <w:b/>
          <w:sz w:val="24"/>
          <w:szCs w:val="24"/>
        </w:rPr>
        <w:t>Дети.</w:t>
      </w:r>
      <w:r w:rsidRPr="00221505">
        <w:rPr>
          <w:rFonts w:ascii="Times New Roman" w:hAnsi="Times New Roman" w:cs="Times New Roman"/>
          <w:sz w:val="24"/>
          <w:szCs w:val="24"/>
        </w:rPr>
        <w:t xml:space="preserve"> Способ держать себя, внешние формы поведения, обращение с людьми, употребляемые в речи выражения, тон, жесты, мимика.</w:t>
      </w:r>
    </w:p>
    <w:p w:rsidR="00DE0419" w:rsidRPr="00221505" w:rsidRDefault="00843585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5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E0419" w:rsidRPr="00221505">
        <w:rPr>
          <w:rFonts w:ascii="Times New Roman" w:hAnsi="Times New Roman" w:cs="Times New Roman"/>
          <w:sz w:val="24"/>
          <w:szCs w:val="24"/>
        </w:rPr>
        <w:t xml:space="preserve"> Что же принято считать хорошими манерами?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548">
        <w:rPr>
          <w:rFonts w:ascii="Times New Roman" w:hAnsi="Times New Roman" w:cs="Times New Roman"/>
          <w:b/>
          <w:sz w:val="24"/>
          <w:szCs w:val="24"/>
        </w:rPr>
        <w:t>Дети.</w:t>
      </w:r>
      <w:r w:rsidRPr="00221505">
        <w:rPr>
          <w:rFonts w:ascii="Times New Roman" w:hAnsi="Times New Roman" w:cs="Times New Roman"/>
          <w:sz w:val="24"/>
          <w:szCs w:val="24"/>
        </w:rPr>
        <w:t xml:space="preserve"> Скромность, сдержанность, деликатность, способность сдерживать се¬бя, умение контролировать свои поступки.</w:t>
      </w:r>
    </w:p>
    <w:p w:rsidR="00DE0419" w:rsidRPr="00221505" w:rsidRDefault="00843585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5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21505">
        <w:rPr>
          <w:rFonts w:ascii="Times New Roman" w:hAnsi="Times New Roman" w:cs="Times New Roman"/>
          <w:sz w:val="24"/>
          <w:szCs w:val="24"/>
        </w:rPr>
        <w:t xml:space="preserve"> </w:t>
      </w:r>
      <w:r w:rsidR="00DE0419" w:rsidRPr="00221505">
        <w:rPr>
          <w:rFonts w:ascii="Times New Roman" w:hAnsi="Times New Roman" w:cs="Times New Roman"/>
          <w:sz w:val="24"/>
          <w:szCs w:val="24"/>
        </w:rPr>
        <w:t xml:space="preserve"> Узнаем немного из истории этикета.</w:t>
      </w:r>
    </w:p>
    <w:p w:rsidR="00DE0419" w:rsidRPr="00221505" w:rsidRDefault="00843585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5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21505">
        <w:rPr>
          <w:rFonts w:ascii="Times New Roman" w:hAnsi="Times New Roman" w:cs="Times New Roman"/>
          <w:sz w:val="24"/>
          <w:szCs w:val="24"/>
        </w:rPr>
        <w:t xml:space="preserve"> </w:t>
      </w:r>
      <w:r w:rsidR="00DE0419" w:rsidRPr="00221505">
        <w:rPr>
          <w:rFonts w:ascii="Times New Roman" w:hAnsi="Times New Roman" w:cs="Times New Roman"/>
          <w:sz w:val="24"/>
          <w:szCs w:val="24"/>
        </w:rPr>
        <w:t xml:space="preserve"> Мы сегодня не будем вводить штрафы. Напротив, за знание и проявление хороших манер я буду поощрять вас вот такими знаками - «сердечками» (показывает). Предлагаю самые важные правила поведения записывать в «Памятку воспитанного человека». На доске (показывает) находится стенд «Свод правил воспитанного человека», в который будут помещены самые главные выводы.</w:t>
      </w:r>
    </w:p>
    <w:p w:rsidR="00DE0419" w:rsidRPr="003B2E96" w:rsidRDefault="00DE0419" w:rsidP="000055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E96">
        <w:rPr>
          <w:rFonts w:ascii="Times New Roman" w:hAnsi="Times New Roman" w:cs="Times New Roman"/>
          <w:b/>
          <w:sz w:val="24"/>
          <w:szCs w:val="24"/>
        </w:rPr>
        <w:t>Первое правило</w:t>
      </w:r>
    </w:p>
    <w:p w:rsid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Ребята, в разных странах люди приветствуют друг друга по-разному. «Здоров ли ваш скот?» - эту фразу произносят монголы. Представители африканского племени зулусов, касаясь друг друга носами, говорят: «Я тебя вижу». В Китае спрашивают: «Ели вы сегодня?». А как звучит это по-русски? «Здравствуйте!», т.е. мы желаем друг другу здоровья. Но у всех народов уклониться от приветствия считалось верхом неприличия и неуважения к окружающим.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Об этом удивительном слове «здравствуйте» поэт В. Солоухин написал стихотворение. Послушайте его. (Читается стихотворение под тихую музыку.)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 xml:space="preserve">- Здравствуйте! </w:t>
      </w:r>
      <w:proofErr w:type="gramStart"/>
      <w:r w:rsidRPr="0022150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221505">
        <w:rPr>
          <w:rFonts w:ascii="Times New Roman" w:hAnsi="Times New Roman" w:cs="Times New Roman"/>
          <w:sz w:val="24"/>
          <w:szCs w:val="24"/>
        </w:rPr>
        <w:t>оклонившись, мы друг другу сказали,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Хоть были совсем незнакомы.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- Здравствуйте! -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Что особого тем мы друг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другу сказали?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Просто «здравствуйте», больше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 xml:space="preserve">ведь мы ничего не сказали. 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 xml:space="preserve">Отчего же на капельку солнца 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прибавилось в мире?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Отчего на капельку счастья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 xml:space="preserve">прибавилось в мире? 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 xml:space="preserve">Отчего же на капельку радостней 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сделалась жизнь?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Поздороваться, чтобы на капельку солнца прибавилось в мире, тоже надо уметь. Вот сейчас мы и посмотрим, как вы умеете приветствовать друг друга.</w:t>
      </w:r>
    </w:p>
    <w:p w:rsidR="00DE0419" w:rsidRPr="00297CED" w:rsidRDefault="00DE0419" w:rsidP="000055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7CED">
        <w:rPr>
          <w:rFonts w:ascii="Times New Roman" w:hAnsi="Times New Roman" w:cs="Times New Roman"/>
          <w:b/>
          <w:sz w:val="24"/>
          <w:szCs w:val="24"/>
        </w:rPr>
        <w:t>Конкурс знатоков этикета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Вопросы написаны на лепестках бумажного цветка. Дети читают их, отвечают, передавая цветок друг другу.</w:t>
      </w:r>
      <w:r w:rsidR="00E317A5" w:rsidRPr="00221505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Pr="00221505">
        <w:rPr>
          <w:rFonts w:ascii="Times New Roman" w:hAnsi="Times New Roman" w:cs="Times New Roman"/>
          <w:sz w:val="24"/>
          <w:szCs w:val="24"/>
        </w:rPr>
        <w:t xml:space="preserve"> вручает «сердечки» за правильные ответы.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1. Кто здоровается первым, если встретились старший и младший? (Младший.)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2. Ты идёшь с товарищем по улице. Он поздоровался с незнакомым тебе человеком, приостановился. Надо ли поздороваться и тебе? (Да.)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3. Вы вошли в автобус на заднюю площадку и увидели, что у передней двери стоят ваши друзья. Как надо с ними поздороваться? (Просто кивнуть.)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4. С вами, наверное, такое бывает: встречаете вы человека часто, например, по дороге в школу, но не знакомы с ним. Полагается ли в таких случаях здороваться. (Да.)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lastRenderedPageBreak/>
        <w:t>5. Кто первым подаёт руку при приветствии: старший младшему или наоборот, мужчина женщине или наоборот? (</w:t>
      </w:r>
      <w:proofErr w:type="gramStart"/>
      <w:r w:rsidRPr="00221505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221505">
        <w:rPr>
          <w:rFonts w:ascii="Times New Roman" w:hAnsi="Times New Roman" w:cs="Times New Roman"/>
          <w:sz w:val="24"/>
          <w:szCs w:val="24"/>
        </w:rPr>
        <w:t xml:space="preserve"> - младшему, женщина - мужчине.)</w:t>
      </w:r>
    </w:p>
    <w:p w:rsidR="00005548" w:rsidRDefault="003B6645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CED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DE0419" w:rsidRPr="00297CED">
        <w:rPr>
          <w:rFonts w:ascii="Times New Roman" w:hAnsi="Times New Roman" w:cs="Times New Roman"/>
          <w:b/>
          <w:sz w:val="24"/>
          <w:szCs w:val="24"/>
        </w:rPr>
        <w:t>ль</w:t>
      </w:r>
      <w:r w:rsidRPr="00297CED">
        <w:rPr>
          <w:rFonts w:ascii="Times New Roman" w:hAnsi="Times New Roman" w:cs="Times New Roman"/>
          <w:b/>
          <w:sz w:val="24"/>
          <w:szCs w:val="24"/>
        </w:rPr>
        <w:t>:</w:t>
      </w:r>
      <w:r w:rsidRPr="00221505">
        <w:rPr>
          <w:rFonts w:ascii="Times New Roman" w:hAnsi="Times New Roman" w:cs="Times New Roman"/>
          <w:sz w:val="24"/>
          <w:szCs w:val="24"/>
        </w:rPr>
        <w:t xml:space="preserve"> </w:t>
      </w:r>
      <w:r w:rsidR="00DE0419" w:rsidRPr="00221505">
        <w:rPr>
          <w:rFonts w:ascii="Times New Roman" w:hAnsi="Times New Roman" w:cs="Times New Roman"/>
          <w:sz w:val="24"/>
          <w:szCs w:val="24"/>
        </w:rPr>
        <w:t xml:space="preserve"> Вот видите, ребята, мнения ваши расходятся. </w:t>
      </w:r>
      <w:proofErr w:type="gramStart"/>
      <w:r w:rsidR="00DE0419" w:rsidRPr="00221505">
        <w:rPr>
          <w:rFonts w:ascii="Times New Roman" w:hAnsi="Times New Roman" w:cs="Times New Roman"/>
          <w:sz w:val="24"/>
          <w:szCs w:val="24"/>
        </w:rPr>
        <w:t>Одним</w:t>
      </w:r>
      <w:proofErr w:type="gramEnd"/>
      <w:r w:rsidR="00DE0419" w:rsidRPr="00221505">
        <w:rPr>
          <w:rFonts w:ascii="Times New Roman" w:hAnsi="Times New Roman" w:cs="Times New Roman"/>
          <w:sz w:val="24"/>
          <w:szCs w:val="24"/>
        </w:rPr>
        <w:t xml:space="preserve"> кажется, что нужно поступить так, а другим - иначе. Так какое же первое </w:t>
      </w:r>
      <w:proofErr w:type="gramStart"/>
      <w:r w:rsidR="00DE0419" w:rsidRPr="00221505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="00DE0419" w:rsidRPr="00221505">
        <w:rPr>
          <w:rFonts w:ascii="Times New Roman" w:hAnsi="Times New Roman" w:cs="Times New Roman"/>
          <w:sz w:val="24"/>
          <w:szCs w:val="24"/>
        </w:rPr>
        <w:t xml:space="preserve"> мы выведем? (Выслушивает мнения.) Французы говорят: «ПЕРВЫМ ЗДОРОВАЕТСЯ ТОТ, КТО ВЕЖЛИВЕЕ». Предлагаю запис</w:t>
      </w:r>
      <w:r w:rsidRPr="00221505">
        <w:rPr>
          <w:rFonts w:ascii="Times New Roman" w:hAnsi="Times New Roman" w:cs="Times New Roman"/>
          <w:sz w:val="24"/>
          <w:szCs w:val="24"/>
        </w:rPr>
        <w:t>ать это правило в нашу памятку</w:t>
      </w:r>
      <w:proofErr w:type="gramStart"/>
      <w:r w:rsidRPr="0022150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E0419" w:rsidRPr="00297CED" w:rsidRDefault="00DE0419" w:rsidP="000055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7CED">
        <w:rPr>
          <w:rFonts w:ascii="Times New Roman" w:hAnsi="Times New Roman" w:cs="Times New Roman"/>
          <w:b/>
          <w:sz w:val="24"/>
          <w:szCs w:val="24"/>
        </w:rPr>
        <w:t>Второе правило</w:t>
      </w:r>
    </w:p>
    <w:p w:rsidR="00DE0419" w:rsidRPr="00221505" w:rsidRDefault="003B6645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CED">
        <w:rPr>
          <w:rFonts w:ascii="Times New Roman" w:hAnsi="Times New Roman" w:cs="Times New Roman"/>
          <w:b/>
          <w:sz w:val="24"/>
          <w:szCs w:val="24"/>
        </w:rPr>
        <w:t>Воспитат</w:t>
      </w:r>
      <w:r w:rsidR="00DE0419" w:rsidRPr="00297CED">
        <w:rPr>
          <w:rFonts w:ascii="Times New Roman" w:hAnsi="Times New Roman" w:cs="Times New Roman"/>
          <w:b/>
          <w:sz w:val="24"/>
          <w:szCs w:val="24"/>
        </w:rPr>
        <w:t>ель</w:t>
      </w:r>
      <w:r w:rsidRPr="00297CED">
        <w:rPr>
          <w:rFonts w:ascii="Times New Roman" w:hAnsi="Times New Roman" w:cs="Times New Roman"/>
          <w:b/>
          <w:sz w:val="24"/>
          <w:szCs w:val="24"/>
        </w:rPr>
        <w:t>:</w:t>
      </w:r>
      <w:r w:rsidRPr="00221505">
        <w:rPr>
          <w:rFonts w:ascii="Times New Roman" w:hAnsi="Times New Roman" w:cs="Times New Roman"/>
          <w:sz w:val="24"/>
          <w:szCs w:val="24"/>
        </w:rPr>
        <w:t xml:space="preserve"> </w:t>
      </w:r>
      <w:r w:rsidR="00DE0419" w:rsidRPr="00221505">
        <w:rPr>
          <w:rFonts w:ascii="Times New Roman" w:hAnsi="Times New Roman" w:cs="Times New Roman"/>
          <w:sz w:val="24"/>
          <w:szCs w:val="24"/>
        </w:rPr>
        <w:t xml:space="preserve"> Ещё совсем недавно вы и не подозревали о существовании некоторых проблем. Многие из них решали родители. Но сейчас вы изменились, повзрослели </w:t>
      </w:r>
      <w:proofErr w:type="gramStart"/>
      <w:r w:rsidR="00DE0419" w:rsidRPr="00221505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DE0419" w:rsidRPr="00221505">
        <w:rPr>
          <w:rFonts w:ascii="Times New Roman" w:hAnsi="Times New Roman" w:cs="Times New Roman"/>
          <w:sz w:val="24"/>
          <w:szCs w:val="24"/>
        </w:rPr>
        <w:t>зменилось и отношение к вам окружающих, повысились требования. Что прощалось малышу - уже не прощается таким, как вы. Одна девочка, которой сделали замечание, что она слишком громко и неестественно смеётся, обиженно сказала: «Моё поведение - моё личное дело». Права ли она? (Выслушивает мнения учащихся.)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Да. Действительно, мы живём среди людей, и наши слова, жесты, поступки не безразличны окружающим. Наш цветок вновь движется по кругу, мы продолжаем конкурс знатоков этикета.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6. Нужно ли уступать место в транспорте пожилым людям? (Да.)</w:t>
      </w:r>
    </w:p>
    <w:p w:rsidR="00D40A86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7. На улице или в транспорте вам наступили на ногу. Как вы поступите?</w:t>
      </w:r>
    </w:p>
    <w:p w:rsidR="00DE0419" w:rsidRPr="00221505" w:rsidRDefault="00D40A86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E0419" w:rsidRPr="00221505">
        <w:rPr>
          <w:rFonts w:ascii="Times New Roman" w:hAnsi="Times New Roman" w:cs="Times New Roman"/>
          <w:sz w:val="24"/>
          <w:szCs w:val="24"/>
        </w:rPr>
        <w:t xml:space="preserve"> Человек может обойтись без многого, но не без человека. Жизнь на каждом шагу подтверждает эти слова. Вот и знаменитый французский врач Ален Бомбар доказал, что человек в океане мог бы продержаться после кораблекрушения не меньше месяца, но обычно умирает на третьи сутки. И это смерть не столько от истощения, сколько от ужаса оторванности от людей. Именно поэтому человек ценит друга. Помните, в знаменитой басне Крылова есть такие строчки: «Когда в товарищах согласья нет - на лад их дело не пойдёт». Но тот, кто хочет иметь друзей, должен научиться дружить. А значит, не конфликтовать по мелочам. Есть забавная история о происхождении хороших манер.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28C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>Однажды мокрый снег застал большую компанию ежей на каменном плато. Они с трудом отыскали пещеру. Сбились в кучу - так теплее. Но те, кто попал в середину, задыхались, а те, кто был с края, мёрзли. Ежи никак не могли отыскать золотую середину. Словом, всё как у людей. Потом всё же договорились. Погрелся в середине - иди на край. И снова жди своей очереди.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 xml:space="preserve">Так какое же </w:t>
      </w:r>
      <w:proofErr w:type="gramStart"/>
      <w:r w:rsidRPr="00221505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221505">
        <w:rPr>
          <w:rFonts w:ascii="Times New Roman" w:hAnsi="Times New Roman" w:cs="Times New Roman"/>
          <w:sz w:val="24"/>
          <w:szCs w:val="24"/>
        </w:rPr>
        <w:t xml:space="preserve"> мы запишем в нашу памятку? «УСТУПАЙТЕ ДРУГ ДРУГУ».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419" w:rsidRPr="00221505" w:rsidRDefault="00DE0419" w:rsidP="000055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0419" w:rsidRPr="00221505" w:rsidSect="008C4C9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E0419"/>
    <w:rsid w:val="00005548"/>
    <w:rsid w:val="00221505"/>
    <w:rsid w:val="00297CED"/>
    <w:rsid w:val="003B2E96"/>
    <w:rsid w:val="003B6645"/>
    <w:rsid w:val="003C7CB8"/>
    <w:rsid w:val="0042082D"/>
    <w:rsid w:val="004978A7"/>
    <w:rsid w:val="005020CE"/>
    <w:rsid w:val="005E7845"/>
    <w:rsid w:val="00815002"/>
    <w:rsid w:val="00843585"/>
    <w:rsid w:val="0085130D"/>
    <w:rsid w:val="008C4C92"/>
    <w:rsid w:val="00950FCD"/>
    <w:rsid w:val="00C9628C"/>
    <w:rsid w:val="00D33A39"/>
    <w:rsid w:val="00D40A86"/>
    <w:rsid w:val="00D85B06"/>
    <w:rsid w:val="00DE0419"/>
    <w:rsid w:val="00E317A5"/>
    <w:rsid w:val="00F1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МОШИ Ямальская ШИС(П)ОО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5</cp:revision>
  <dcterms:created xsi:type="dcterms:W3CDTF">2013-11-04T09:46:00Z</dcterms:created>
  <dcterms:modified xsi:type="dcterms:W3CDTF">2013-11-06T08:37:00Z</dcterms:modified>
</cp:coreProperties>
</file>