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99" w:rsidRPr="00017722" w:rsidRDefault="005D6799" w:rsidP="005D6799">
      <w:pPr>
        <w:pStyle w:val="Standard"/>
        <w:jc w:val="center"/>
        <w:rPr>
          <w:rFonts w:cs="Times New Roman"/>
          <w:lang w:val="ru-RU"/>
        </w:rPr>
      </w:pPr>
      <w:r w:rsidRPr="00017722">
        <w:rPr>
          <w:rFonts w:cs="Times New Roman"/>
          <w:lang w:val="ru-RU"/>
        </w:rPr>
        <w:t>ТЕХНОЛОГИЧЕСКАЯ КАРТА УРОКА</w:t>
      </w:r>
    </w:p>
    <w:p w:rsidR="005D6799" w:rsidRDefault="005D6799" w:rsidP="005D6799">
      <w:pPr>
        <w:pStyle w:val="Standard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по русскому языку</w:t>
      </w:r>
    </w:p>
    <w:p w:rsidR="005D6799" w:rsidRPr="00017722" w:rsidRDefault="005D6799" w:rsidP="005D6799">
      <w:pPr>
        <w:pStyle w:val="Standard"/>
        <w:jc w:val="both"/>
        <w:rPr>
          <w:lang w:val="ru-RU"/>
        </w:rPr>
      </w:pPr>
      <w:r w:rsidRPr="00017722">
        <w:rPr>
          <w:rFonts w:cs="Times New Roman"/>
          <w:lang w:val="ru-RU"/>
        </w:rPr>
        <w:t xml:space="preserve">Учитель: </w:t>
      </w:r>
      <w:proofErr w:type="spellStart"/>
      <w:r>
        <w:rPr>
          <w:rFonts w:cs="Times New Roman"/>
          <w:lang w:val="ru-RU"/>
        </w:rPr>
        <w:t>Летуновская</w:t>
      </w:r>
      <w:proofErr w:type="spellEnd"/>
      <w:r>
        <w:rPr>
          <w:rFonts w:cs="Times New Roman"/>
          <w:lang w:val="ru-RU"/>
        </w:rPr>
        <w:t xml:space="preserve"> Н.Е.</w:t>
      </w:r>
      <w:r w:rsidRPr="00017722">
        <w:rPr>
          <w:rFonts w:cs="Times New Roman"/>
          <w:lang w:val="ru-RU"/>
        </w:rPr>
        <w:t xml:space="preserve">        Класс:</w:t>
      </w:r>
      <w:r>
        <w:rPr>
          <w:rFonts w:cs="Times New Roman"/>
          <w:lang w:val="ru-RU"/>
        </w:rPr>
        <w:t xml:space="preserve"> 4г</w:t>
      </w:r>
    </w:p>
    <w:p w:rsidR="005D6799" w:rsidRDefault="005D6799" w:rsidP="005D6799">
      <w:pPr>
        <w:pStyle w:val="Standard"/>
        <w:jc w:val="both"/>
        <w:rPr>
          <w:rFonts w:cs="Times New Roman"/>
          <w:lang w:val="ru-RU"/>
        </w:rPr>
      </w:pPr>
    </w:p>
    <w:p w:rsidR="005D6799" w:rsidRDefault="005D6799" w:rsidP="005D679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Тема: Спряжение глагола</w:t>
      </w:r>
    </w:p>
    <w:p w:rsidR="005D6799" w:rsidRDefault="005D6799" w:rsidP="005D6799">
      <w:pPr>
        <w:pStyle w:val="Standard"/>
        <w:jc w:val="both"/>
        <w:rPr>
          <w:rFonts w:cs="Times New Roman"/>
        </w:rPr>
      </w:pPr>
    </w:p>
    <w:p w:rsidR="005D6799" w:rsidRDefault="005D6799" w:rsidP="005D6799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Цели</w:t>
      </w:r>
      <w:proofErr w:type="spellEnd"/>
      <w:r>
        <w:rPr>
          <w:rFonts w:cs="Times New Roman"/>
        </w:rPr>
        <w:t>:</w:t>
      </w:r>
    </w:p>
    <w:p w:rsidR="005D6799" w:rsidRDefault="005D6799" w:rsidP="005D679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</w:p>
    <w:p w:rsidR="005D6799" w:rsidRDefault="005D6799" w:rsidP="005D6799">
      <w:pPr>
        <w:pStyle w:val="a3"/>
        <w:numPr>
          <w:ilvl w:val="0"/>
          <w:numId w:val="1"/>
        </w:numPr>
      </w:pPr>
      <w:proofErr w:type="spellStart"/>
      <w:r>
        <w:rPr>
          <w:rFonts w:cs="Times New Roman"/>
        </w:rPr>
        <w:t>Развивающая</w:t>
      </w:r>
      <w:proofErr w:type="spellEnd"/>
      <w:r>
        <w:rPr>
          <w:rFonts w:cs="Times New Roman"/>
        </w:rPr>
        <w:t>:</w:t>
      </w:r>
      <w:r>
        <w:rPr>
          <w:rFonts w:cs="Times New Roman"/>
          <w:lang w:val="ru-RU"/>
        </w:rPr>
        <w:t xml:space="preserve"> Развивать умение преодолевать трудности</w:t>
      </w:r>
    </w:p>
    <w:p w:rsidR="005D6799" w:rsidRDefault="005D6799" w:rsidP="005D6799">
      <w:pPr>
        <w:pStyle w:val="a3"/>
        <w:ind w:left="720"/>
        <w:rPr>
          <w:rFonts w:cs="Times New Roman"/>
        </w:rPr>
      </w:pPr>
    </w:p>
    <w:p w:rsidR="005D6799" w:rsidRDefault="005D6799" w:rsidP="005D6799">
      <w:pPr>
        <w:pStyle w:val="a3"/>
        <w:numPr>
          <w:ilvl w:val="0"/>
          <w:numId w:val="1"/>
        </w:numPr>
      </w:pPr>
      <w:proofErr w:type="spellStart"/>
      <w:r>
        <w:rPr>
          <w:rFonts w:cs="Times New Roman"/>
        </w:rPr>
        <w:t>Образовательная</w:t>
      </w:r>
      <w:proofErr w:type="spellEnd"/>
      <w:r>
        <w:rPr>
          <w:rFonts w:cs="Times New Roman"/>
        </w:rPr>
        <w:t>:</w:t>
      </w:r>
      <w:r>
        <w:rPr>
          <w:rFonts w:cs="Times New Roman"/>
          <w:lang w:val="ru-RU"/>
        </w:rPr>
        <w:t xml:space="preserve"> Учить определять спряжение глаголов</w:t>
      </w:r>
    </w:p>
    <w:p w:rsidR="005D6799" w:rsidRDefault="005D6799" w:rsidP="005D6799">
      <w:pPr>
        <w:pStyle w:val="a3"/>
        <w:rPr>
          <w:rFonts w:cs="Times New Roman"/>
        </w:rPr>
      </w:pPr>
    </w:p>
    <w:p w:rsidR="005D6799" w:rsidRPr="00017722" w:rsidRDefault="005D6799" w:rsidP="005D6799">
      <w:pPr>
        <w:pStyle w:val="a3"/>
        <w:numPr>
          <w:ilvl w:val="0"/>
          <w:numId w:val="1"/>
        </w:numPr>
        <w:rPr>
          <w:lang w:val="ru-RU"/>
        </w:rPr>
      </w:pPr>
      <w:r w:rsidRPr="00017722">
        <w:rPr>
          <w:rFonts w:cs="Times New Roman"/>
          <w:lang w:val="ru-RU"/>
        </w:rPr>
        <w:t>Воспитательная:</w:t>
      </w:r>
      <w:r>
        <w:rPr>
          <w:rFonts w:cs="Times New Roman"/>
          <w:lang w:val="ru-RU"/>
        </w:rPr>
        <w:t xml:space="preserve"> Воспитывать взаимопомощь и </w:t>
      </w:r>
      <w:proofErr w:type="spellStart"/>
      <w:r>
        <w:rPr>
          <w:rFonts w:cs="Times New Roman"/>
          <w:lang w:val="ru-RU"/>
        </w:rPr>
        <w:t>взаимоподдержку</w:t>
      </w:r>
      <w:proofErr w:type="spellEnd"/>
      <w:r>
        <w:rPr>
          <w:rFonts w:cs="Times New Roman"/>
          <w:lang w:val="ru-RU"/>
        </w:rPr>
        <w:t>.</w:t>
      </w:r>
    </w:p>
    <w:p w:rsidR="005D6799" w:rsidRPr="00017722" w:rsidRDefault="005D6799" w:rsidP="005D6799">
      <w:pPr>
        <w:pStyle w:val="a3"/>
        <w:rPr>
          <w:rFonts w:cs="Times New Roman"/>
          <w:lang w:val="ru-RU"/>
        </w:rPr>
      </w:pPr>
    </w:p>
    <w:p w:rsidR="005D6799" w:rsidRPr="00017722" w:rsidRDefault="005D6799" w:rsidP="005D6799">
      <w:pPr>
        <w:pStyle w:val="a3"/>
        <w:rPr>
          <w:lang w:val="ru-RU"/>
        </w:rPr>
      </w:pPr>
      <w:r w:rsidRPr="00017722">
        <w:rPr>
          <w:lang w:val="ru-RU"/>
        </w:rPr>
        <w:t xml:space="preserve">ТИП УРОКА: </w:t>
      </w:r>
      <w:r w:rsidRPr="00017722">
        <w:rPr>
          <w:rFonts w:cs="Times New Roman"/>
          <w:sz w:val="32"/>
          <w:szCs w:val="32"/>
          <w:u w:val="single"/>
          <w:lang w:val="ru-RU"/>
        </w:rPr>
        <w:t>Урок применения знаний и умений</w:t>
      </w:r>
      <w:r w:rsidRPr="00017722">
        <w:rPr>
          <w:rFonts w:cs="Times New Roman"/>
          <w:sz w:val="32"/>
          <w:szCs w:val="32"/>
          <w:lang w:val="ru-RU"/>
        </w:rPr>
        <w:t xml:space="preserve">  (</w:t>
      </w:r>
      <w:proofErr w:type="spellStart"/>
      <w:r w:rsidRPr="00017722">
        <w:rPr>
          <w:rFonts w:cs="Times New Roman"/>
          <w:sz w:val="32"/>
          <w:szCs w:val="32"/>
          <w:lang w:val="ru-RU"/>
        </w:rPr>
        <w:t>УПЗиУ</w:t>
      </w:r>
      <w:proofErr w:type="spellEnd"/>
      <w:r w:rsidRPr="00017722">
        <w:rPr>
          <w:rFonts w:cs="Times New Roman"/>
          <w:sz w:val="32"/>
          <w:szCs w:val="32"/>
          <w:lang w:val="ru-RU"/>
        </w:rPr>
        <w:t>)</w:t>
      </w:r>
    </w:p>
    <w:p w:rsidR="005D6799" w:rsidRPr="00017722" w:rsidRDefault="005D6799" w:rsidP="005D6799">
      <w:pPr>
        <w:pStyle w:val="a3"/>
        <w:rPr>
          <w:lang w:val="ru-RU"/>
        </w:rPr>
      </w:pPr>
      <w:r w:rsidRPr="00017722">
        <w:rPr>
          <w:rFonts w:cs="Times New Roman"/>
          <w:sz w:val="32"/>
          <w:szCs w:val="32"/>
          <w:lang w:val="ru-RU"/>
        </w:rPr>
        <w:t xml:space="preserve">( </w:t>
      </w:r>
      <w:r w:rsidRPr="00017722">
        <w:rPr>
          <w:rFonts w:cs="Times New Roman"/>
          <w:lang w:val="ru-RU"/>
        </w:rPr>
        <w:t>урок закрепления</w:t>
      </w:r>
      <w:r w:rsidRPr="00017722">
        <w:rPr>
          <w:rFonts w:cs="Times New Roman"/>
          <w:sz w:val="32"/>
          <w:szCs w:val="32"/>
          <w:lang w:val="ru-RU"/>
        </w:rPr>
        <w:t>)</w:t>
      </w:r>
    </w:p>
    <w:p w:rsidR="005D6799" w:rsidRPr="00017722" w:rsidRDefault="005D6799" w:rsidP="005D6799">
      <w:pPr>
        <w:pStyle w:val="Standard"/>
        <w:rPr>
          <w:rFonts w:cs="Times New Roman"/>
          <w:lang w:val="ru-RU"/>
        </w:rPr>
      </w:pPr>
      <w:r w:rsidRPr="00017722">
        <w:rPr>
          <w:rFonts w:cs="Times New Roman"/>
          <w:lang w:val="ru-RU"/>
        </w:rPr>
        <w:t>Методы:</w:t>
      </w:r>
    </w:p>
    <w:p w:rsidR="005D6799" w:rsidRPr="00017722" w:rsidRDefault="005D6799" w:rsidP="005D6799">
      <w:pPr>
        <w:pStyle w:val="Standard"/>
        <w:rPr>
          <w:rFonts w:cs="Times New Roman"/>
          <w:lang w:val="ru-RU"/>
        </w:rPr>
      </w:pPr>
      <w:r w:rsidRPr="00017722">
        <w:rPr>
          <w:rFonts w:cs="Times New Roman"/>
          <w:lang w:val="ru-RU"/>
        </w:rPr>
        <w:t>Формы:</w:t>
      </w:r>
    </w:p>
    <w:p w:rsidR="005D6799" w:rsidRPr="00017722" w:rsidRDefault="005D6799" w:rsidP="005D6799">
      <w:pPr>
        <w:pStyle w:val="Standard"/>
        <w:ind w:left="2832" w:firstLine="708"/>
        <w:rPr>
          <w:rFonts w:eastAsia="Times New Roman" w:cs="Times New Roman"/>
          <w:b/>
          <w:bCs/>
          <w:color w:val="333333"/>
          <w:lang w:val="ru-RU" w:eastAsia="ru-RU"/>
        </w:rPr>
      </w:pPr>
      <w:r w:rsidRPr="00017722">
        <w:rPr>
          <w:rFonts w:eastAsia="Times New Roman" w:cs="Times New Roman"/>
          <w:b/>
          <w:bCs/>
          <w:color w:val="333333"/>
          <w:lang w:val="ru-RU" w:eastAsia="ru-RU"/>
        </w:rPr>
        <w:t>Карта   урока</w:t>
      </w:r>
    </w:p>
    <w:tbl>
      <w:tblPr>
        <w:tblW w:w="14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9"/>
        <w:gridCol w:w="3969"/>
        <w:gridCol w:w="2369"/>
        <w:gridCol w:w="3313"/>
      </w:tblGrid>
      <w:tr w:rsidR="005D6799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6799" w:rsidRDefault="005D6799" w:rsidP="00050574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Деятельность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учителя</w:t>
            </w:r>
            <w:proofErr w:type="spellEnd"/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6799" w:rsidRDefault="005D6799" w:rsidP="00050574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Деятельность</w:t>
            </w:r>
            <w:proofErr w:type="spellEnd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уч-ся</w:t>
            </w:r>
            <w:proofErr w:type="spellEnd"/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УУД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Примечание</w:t>
            </w:r>
            <w:proofErr w:type="spellEnd"/>
          </w:p>
        </w:tc>
      </w:tr>
      <w:tr w:rsidR="005D6799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D6799" w:rsidRDefault="005D6799" w:rsidP="00050574">
            <w:pPr>
              <w:pStyle w:val="Standard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 xml:space="preserve">1.Организационный </w:t>
            </w:r>
            <w:proofErr w:type="spell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этап</w:t>
            </w:r>
            <w:proofErr w:type="spellEnd"/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Настраивает учащихся на работу. Выясняет эмоциональный и образовательный настрой.</w:t>
            </w: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Рассказывают, с какой целью пришли на урок.</w:t>
            </w: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shd w:val="clear" w:color="auto" w:fill="FFFFFF"/>
              <w:snapToGrid w:val="0"/>
              <w:spacing w:line="263" w:lineRule="atLeast"/>
              <w:rPr>
                <w:lang w:val="ru-RU"/>
              </w:rPr>
            </w:pPr>
            <w:r w:rsidRPr="00017722">
              <w:rPr>
                <w:rStyle w:val="apple-converted-space"/>
                <w:shd w:val="clear" w:color="auto" w:fill="FFFFFF"/>
                <w:lang w:val="ru-RU"/>
              </w:rPr>
              <w:t>Ф</w:t>
            </w: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/>
              </w:rPr>
              <w:t>ормир</w:t>
            </w:r>
            <w:r>
              <w:rPr>
                <w:rStyle w:val="StrongEmphasis"/>
                <w:b w:val="0"/>
                <w:bCs w:val="0"/>
                <w:shd w:val="clear" w:color="auto" w:fill="FFFFFF"/>
                <w:lang w:val="ru-RU"/>
              </w:rPr>
              <w:t>ование</w:t>
            </w: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/>
              </w:rPr>
              <w:t xml:space="preserve"> мотиваци</w:t>
            </w:r>
            <w:r>
              <w:rPr>
                <w:rStyle w:val="StrongEmphasis"/>
                <w:b w:val="0"/>
                <w:bCs w:val="0"/>
                <w:shd w:val="clear" w:color="auto" w:fill="FFFFFF"/>
                <w:lang w:val="ru-RU"/>
              </w:rPr>
              <w:t>и</w:t>
            </w: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/>
              </w:rPr>
              <w:t xml:space="preserve"> к обучению и целенаправленной познавательной деятельности.</w:t>
            </w:r>
          </w:p>
          <w:p w:rsidR="005D6799" w:rsidRPr="00017722" w:rsidRDefault="005D6799" w:rsidP="0005057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lang w:val="ru-RU" w:eastAsia="ru-RU"/>
              </w:rPr>
            </w:pP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  <w:tr w:rsidR="005D6799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jc w:val="center"/>
              <w:rPr>
                <w:b/>
                <w:lang w:eastAsia="ru-RU"/>
              </w:rPr>
            </w:pPr>
            <w:r w:rsidRPr="00017722">
              <w:rPr>
                <w:b/>
                <w:lang w:val="ru-RU" w:eastAsia="ru-RU"/>
              </w:rPr>
              <w:t xml:space="preserve">2.Проверка домашнего задания, воспроизведение и коррекция опорных знаний учащихся. </w:t>
            </w:r>
            <w:proofErr w:type="spellStart"/>
            <w:r>
              <w:rPr>
                <w:b/>
                <w:lang w:eastAsia="ru-RU"/>
              </w:rPr>
              <w:t>Актуализация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знаний</w:t>
            </w:r>
            <w:proofErr w:type="spellEnd"/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lastRenderedPageBreak/>
              <w:t>1.Предлагает решить проблемную ситуацию, решить, верны ли высказывания, поставив + или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 -.</w:t>
            </w:r>
            <w:proofErr w:type="gramEnd"/>
          </w:p>
          <w:p w:rsidR="005D6799" w:rsidRPr="00017722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</w:p>
          <w:p w:rsidR="005D6799" w:rsidRPr="00017722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Выку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п[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>?]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шь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- глагол 1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спр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>., выкуп</w:t>
            </w:r>
            <w:r>
              <w:rPr>
                <w:rFonts w:eastAsia="Times New Roman" w:cs="Times New Roman"/>
                <w:color w:val="333333"/>
                <w:u w:val="single"/>
                <w:lang w:val="ru-RU" w:eastAsia="ru-RU"/>
              </w:rPr>
              <w:t>ать-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выкуп</w:t>
            </w:r>
            <w:r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ешь</w:t>
            </w:r>
            <w:proofErr w:type="spellEnd"/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Слы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ш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>[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?]т - 1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спр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>., слыш</w:t>
            </w:r>
            <w:r>
              <w:rPr>
                <w:rFonts w:eastAsia="Times New Roman" w:cs="Times New Roman"/>
                <w:color w:val="333333"/>
                <w:u w:val="single"/>
                <w:lang w:val="ru-RU" w:eastAsia="ru-RU"/>
              </w:rPr>
              <w:t>ать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слыш</w:t>
            </w:r>
            <w:r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ешь</w:t>
            </w:r>
            <w:proofErr w:type="spellEnd"/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вьём - 2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спр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>., в</w:t>
            </w:r>
            <w:r>
              <w:rPr>
                <w:rFonts w:eastAsia="Times New Roman" w:cs="Times New Roman"/>
                <w:color w:val="333333"/>
                <w:u w:val="single"/>
                <w:lang w:val="ru-RU" w:eastAsia="ru-RU"/>
              </w:rPr>
              <w:t>ить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ве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р[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?]м - 1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спр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>., свер</w:t>
            </w:r>
            <w:r>
              <w:rPr>
                <w:rFonts w:eastAsia="Times New Roman" w:cs="Times New Roman"/>
                <w:color w:val="333333"/>
                <w:u w:val="single"/>
                <w:lang w:val="ru-RU" w:eastAsia="ru-RU"/>
              </w:rPr>
              <w:t>ять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вер</w:t>
            </w:r>
            <w:r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ем</w:t>
            </w:r>
            <w:proofErr w:type="spellEnd"/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сте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л[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?]т - 2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спр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>., стел</w:t>
            </w:r>
            <w:r>
              <w:rPr>
                <w:rFonts w:eastAsia="Times New Roman" w:cs="Times New Roman"/>
                <w:color w:val="333333"/>
                <w:u w:val="single"/>
                <w:lang w:val="ru-RU" w:eastAsia="ru-RU"/>
              </w:rPr>
              <w:t>ить</w:t>
            </w: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стел</w:t>
            </w:r>
            <w:r>
              <w:rPr>
                <w:rFonts w:eastAsia="Times New Roman" w:cs="Times New Roman"/>
                <w:b/>
                <w:bCs/>
                <w:color w:val="333333"/>
                <w:lang w:val="ru-RU" w:eastAsia="ru-RU"/>
              </w:rPr>
              <w:t>ит</w:t>
            </w:r>
            <w:proofErr w:type="spellEnd"/>
          </w:p>
          <w:p w:rsidR="005D6799" w:rsidRPr="00017722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Выполняет задание самостоятельно. Выполняет проверку в малых группах.</w:t>
            </w: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a5"/>
              <w:shd w:val="clear" w:color="auto" w:fill="FFFFFF"/>
              <w:spacing w:before="0" w:after="0" w:line="263" w:lineRule="atLeast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lang w:val="ru-RU" w:eastAsia="ru-RU"/>
              </w:rPr>
              <w:t>Р</w:t>
            </w:r>
            <w:proofErr w:type="gramEnd"/>
            <w:r>
              <w:rPr>
                <w:rStyle w:val="StrongEmphasis"/>
                <w:b w:val="0"/>
                <w:lang w:val="ru-RU" w:eastAsia="ru-RU"/>
              </w:rPr>
              <w:t xml:space="preserve">: </w:t>
            </w:r>
            <w:r w:rsidRPr="00017722">
              <w:rPr>
                <w:rStyle w:val="StrongEmphasis"/>
                <w:lang w:val="ru-RU" w:eastAsia="ru-RU"/>
              </w:rPr>
              <w:t>О</w:t>
            </w:r>
            <w:r w:rsidRPr="00017722">
              <w:rPr>
                <w:lang w:val="ru-RU" w:eastAsia="ru-RU"/>
              </w:rPr>
              <w:t>ценивать учебные действия в соответствии с поставленной задачей.</w:t>
            </w:r>
          </w:p>
          <w:p w:rsidR="005D6799" w:rsidRPr="00017722" w:rsidRDefault="005D6799" w:rsidP="00050574">
            <w:pPr>
              <w:pStyle w:val="a5"/>
              <w:shd w:val="clear" w:color="auto" w:fill="FFFFFF"/>
              <w:spacing w:before="0" w:after="0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П</w:t>
            </w:r>
            <w:proofErr w:type="gramEnd"/>
            <w:r>
              <w:rPr>
                <w:lang w:val="ru-RU" w:eastAsia="ru-RU"/>
              </w:rPr>
              <w:t xml:space="preserve">: </w:t>
            </w:r>
            <w:r w:rsidRPr="00017722">
              <w:rPr>
                <w:b/>
                <w:bCs/>
                <w:lang w:val="ru-RU" w:eastAsia="ru-RU"/>
              </w:rPr>
              <w:t>Н</w:t>
            </w:r>
            <w:r w:rsidRPr="00017722">
              <w:rPr>
                <w:lang w:val="ru-RU" w:eastAsia="ru-RU"/>
              </w:rPr>
              <w:t>а основе анализа объектов делать выводы.</w:t>
            </w:r>
          </w:p>
          <w:p w:rsidR="005D6799" w:rsidRPr="00017722" w:rsidRDefault="005D6799" w:rsidP="00050574">
            <w:pPr>
              <w:pStyle w:val="a5"/>
              <w:shd w:val="clear" w:color="auto" w:fill="FFFFFF"/>
              <w:spacing w:before="0" w:after="0" w:line="263" w:lineRule="atLeast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lang w:val="ru-RU" w:eastAsia="ru-RU"/>
              </w:rPr>
              <w:t>К</w:t>
            </w:r>
            <w:proofErr w:type="gramEnd"/>
            <w:r>
              <w:rPr>
                <w:rStyle w:val="StrongEmphasis"/>
                <w:b w:val="0"/>
                <w:lang w:val="ru-RU" w:eastAsia="ru-RU"/>
              </w:rPr>
              <w:t xml:space="preserve">: </w:t>
            </w:r>
            <w:r w:rsidRPr="00017722">
              <w:rPr>
                <w:rStyle w:val="StrongEmphasis"/>
                <w:lang w:val="ru-RU" w:eastAsia="ru-RU"/>
              </w:rPr>
              <w:t>Р</w:t>
            </w:r>
            <w:r w:rsidRPr="00017722">
              <w:rPr>
                <w:lang w:val="ru-RU" w:eastAsia="ru-RU"/>
              </w:rPr>
              <w:t>азви</w:t>
            </w:r>
            <w:r>
              <w:rPr>
                <w:lang w:val="ru-RU" w:eastAsia="ru-RU"/>
              </w:rPr>
              <w:t>тие</w:t>
            </w:r>
            <w:r w:rsidRPr="00017722">
              <w:rPr>
                <w:lang w:val="ru-RU" w:eastAsia="ru-RU"/>
              </w:rPr>
              <w:t xml:space="preserve"> умени</w:t>
            </w:r>
            <w:r>
              <w:rPr>
                <w:lang w:val="ru-RU" w:eastAsia="ru-RU"/>
              </w:rPr>
              <w:t>я</w:t>
            </w:r>
            <w:r w:rsidRPr="00017722">
              <w:rPr>
                <w:lang w:val="ru-RU" w:eastAsia="ru-RU"/>
              </w:rPr>
              <w:t xml:space="preserve"> слушать и понимать других.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  <w:tr w:rsidR="005D6799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jc w:val="center"/>
            </w:pPr>
            <w:r w:rsidRPr="00017722">
              <w:rPr>
                <w:b/>
                <w:lang w:val="ru-RU" w:eastAsia="ru-RU"/>
              </w:rPr>
              <w:t>3.</w:t>
            </w:r>
            <w:r w:rsidRPr="00017722">
              <w:rPr>
                <w:lang w:val="ru-RU" w:eastAsia="ru-RU"/>
              </w:rPr>
              <w:t xml:space="preserve"> </w:t>
            </w:r>
            <w:r w:rsidRPr="00017722">
              <w:rPr>
                <w:b/>
                <w:lang w:val="ru-RU" w:eastAsia="ru-RU"/>
              </w:rPr>
              <w:t xml:space="preserve">Постановка цели и задач урока. </w:t>
            </w:r>
            <w:proofErr w:type="spellStart"/>
            <w:r>
              <w:rPr>
                <w:b/>
                <w:lang w:eastAsia="ru-RU"/>
              </w:rPr>
              <w:t>Мотивация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учебной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деятельности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учащихся</w:t>
            </w:r>
            <w:proofErr w:type="spellEnd"/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Узнаёт у учащихся какова тема и цель урока.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Записывает на доске.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Учащиеся на основе выводов после решения проблемной ситуац</w:t>
            </w:r>
            <w:proofErr w:type="gramStart"/>
            <w:r>
              <w:rPr>
                <w:lang w:val="ru-RU" w:eastAsia="ru-RU"/>
              </w:rPr>
              <w:t>ии и её</w:t>
            </w:r>
            <w:proofErr w:type="gramEnd"/>
            <w:r>
              <w:rPr>
                <w:lang w:val="ru-RU" w:eastAsia="ru-RU"/>
              </w:rPr>
              <w:t xml:space="preserve"> проверки формируют тему и цель урока.</w:t>
            </w: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shd w:val="clear" w:color="auto" w:fill="FFFFFF"/>
              <w:snapToGrid w:val="0"/>
              <w:spacing w:line="263" w:lineRule="atLeast"/>
              <w:rPr>
                <w:lang w:val="ru-RU" w:eastAsia="ru-RU"/>
              </w:rPr>
            </w:pPr>
            <w:r w:rsidRPr="00017722">
              <w:rPr>
                <w:rStyle w:val="apple-converted-space"/>
                <w:shd w:val="clear" w:color="auto" w:fill="FFFFFF"/>
                <w:lang w:val="ru-RU" w:eastAsia="ru-RU"/>
              </w:rPr>
              <w:t>Ф</w:t>
            </w: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>ормир</w:t>
            </w:r>
            <w:r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>ование</w:t>
            </w: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 xml:space="preserve"> мотиваци</w:t>
            </w:r>
            <w:r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>и</w:t>
            </w: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 xml:space="preserve"> к обучению и целенаправленной познавательной деятельности.</w:t>
            </w:r>
          </w:p>
          <w:p w:rsidR="005D6799" w:rsidRPr="00017722" w:rsidRDefault="005D6799" w:rsidP="00050574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lang w:val="ru-RU" w:eastAsia="ru-RU"/>
              </w:rPr>
            </w:pPr>
            <w:r w:rsidRPr="00017722"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>Оформлять свои мысли в устной форме.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  <w:tr w:rsidR="005D6799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4. </w:t>
            </w:r>
            <w:proofErr w:type="spellStart"/>
            <w:r>
              <w:rPr>
                <w:b/>
                <w:lang w:eastAsia="ru-RU"/>
              </w:rPr>
              <w:t>Первичное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закрепление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новых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знаний</w:t>
            </w:r>
            <w:proofErr w:type="spellEnd"/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Типовые</w:t>
            </w:r>
            <w:proofErr w:type="spellEnd"/>
            <w:r>
              <w:rPr>
                <w:b/>
                <w:lang w:eastAsia="ru-RU"/>
              </w:rPr>
              <w:t xml:space="preserve">  (    в </w:t>
            </w:r>
            <w:proofErr w:type="spellStart"/>
            <w:r>
              <w:rPr>
                <w:b/>
                <w:lang w:eastAsia="ru-RU"/>
              </w:rPr>
              <w:t>знакомой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ситуации</w:t>
            </w:r>
            <w:proofErr w:type="spellEnd"/>
            <w:r>
              <w:rPr>
                <w:b/>
                <w:lang w:eastAsia="ru-RU"/>
              </w:rPr>
              <w:t>)</w:t>
            </w:r>
          </w:p>
          <w:p w:rsidR="005D6799" w:rsidRDefault="005D6799" w:rsidP="00050574">
            <w:pPr>
              <w:pStyle w:val="a4"/>
              <w:spacing w:line="240" w:lineRule="atLeast"/>
              <w:ind w:left="-26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5D6799">
            <w:pPr>
              <w:pStyle w:val="a4"/>
              <w:numPr>
                <w:ilvl w:val="0"/>
                <w:numId w:val="2"/>
              </w:numPr>
              <w:spacing w:line="240" w:lineRule="atLeast"/>
              <w:ind w:left="295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с.127 упр.1-работа в паре</w:t>
            </w:r>
          </w:p>
          <w:p w:rsidR="005D6799" w:rsidRDefault="005D6799" w:rsidP="00050574">
            <w:pPr>
              <w:pStyle w:val="a4"/>
              <w:spacing w:line="240" w:lineRule="atLeast"/>
              <w:ind w:left="-26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Конструктивные</w:t>
            </w:r>
            <w:proofErr w:type="spellEnd"/>
            <w:r>
              <w:rPr>
                <w:b/>
                <w:lang w:eastAsia="ru-RU"/>
              </w:rPr>
              <w:t xml:space="preserve">              ( в </w:t>
            </w:r>
            <w:proofErr w:type="spellStart"/>
            <w:r>
              <w:rPr>
                <w:b/>
                <w:lang w:eastAsia="ru-RU"/>
              </w:rPr>
              <w:t>измененной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ситуации</w:t>
            </w:r>
            <w:proofErr w:type="spellEnd"/>
            <w:r>
              <w:rPr>
                <w:b/>
                <w:lang w:eastAsia="ru-RU"/>
              </w:rPr>
              <w:t>)</w:t>
            </w:r>
          </w:p>
          <w:p w:rsidR="005D6799" w:rsidRDefault="005D6799" w:rsidP="005D6799">
            <w:pPr>
              <w:pStyle w:val="a4"/>
              <w:numPr>
                <w:ilvl w:val="0"/>
                <w:numId w:val="2"/>
              </w:numPr>
              <w:spacing w:line="240" w:lineRule="atLeast"/>
              <w:ind w:left="295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Расставьте по порядку алгоритм  определения спряжения.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- Поставить глагол в начальную форму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- 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Проверить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не является ли глагол-исключением.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- Если глагол на 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>ть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(кроме брить и стелить) - 2 спряжение.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- Поставить ударение. Если окончание ударное, определить спряжение по окончанию.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- Если глагол не на 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-</w:t>
            </w:r>
            <w:proofErr w:type="spellStart"/>
            <w:r>
              <w:rPr>
                <w:rFonts w:eastAsia="Times New Roman" w:cs="Times New Roman"/>
                <w:color w:val="333333"/>
                <w:lang w:val="ru-RU" w:eastAsia="ru-RU"/>
              </w:rPr>
              <w:t>и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>ть</w:t>
            </w:r>
            <w:proofErr w:type="spell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и не относится к глаголам-исключениям - 1 спряжение.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Осуществляет проверку с использованием ИД.</w:t>
            </w:r>
          </w:p>
          <w:p w:rsidR="005D6799" w:rsidRPr="00017722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a4"/>
              <w:spacing w:line="240" w:lineRule="atLeast"/>
              <w:ind w:left="-26"/>
              <w:rPr>
                <w:rFonts w:eastAsia="Times New Roman" w:cs="Times New Roman"/>
                <w:color w:val="333333"/>
                <w:lang w:val="ru-RU" w:eastAsia="ru-RU"/>
              </w:rPr>
            </w:pPr>
          </w:p>
          <w:p w:rsidR="005D6799" w:rsidRPr="00017722" w:rsidRDefault="005D6799" w:rsidP="00050574">
            <w:pPr>
              <w:pStyle w:val="a4"/>
              <w:spacing w:line="240" w:lineRule="atLeast"/>
              <w:ind w:left="-26"/>
              <w:rPr>
                <w:b/>
                <w:lang w:val="ru-RU" w:eastAsia="ru-RU"/>
              </w:rPr>
            </w:pPr>
          </w:p>
          <w:p w:rsidR="005D6799" w:rsidRDefault="005D6799" w:rsidP="00050574">
            <w:pPr>
              <w:pStyle w:val="a4"/>
              <w:spacing w:line="240" w:lineRule="atLeast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Участвует в обсуждении спряжения глагола.</w:t>
            </w:r>
          </w:p>
          <w:p w:rsidR="005D6799" w:rsidRDefault="005D6799" w:rsidP="00050574">
            <w:pPr>
              <w:pStyle w:val="a4"/>
              <w:spacing w:line="240" w:lineRule="atLeast"/>
              <w:ind w:left="-26"/>
              <w:rPr>
                <w:lang w:val="ru-RU" w:eastAsia="ru-RU"/>
              </w:rPr>
            </w:pPr>
          </w:p>
          <w:p w:rsidR="005D6799" w:rsidRDefault="005D6799" w:rsidP="00050574">
            <w:pPr>
              <w:pStyle w:val="a4"/>
              <w:spacing w:line="240" w:lineRule="atLeast"/>
              <w:ind w:left="-26"/>
              <w:rPr>
                <w:lang w:val="ru-RU" w:eastAsia="ru-RU"/>
              </w:rPr>
            </w:pPr>
          </w:p>
          <w:p w:rsidR="005D6799" w:rsidRDefault="005D6799" w:rsidP="00050574">
            <w:pPr>
              <w:pStyle w:val="a4"/>
              <w:spacing w:line="240" w:lineRule="atLeast"/>
              <w:ind w:left="0"/>
              <w:rPr>
                <w:lang w:val="ru-RU" w:eastAsia="ru-RU"/>
              </w:rPr>
            </w:pPr>
          </w:p>
          <w:p w:rsidR="005D6799" w:rsidRDefault="005D6799" w:rsidP="00050574">
            <w:pPr>
              <w:pStyle w:val="a4"/>
              <w:spacing w:line="240" w:lineRule="atLeast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Выполняет задание. Участвует в проверке.</w:t>
            </w: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lastRenderedPageBreak/>
              <w:t>Р</w:t>
            </w:r>
            <w:proofErr w:type="gramEnd"/>
            <w:r>
              <w:rPr>
                <w:lang w:val="ru-RU" w:eastAsia="ru-RU"/>
              </w:rPr>
              <w:t xml:space="preserve">: </w:t>
            </w:r>
            <w:r>
              <w:rPr>
                <w:rStyle w:val="apple-converted-space"/>
                <w:b/>
                <w:bCs/>
                <w:lang w:val="ru-RU" w:eastAsia="ru-RU"/>
              </w:rPr>
              <w:t>П</w:t>
            </w:r>
            <w:r>
              <w:rPr>
                <w:lang w:val="ru-RU" w:eastAsia="ru-RU"/>
              </w:rPr>
              <w:t>рогнозировать предстоящую работу (составлять план).</w:t>
            </w:r>
          </w:p>
          <w:p w:rsidR="005D6799" w:rsidRDefault="005D6799" w:rsidP="00050574">
            <w:pPr>
              <w:pStyle w:val="a5"/>
              <w:shd w:val="clear" w:color="auto" w:fill="FFFFFF"/>
              <w:spacing w:before="0" w:after="0"/>
              <w:rPr>
                <w:lang w:val="ru-RU" w:eastAsia="ru-RU"/>
              </w:rPr>
            </w:pPr>
            <w:proofErr w:type="gramStart"/>
            <w:r>
              <w:rPr>
                <w:rStyle w:val="apple-converted-space"/>
                <w:bCs/>
                <w:lang w:val="ru-RU" w:eastAsia="ru-RU"/>
              </w:rPr>
              <w:t>П</w:t>
            </w:r>
            <w:proofErr w:type="gramEnd"/>
            <w:r>
              <w:rPr>
                <w:rStyle w:val="apple-converted-space"/>
                <w:bCs/>
                <w:lang w:val="ru-RU" w:eastAsia="ru-RU"/>
              </w:rPr>
              <w:t xml:space="preserve">: </w:t>
            </w:r>
            <w:r>
              <w:rPr>
                <w:rStyle w:val="apple-converted-space"/>
                <w:b/>
                <w:bCs/>
                <w:lang w:val="ru-RU" w:eastAsia="ru-RU"/>
              </w:rPr>
              <w:t>П</w:t>
            </w:r>
            <w:r>
              <w:rPr>
                <w:lang w:val="ru-RU" w:eastAsia="ru-RU"/>
              </w:rPr>
              <w:t>редставлять информацию в виде алгоритма.</w:t>
            </w:r>
          </w:p>
          <w:p w:rsidR="005D6799" w:rsidRDefault="005D6799" w:rsidP="00050574">
            <w:pPr>
              <w:pStyle w:val="a5"/>
              <w:shd w:val="clear" w:color="auto" w:fill="FFFFFF"/>
              <w:spacing w:before="0" w:after="0" w:line="263" w:lineRule="atLeast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bCs w:val="0"/>
                <w:lang w:val="ru-RU" w:eastAsia="ru-RU"/>
              </w:rPr>
              <w:lastRenderedPageBreak/>
              <w:t>К</w:t>
            </w:r>
            <w:proofErr w:type="gramEnd"/>
            <w:r>
              <w:rPr>
                <w:rStyle w:val="StrongEmphasis"/>
                <w:b w:val="0"/>
                <w:bCs w:val="0"/>
                <w:lang w:val="ru-RU" w:eastAsia="ru-RU"/>
              </w:rPr>
              <w:t xml:space="preserve">: </w:t>
            </w:r>
            <w:r>
              <w:rPr>
                <w:rStyle w:val="StrongEmphasis"/>
                <w:lang w:val="ru-RU" w:eastAsia="ru-RU"/>
              </w:rPr>
              <w:t>С</w:t>
            </w:r>
            <w:r>
              <w:rPr>
                <w:rStyle w:val="StrongEmphasis"/>
                <w:b w:val="0"/>
                <w:bCs w:val="0"/>
                <w:lang w:val="ru-RU" w:eastAsia="ru-RU"/>
              </w:rPr>
              <w:t>троить речевое высказывание в соответствии с поставленными задачами.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jc w:val="center"/>
              <w:rPr>
                <w:b/>
                <w:lang w:val="ru-RU" w:eastAsia="ru-RU"/>
              </w:rPr>
            </w:pPr>
            <w:r w:rsidRPr="00017722">
              <w:rPr>
                <w:b/>
                <w:lang w:val="ru-RU" w:eastAsia="ru-RU"/>
              </w:rPr>
              <w:lastRenderedPageBreak/>
              <w:t xml:space="preserve">5. Творческое применение и добывание знаний в новой ситуации </w:t>
            </w:r>
            <w:proofErr w:type="gramStart"/>
            <w:r w:rsidRPr="00017722">
              <w:rPr>
                <w:b/>
                <w:lang w:val="ru-RU" w:eastAsia="ru-RU"/>
              </w:rPr>
              <w:t xml:space="preserve">( </w:t>
            </w:r>
            <w:proofErr w:type="gramEnd"/>
            <w:r w:rsidRPr="00017722">
              <w:rPr>
                <w:b/>
                <w:lang w:val="ru-RU" w:eastAsia="ru-RU"/>
              </w:rPr>
              <w:t>проблемные задания)</w:t>
            </w:r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с.127 упр.2 - отбор слов по заданным признакам.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Даёт задание, 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узнаёт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как учащиеся будут строить рассуждение.</w:t>
            </w:r>
          </w:p>
          <w:p w:rsidR="005D6799" w:rsidRPr="00017722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Совместно строят план рассуждения. Выполняют упражнение согласно плану.</w:t>
            </w:r>
          </w:p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П</w:t>
            </w:r>
            <w:proofErr w:type="gramEnd"/>
            <w:r>
              <w:rPr>
                <w:lang w:val="ru-RU" w:eastAsia="ru-RU"/>
              </w:rPr>
              <w:t xml:space="preserve">: </w:t>
            </w:r>
            <w:r>
              <w:rPr>
                <w:rStyle w:val="StrongEmphasis"/>
                <w:lang w:val="ru-RU" w:eastAsia="ru-RU"/>
              </w:rPr>
              <w:t>О</w:t>
            </w:r>
            <w:r>
              <w:rPr>
                <w:rStyle w:val="StrongEmphasis"/>
                <w:b w:val="0"/>
                <w:bCs w:val="0"/>
                <w:lang w:val="ru-RU" w:eastAsia="ru-RU"/>
              </w:rPr>
              <w:t>бобщать и классифицировать по признакам.</w:t>
            </w:r>
          </w:p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bCs w:val="0"/>
                <w:lang w:val="ru-RU" w:eastAsia="ru-RU"/>
              </w:rPr>
              <w:t>Р</w:t>
            </w:r>
            <w:proofErr w:type="gramEnd"/>
            <w:r>
              <w:rPr>
                <w:rStyle w:val="StrongEmphasis"/>
                <w:b w:val="0"/>
                <w:bCs w:val="0"/>
                <w:lang w:val="ru-RU" w:eastAsia="ru-RU"/>
              </w:rPr>
              <w:t xml:space="preserve">: </w:t>
            </w:r>
            <w:r>
              <w:rPr>
                <w:rStyle w:val="apple-converted-space"/>
                <w:b/>
                <w:bCs/>
                <w:lang w:val="ru-RU" w:eastAsia="ru-RU"/>
              </w:rPr>
              <w:t>П</w:t>
            </w:r>
            <w:r>
              <w:rPr>
                <w:rStyle w:val="StrongEmphasis"/>
                <w:b w:val="0"/>
                <w:bCs w:val="0"/>
                <w:lang w:val="ru-RU" w:eastAsia="ru-RU"/>
              </w:rPr>
              <w:t>рогнозировать предстоящую работу (составлять план).</w:t>
            </w:r>
          </w:p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bCs w:val="0"/>
                <w:lang w:val="ru-RU" w:eastAsia="ru-RU"/>
              </w:rPr>
              <w:t>К</w:t>
            </w:r>
            <w:proofErr w:type="gramEnd"/>
            <w:r>
              <w:rPr>
                <w:rStyle w:val="StrongEmphasis"/>
                <w:b w:val="0"/>
                <w:bCs w:val="0"/>
                <w:lang w:val="ru-RU" w:eastAsia="ru-RU"/>
              </w:rPr>
              <w:t xml:space="preserve">: </w:t>
            </w:r>
            <w:r>
              <w:rPr>
                <w:rStyle w:val="StrongEmphasis"/>
                <w:lang w:val="ru-RU" w:eastAsia="ru-RU"/>
              </w:rPr>
              <w:t>С</w:t>
            </w:r>
            <w:r>
              <w:rPr>
                <w:rStyle w:val="StrongEmphasis"/>
                <w:b w:val="0"/>
                <w:bCs w:val="0"/>
                <w:lang w:val="ru-RU" w:eastAsia="ru-RU"/>
              </w:rPr>
              <w:t>троить речевое высказывание в соответствии с поставленными задачами.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jc w:val="center"/>
              <w:rPr>
                <w:b/>
                <w:lang w:val="ru-RU" w:eastAsia="ru-RU"/>
              </w:rPr>
            </w:pPr>
            <w:r w:rsidRPr="00017722">
              <w:rPr>
                <w:b/>
                <w:lang w:val="ru-RU" w:eastAsia="ru-RU"/>
              </w:rPr>
              <w:t>6. Информация о домашнем задании, инструктаж о его выполнении</w:t>
            </w:r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lastRenderedPageBreak/>
              <w:t>Объявляет упражнение для домашнего задания.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с.128 упр.4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Предлагает прочитать задание. </w:t>
            </w:r>
            <w:proofErr w:type="gramStart"/>
            <w:r>
              <w:rPr>
                <w:rFonts w:eastAsia="Times New Roman" w:cs="Times New Roman"/>
                <w:color w:val="333333"/>
                <w:lang w:val="ru-RU" w:eastAsia="ru-RU"/>
              </w:rPr>
              <w:t>Объяснить</w:t>
            </w:r>
            <w:proofErr w:type="gramEnd"/>
            <w:r>
              <w:rPr>
                <w:rFonts w:eastAsia="Times New Roman" w:cs="Times New Roman"/>
                <w:color w:val="333333"/>
                <w:lang w:val="ru-RU" w:eastAsia="ru-RU"/>
              </w:rPr>
              <w:t xml:space="preserve"> как поняли.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Читают задание. Рассказывают план выполнения.</w:t>
            </w: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bCs w:val="0"/>
                <w:lang w:val="ru-RU" w:eastAsia="ru-RU"/>
              </w:rPr>
              <w:t>Р</w:t>
            </w:r>
            <w:proofErr w:type="gramEnd"/>
            <w:r>
              <w:rPr>
                <w:rStyle w:val="StrongEmphasis"/>
                <w:b w:val="0"/>
                <w:bCs w:val="0"/>
                <w:lang w:val="ru-RU" w:eastAsia="ru-RU"/>
              </w:rPr>
              <w:t xml:space="preserve">: </w:t>
            </w:r>
            <w:r>
              <w:rPr>
                <w:rStyle w:val="apple-converted-space"/>
                <w:b/>
                <w:bCs/>
                <w:lang w:val="ru-RU" w:eastAsia="ru-RU"/>
              </w:rPr>
              <w:t>П</w:t>
            </w:r>
            <w:r>
              <w:rPr>
                <w:rStyle w:val="StrongEmphasis"/>
                <w:b w:val="0"/>
                <w:bCs w:val="0"/>
                <w:lang w:val="ru-RU" w:eastAsia="ru-RU"/>
              </w:rPr>
              <w:t>рогнозировать предстоящую работу (составлять план).</w:t>
            </w:r>
          </w:p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rStyle w:val="StrongEmphasis"/>
                <w:b w:val="0"/>
                <w:bCs w:val="0"/>
                <w:lang w:val="ru-RU" w:eastAsia="ru-RU"/>
              </w:rPr>
              <w:t>К</w:t>
            </w:r>
            <w:proofErr w:type="gramEnd"/>
            <w:r>
              <w:rPr>
                <w:rStyle w:val="StrongEmphasis"/>
                <w:b w:val="0"/>
                <w:bCs w:val="0"/>
                <w:lang w:val="ru-RU" w:eastAsia="ru-RU"/>
              </w:rPr>
              <w:t xml:space="preserve">: </w:t>
            </w:r>
            <w:r>
              <w:rPr>
                <w:rStyle w:val="StrongEmphasis"/>
                <w:lang w:val="ru-RU" w:eastAsia="ru-RU"/>
              </w:rPr>
              <w:t>С</w:t>
            </w:r>
            <w:r>
              <w:rPr>
                <w:rStyle w:val="StrongEmphasis"/>
                <w:b w:val="0"/>
                <w:bCs w:val="0"/>
                <w:lang w:val="ru-RU" w:eastAsia="ru-RU"/>
              </w:rPr>
              <w:t>троить речевое высказывание в соответствии с поставленными задачами.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  <w:tr w:rsidR="005D6799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70" w:type="dxa"/>
            <w:gridSpan w:val="4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7. </w:t>
            </w:r>
            <w:proofErr w:type="spellStart"/>
            <w:r>
              <w:rPr>
                <w:b/>
                <w:lang w:eastAsia="ru-RU"/>
              </w:rPr>
              <w:t>Рефлексия</w:t>
            </w:r>
            <w:proofErr w:type="spellEnd"/>
            <w:r>
              <w:rPr>
                <w:b/>
                <w:lang w:eastAsia="ru-RU"/>
              </w:rPr>
              <w:t xml:space="preserve"> ( </w:t>
            </w:r>
            <w:proofErr w:type="spellStart"/>
            <w:r>
              <w:rPr>
                <w:b/>
                <w:lang w:eastAsia="ru-RU"/>
              </w:rPr>
              <w:t>подведение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итогов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b/>
                <w:lang w:eastAsia="ru-RU"/>
              </w:rPr>
              <w:t>занятия</w:t>
            </w:r>
            <w:proofErr w:type="spellEnd"/>
            <w:r>
              <w:rPr>
                <w:b/>
                <w:lang w:eastAsia="ru-RU"/>
              </w:rPr>
              <w:t>)</w:t>
            </w:r>
          </w:p>
        </w:tc>
      </w:tr>
      <w:tr w:rsidR="005D6799" w:rsidRPr="00017722" w:rsidTr="000505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Предлагает закончить фразы: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- Я знаю, что ...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- Я умею ...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- Мне надо повторить ...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val="ru-RU" w:eastAsia="ru-RU"/>
              </w:rPr>
            </w:pPr>
            <w:r>
              <w:rPr>
                <w:rFonts w:eastAsia="Times New Roman" w:cs="Times New Roman"/>
                <w:color w:val="333333"/>
                <w:lang w:val="ru-RU" w:eastAsia="ru-RU"/>
              </w:rPr>
              <w:t>- Я хочу ...</w:t>
            </w:r>
          </w:p>
          <w:p w:rsidR="005D6799" w:rsidRDefault="005D6799" w:rsidP="00050574">
            <w:pPr>
              <w:pStyle w:val="Standard"/>
              <w:spacing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</w:tc>
        <w:tc>
          <w:tcPr>
            <w:tcW w:w="39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r>
              <w:rPr>
                <w:lang w:val="ru-RU" w:eastAsia="ru-RU"/>
              </w:rPr>
              <w:t>Подводят итог, самооценку работы на уроке.</w:t>
            </w:r>
          </w:p>
        </w:tc>
        <w:tc>
          <w:tcPr>
            <w:tcW w:w="23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Default="005D6799" w:rsidP="00050574">
            <w:pPr>
              <w:pStyle w:val="Standard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Р</w:t>
            </w:r>
            <w:proofErr w:type="gramEnd"/>
            <w:r>
              <w:rPr>
                <w:lang w:val="ru-RU" w:eastAsia="ru-RU"/>
              </w:rPr>
              <w:t xml:space="preserve">: </w:t>
            </w:r>
            <w:r>
              <w:rPr>
                <w:rStyle w:val="StrongEmphasis"/>
                <w:b w:val="0"/>
                <w:bCs w:val="0"/>
                <w:sz w:val="28"/>
                <w:szCs w:val="28"/>
                <w:shd w:val="clear" w:color="auto" w:fill="FFFFFF"/>
                <w:lang w:val="ru-RU" w:eastAsia="ru-RU"/>
              </w:rPr>
              <w:t>О</w:t>
            </w:r>
            <w:r>
              <w:rPr>
                <w:rStyle w:val="StrongEmphasis"/>
                <w:b w:val="0"/>
                <w:bCs w:val="0"/>
                <w:shd w:val="clear" w:color="auto" w:fill="FFFFFF"/>
                <w:lang w:val="ru-RU" w:eastAsia="ru-RU"/>
              </w:rPr>
              <w:t>существлять познавательную и личностную рефлексию.</w:t>
            </w:r>
          </w:p>
        </w:tc>
        <w:tc>
          <w:tcPr>
            <w:tcW w:w="331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6799" w:rsidRPr="00017722" w:rsidRDefault="005D6799" w:rsidP="00050574">
            <w:pPr>
              <w:pStyle w:val="Standard"/>
              <w:rPr>
                <w:lang w:val="ru-RU" w:eastAsia="ru-RU"/>
              </w:rPr>
            </w:pPr>
          </w:p>
        </w:tc>
      </w:tr>
    </w:tbl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5D6799" w:rsidRPr="00017722" w:rsidRDefault="005D6799" w:rsidP="005D6799">
      <w:pPr>
        <w:pStyle w:val="Standard"/>
        <w:rPr>
          <w:lang w:val="ru-RU"/>
        </w:rPr>
      </w:pPr>
    </w:p>
    <w:p w:rsidR="00AA11F4" w:rsidRPr="005D6799" w:rsidRDefault="00AA11F4">
      <w:pPr>
        <w:rPr>
          <w:lang w:val="ru-RU"/>
        </w:rPr>
      </w:pPr>
      <w:bookmarkStart w:id="0" w:name="_GoBack"/>
      <w:bookmarkEnd w:id="0"/>
    </w:p>
    <w:sectPr w:rsidR="00AA11F4" w:rsidRPr="005D6799" w:rsidSect="005D67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4AD5"/>
    <w:multiLevelType w:val="multilevel"/>
    <w:tmpl w:val="140EC4F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629424E4"/>
    <w:multiLevelType w:val="multilevel"/>
    <w:tmpl w:val="088085CE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47"/>
    <w:rsid w:val="002D5B47"/>
    <w:rsid w:val="005D6799"/>
    <w:rsid w:val="00A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rsid w:val="005D6799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rsid w:val="005D679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Standard"/>
    <w:rsid w:val="005D6799"/>
    <w:pPr>
      <w:spacing w:before="280" w:after="280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5D6799"/>
  </w:style>
  <w:style w:type="character" w:customStyle="1" w:styleId="StrongEmphasis">
    <w:name w:val="Strong Emphasis"/>
    <w:rsid w:val="005D6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rsid w:val="005D6799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rsid w:val="005D679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Standard"/>
    <w:rsid w:val="005D6799"/>
    <w:pPr>
      <w:spacing w:before="280" w:after="280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5D6799"/>
  </w:style>
  <w:style w:type="character" w:customStyle="1" w:styleId="StrongEmphasis">
    <w:name w:val="Strong Emphasis"/>
    <w:rsid w:val="005D6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Z-Service 958-34-10</dc:creator>
  <cp:keywords/>
  <dc:description/>
  <cp:lastModifiedBy>Z-Service 958-34-10</cp:lastModifiedBy>
  <cp:revision>2</cp:revision>
  <dcterms:created xsi:type="dcterms:W3CDTF">2014-12-27T18:08:00Z</dcterms:created>
  <dcterms:modified xsi:type="dcterms:W3CDTF">2014-12-27T18:09:00Z</dcterms:modified>
</cp:coreProperties>
</file>