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D3B" w:rsidRDefault="00C40A5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Библиотечный урок. Учимся работать с книгой.</w:t>
      </w:r>
    </w:p>
    <w:p w:rsidR="00B166EA" w:rsidRDefault="00EF77C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Цели</w:t>
      </w:r>
      <w:r>
        <w:rPr>
          <w:rFonts w:ascii="Times New Roman" w:eastAsia="Times New Roman" w:hAnsi="Times New Roman" w:cs="Times New Roman"/>
          <w:sz w:val="24"/>
        </w:rPr>
        <w:t xml:space="preserve">:1)познакомить учащихся со структурой книги, </w:t>
      </w:r>
    </w:p>
    <w:p w:rsidR="00B166EA" w:rsidRDefault="00EF77C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2)дать понятие об основных элементах книги, </w:t>
      </w:r>
    </w:p>
    <w:p w:rsidR="00B166EA" w:rsidRDefault="00EF77C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3)развивать навыки работы с книгой, </w:t>
      </w:r>
    </w:p>
    <w:p w:rsidR="00B166EA" w:rsidRDefault="00EF77C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4)прививать любовь к книге, к культурному чтению.</w:t>
      </w:r>
    </w:p>
    <w:p w:rsidR="00B166EA" w:rsidRDefault="00EF77C4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Задача: </w:t>
      </w:r>
      <w:r>
        <w:rPr>
          <w:rFonts w:ascii="Times New Roman" w:eastAsia="Times New Roman" w:hAnsi="Times New Roman" w:cs="Times New Roman"/>
          <w:sz w:val="24"/>
        </w:rPr>
        <w:t>обучение приёмам работы с ориентировочным аппаратом книги</w:t>
      </w:r>
    </w:p>
    <w:p w:rsidR="00B166EA" w:rsidRDefault="00B166EA">
      <w:pPr>
        <w:rPr>
          <w:rFonts w:ascii="Calibri" w:eastAsia="Calibri" w:hAnsi="Calibri" w:cs="Calibri"/>
        </w:rPr>
      </w:pPr>
    </w:p>
    <w:p w:rsidR="00B166EA" w:rsidRDefault="00EF77C4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Ход урока</w:t>
      </w:r>
    </w:p>
    <w:tbl>
      <w:tblPr>
        <w:tblW w:w="9572" w:type="dxa"/>
        <w:tblInd w:w="98" w:type="dxa"/>
        <w:tblCellMar>
          <w:left w:w="10" w:type="dxa"/>
          <w:right w:w="10" w:type="dxa"/>
        </w:tblCellMar>
        <w:tblLook w:val="04A0"/>
      </w:tblPr>
      <w:tblGrid>
        <w:gridCol w:w="1823"/>
        <w:gridCol w:w="5698"/>
        <w:gridCol w:w="2092"/>
      </w:tblGrid>
      <w:tr w:rsidR="00B166EA" w:rsidTr="00A66007">
        <w:trPr>
          <w:trHeight w:val="1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Этапы урока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Ход урока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Формируемые </w:t>
            </w:r>
          </w:p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компетенции</w:t>
            </w:r>
          </w:p>
        </w:tc>
      </w:tr>
      <w:tr w:rsidR="00E853C4" w:rsidTr="00A66007">
        <w:trPr>
          <w:trHeight w:val="1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3C4" w:rsidRPr="00255D3B" w:rsidRDefault="00E853C4" w:rsidP="00E853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Стадия вызова</w:t>
            </w:r>
          </w:p>
          <w:p w:rsidR="00E853C4" w:rsidRPr="00255D3B" w:rsidRDefault="00E853C4" w:rsidP="00E853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Побуждение и стимулирование к теме урока.</w:t>
            </w: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3C4" w:rsidRDefault="00E853C4" w:rsidP="00E8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Здравствуйте, ребята!</w:t>
            </w:r>
          </w:p>
          <w:p w:rsidR="00E853C4" w:rsidRDefault="00E853C4" w:rsidP="00E8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Наше занятие мы начнём со стихотворения:</w:t>
            </w:r>
          </w:p>
          <w:p w:rsidR="00E853C4" w:rsidRDefault="00E853C4" w:rsidP="00E8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Книга, как птица,—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Может весь мир облететь.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Книга — царица —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Может сердцам повелеть.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Книга — богиня —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Чудо свершает порой.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br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 чём мы будем сегодня говорить?(о книге)</w:t>
            </w:r>
          </w:p>
          <w:p w:rsidR="00E853C4" w:rsidRDefault="00E853C4" w:rsidP="00E8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Как названа книга в стихотворении?</w:t>
            </w:r>
          </w:p>
          <w:p w:rsidR="00E853C4" w:rsidRDefault="00E853C4" w:rsidP="00E85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Да, она Богиня, она царица. Значит, обращаться мы будем к книге "Её величество"</w:t>
            </w:r>
          </w:p>
          <w:p w:rsidR="00E853C4" w:rsidRDefault="00E853C4" w:rsidP="00E853C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-Представьте, что вы не умеете читать. Можете ли вы, посмотрев на книгу, сказать, о чём она.</w:t>
            </w:r>
          </w:p>
          <w:p w:rsidR="00E853C4" w:rsidRDefault="00E853C4" w:rsidP="00E853C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Итак, рассматриваем обложку книги.</w:t>
            </w:r>
          </w:p>
          <w:p w:rsidR="00E853C4" w:rsidRDefault="00E853C4" w:rsidP="00E853C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 доске изображение книги без заглавия.</w:t>
            </w:r>
          </w:p>
          <w:p w:rsidR="00E853C4" w:rsidRDefault="00E853C4" w:rsidP="00E853C4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E853C4" w:rsidRDefault="00E853C4" w:rsidP="00E853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4454" w:dyaOrig="3563">
                <v:rect id="rectole0000000000" o:spid="_x0000_i1025" style="width:222.9pt;height:178pt" o:ole="" o:preferrelative="t" stroked="f">
                  <v:imagedata r:id="rId5" o:title=""/>
                </v:rect>
                <o:OLEObject Type="Embed" ProgID="StaticMetafile" ShapeID="rectole0000000000" DrawAspect="Content" ObjectID="_1469613440" r:id="rId6"/>
              </w:object>
            </w: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53C4" w:rsidRDefault="00E853C4" w:rsidP="00E85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у школьников критического подхода к получаемой информации</w:t>
            </w: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 w:rsidP="00E853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Коммуникативная  компетенция</w:t>
            </w: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E853C4" w:rsidRDefault="00E853C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166EA" w:rsidTr="00A66007">
        <w:trPr>
          <w:trHeight w:val="29460"/>
        </w:trPr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Pr="00255D3B" w:rsidRDefault="00EF77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Актуализация полученных знаний.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Pr="00255D3B" w:rsidRDefault="00EF77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2 Стадия осмысления</w:t>
            </w:r>
          </w:p>
          <w:p w:rsidR="00B166EA" w:rsidRPr="00255D3B" w:rsidRDefault="00EF77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Получение новой информации.</w:t>
            </w:r>
          </w:p>
          <w:p w:rsidR="00B166EA" w:rsidRPr="00255D3B" w:rsidRDefault="00EF77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Осмысление</w:t>
            </w:r>
          </w:p>
          <w:p w:rsidR="00B166EA" w:rsidRPr="00255D3B" w:rsidRDefault="00EF77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материала</w:t>
            </w:r>
          </w:p>
          <w:p w:rsidR="00B166EA" w:rsidRPr="00255D3B" w:rsidRDefault="00EF77C4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255D3B">
              <w:rPr>
                <w:rFonts w:ascii="Calibri" w:eastAsia="Calibri" w:hAnsi="Calibri" w:cs="Calibri"/>
                <w:b/>
              </w:rPr>
              <w:t>Расширение знаний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P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B23849">
              <w:rPr>
                <w:rFonts w:ascii="Calibri" w:eastAsia="Calibri" w:hAnsi="Calibri" w:cs="Calibri"/>
                <w:b/>
              </w:rPr>
              <w:t>Диагностика</w:t>
            </w:r>
          </w:p>
          <w:p w:rsidR="00B23849" w:rsidRP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B23849">
              <w:rPr>
                <w:rFonts w:ascii="Calibri" w:eastAsia="Calibri" w:hAnsi="Calibri" w:cs="Calibri"/>
                <w:b/>
              </w:rPr>
              <w:t>умения работы</w:t>
            </w:r>
          </w:p>
          <w:p w:rsidR="00B23849" w:rsidRP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B23849">
              <w:rPr>
                <w:rFonts w:ascii="Calibri" w:eastAsia="Calibri" w:hAnsi="Calibri" w:cs="Calibri"/>
                <w:b/>
              </w:rPr>
              <w:t xml:space="preserve">с </w:t>
            </w:r>
            <w:proofErr w:type="spellStart"/>
            <w:proofErr w:type="gramStart"/>
            <w:r w:rsidRPr="00B23849">
              <w:rPr>
                <w:rFonts w:ascii="Calibri" w:eastAsia="Calibri" w:hAnsi="Calibri" w:cs="Calibri"/>
                <w:b/>
              </w:rPr>
              <w:t>ориентировоч-ным</w:t>
            </w:r>
            <w:proofErr w:type="spellEnd"/>
            <w:proofErr w:type="gramEnd"/>
            <w:r w:rsidRPr="00B23849">
              <w:rPr>
                <w:rFonts w:ascii="Calibri" w:eastAsia="Calibri" w:hAnsi="Calibri" w:cs="Calibri"/>
                <w:b/>
              </w:rPr>
              <w:t xml:space="preserve"> аппаратом книги</w:t>
            </w: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Pr="00A672CE" w:rsidRDefault="00A672CE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A672CE">
              <w:rPr>
                <w:rFonts w:ascii="Calibri" w:eastAsia="Calibri" w:hAnsi="Calibri" w:cs="Calibri"/>
                <w:b/>
              </w:rPr>
              <w:t>Осмысление</w:t>
            </w: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Pr="00A672CE" w:rsidRDefault="00A672CE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 w:rsidRPr="00A672CE">
              <w:rPr>
                <w:rFonts w:ascii="Calibri" w:eastAsia="Calibri" w:hAnsi="Calibri" w:cs="Calibri"/>
                <w:b/>
              </w:rPr>
              <w:t>Рефлексия</w:t>
            </w: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66EA" w:rsidRDefault="00B166E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-О ком может быть эта книга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?(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Конечно, о котёнке.)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Но только ли о нём?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Смотрим на четвёртую страницу обложки: там изображена девочка.</w:t>
            </w:r>
          </w:p>
          <w:p w:rsidR="00B166EA" w:rsidRDefault="00B1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66EA" w:rsidRDefault="00B1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object w:dxaOrig="4778" w:dyaOrig="4758">
                <v:rect id="rectole0000000001" o:spid="_x0000_i1026" style="width:239.05pt;height:237.9pt" o:ole="" o:preferrelative="t" stroked="f">
                  <v:imagedata r:id="rId7" o:title=""/>
                </v:rect>
                <o:OLEObject Type="Embed" ProgID="StaticMetafile" ShapeID="rectole0000000001" DrawAspect="Content" ObjectID="_1469613441" r:id="rId8"/>
              </w:object>
            </w:r>
          </w:p>
          <w:p w:rsidR="00B166EA" w:rsidRDefault="00B1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Значит, книга не только о котёнке, но и о девочке. 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 теперь возьмите книгу в руки и прочитайте, как она называется?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-Какую информацию несёт заглавие?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-Можем ли мы по заглавию догадаться, что речь в книге о коте? Какие слова нам помогут?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-А кто ещё усатый-полосатый? (тигр)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Значит, одного заглавия не достаточно.</w:t>
            </w:r>
          </w:p>
          <w:p w:rsidR="00B166EA" w:rsidRDefault="00B166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А теперь загляните внутрь книги и перелистывая её, рассматривая иллюстрации, уточните содержание, сравните первые иллюстрации, изображающие котёнка, с последней, изображающей кота.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-Каким стал кот?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А кто ему в этом помог?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(Самостоятельное рассматривание иллюстраций детьми)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 теперь послушайте слова из книги:«А потом, а потом стал он умным котом.»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Правильные выводы вы сделали?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Интересно вам узнать, как из озорника "сделать" умного кота?</w:t>
            </w:r>
          </w:p>
          <w:p w:rsidR="00B166EA" w:rsidRDefault="00EF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Значит, книга нас может многому научить.</w:t>
            </w:r>
          </w:p>
          <w:p w:rsidR="003829BC" w:rsidRDefault="003829BC" w:rsidP="003829BC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4495" w:dyaOrig="3361">
                <v:rect id="rectole0000000002" o:spid="_x0000_i1027" style="width:224.65pt;height:168.2pt" o:ole="" o:preferrelative="t" stroked="f">
                  <v:imagedata r:id="rId9" o:title=""/>
                </v:rect>
                <o:OLEObject Type="Embed" ProgID="StaticMetafile" ShapeID="rectole0000000002" DrawAspect="Content" ObjectID="_1469613442" r:id="rId10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Послушайте стихотворение Татьяны Боковой "Дорога в библиотеку"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Очень важно для человека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Знать дорогу в библиотеку.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Протяните к знаниям руку.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Выбирайте книгу, как друга.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-Что значит выбирать как друга? 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-А как вы выбираете книги? 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Согласитесь, что книги мы встречаем по одёжке.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Что является одёжкой для книги?</w:t>
            </w: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Всякое знакомство с книгой начинается с ее «одежды»: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переплета или обложки.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Зачем же нужна обложка, как вы думаете? Она бывает мягкая и называется «обложка», а бывает твердая из картона, и тогда называется «переплет». 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иногда поверх обычного переплета делают дополнительную обложку из бумаги. Она охраняет основную, украшает ее и называется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«суперобложка».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(на доске слайд)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(Сообщение учителя)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Так же она служит элементом книжного оформления и рекламы книги. Чаще всего суперобложка встречается на очень дорогих или подарочных книгах. В старину переплеты делались из кожи и украшались тисненым рисунком.  А что же находится под супер-обложкой? 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Впервые книги в твёрдых бумажных переплётах появились в России в середине 18 века.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-Как вы думаете, зачем книге обложка? Книга как человек должна быть в одежде. Книги одевают 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твёрдые обложки, чтобы дольше служили людям, а в мягких корочках они быстро рвутся, чаще требуют ремонта. 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-Только ли для этого нужна обложка? Какую информацию можно узнать, внимательно её рассмотрев?</w:t>
            </w:r>
          </w:p>
          <w:p w:rsidR="00B23849" w:rsidRDefault="00B23849" w:rsidP="00B23849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Детям раздаются карточки со стихотворениями из книги С.Я.Маршака "Детки в клетке"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-Прочитайте по очереди стихотворения.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Тигрёнок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Эй, не стойте слишком близко -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Я тигрёнок, а не киска!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Слон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Дали туфельки слону.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Взял он туфельку одну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сказал: - Нужны пошире,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не две, а все четыре!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Зебры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Полосатые лошадки,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Африканские лошадки,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Хорошо играть вам в прятки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 лугу среди травы!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Разлинованы лошадки,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Будто школьные тетрадки,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Разрисованы лошадки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 копыт до головы.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Жираф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Рвать цветы легко и просто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Детям маленького роста,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 тому, кто так высок,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Нелегко сорвать цветок!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-А теперь нарисуйте обложку книги С.Я.Маршака "Детки в клетке"(Работа оценивается в баллах - максимально 6 баллов-по 2 балла за каждое умение)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После выполнения задания дети афишируют свои работы.</w:t>
            </w:r>
          </w:p>
          <w:p w:rsidR="00B23849" w:rsidRDefault="00B23849" w:rsidP="00B238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-А теперь скажите, что должно быть на обложке?</w:t>
            </w:r>
          </w:p>
          <w:p w:rsidR="00B23849" w:rsidRDefault="00B23849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Посмотрите на слайд и скажите, что вы забыли написать или нарисовать на своей обложке.</w:t>
            </w: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4495" w:dyaOrig="3361">
                <v:rect id="rectole0000000003" o:spid="_x0000_i1028" style="width:224.65pt;height:168.2pt" o:ole="" o:preferrelative="t" stroked="f">
                  <v:imagedata r:id="rId11" o:title=""/>
                </v:rect>
                <o:OLEObject Type="Embed" ProgID="StaticMetafile" ShapeID="rectole0000000003" DrawAspect="Content" ObjectID="_1469613443" r:id="rId12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 не указали серию и издательство. Конечно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же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это напечатано не на каждой книге. </w:t>
            </w: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-Что такое серия?</w:t>
            </w: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Давайте найдём определение слова "серия" в толковом словаре.</w:t>
            </w: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некоторых книжках указывается еще и название серии.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Серия </w:t>
            </w:r>
            <w:r>
              <w:rPr>
                <w:rFonts w:ascii="Times New Roman" w:eastAsia="Times New Roman" w:hAnsi="Times New Roman" w:cs="Times New Roman"/>
                <w:sz w:val="24"/>
              </w:rPr>
              <w:t>– это несколько книг, объединенных одной темой. Например «Я познаю мир», «Сказка за сказкой» и т.д. 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Перелистнув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страничку, на обороте титульного листа, мы видим мелким шрифтом написанный текст.</w:t>
            </w:r>
          </w:p>
          <w:p w:rsidR="00951DB6" w:rsidRDefault="00951DB6" w:rsidP="00951DB6">
            <w:pPr>
              <w:spacing w:before="10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Давайте откроем книгу. Перед собой мы видим  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титульный лист.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Что же это такое? Это первый двухстраничный лист книги, на котором напечатаны фамилия, имя автора, заглавие книги, издательство, год издания. С титульного листа читатель начинает изучать книгу. Эти данные дают нам первое представление о книге. На титульном листе мы видим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фамилию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имя иллюстратора книги или целую группу иллюстраторов, а если книга иностранная, то мы видим и фамилию переводчика книги. (Ребята знакомятся с титульным листом: читают, рассматривают). </w:t>
            </w:r>
          </w:p>
          <w:p w:rsidR="00A672CE" w:rsidRDefault="00951DB6" w:rsidP="00A672CE">
            <w:pPr>
              <w:spacing w:after="0" w:line="240" w:lineRule="auto"/>
            </w:pPr>
            <w:r>
              <w:object w:dxaOrig="4596" w:dyaOrig="3421">
                <v:rect id="rectole0000000004" o:spid="_x0000_i1029" style="width:229.8pt;height:171.05pt" o:ole="" o:preferrelative="t" stroked="f">
                  <v:imagedata r:id="rId13" o:title=""/>
                </v:rect>
                <o:OLEObject Type="Embed" ProgID="StaticMetafile" ShapeID="rectole0000000004" DrawAspect="Content" ObjectID="_1469613444" r:id="rId14"/>
              </w:objec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Какие же тайны откроет нам книга дальше?</w: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Книга откроется только для внимательных читателей.</w: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 следующем занятии мы узнаем новое о том, как устроена книга, её величество. Но чтобы закрыть на время дверь в царство "Книга", мы должны ответить на вопросы информационной викторины.</w: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(На слайде поочерёдно появляются вопросы викторины, дети отвечают на вопросы)</w:t>
            </w:r>
            <w:r>
              <w:t xml:space="preserve"> </w:t>
            </w:r>
            <w:r>
              <w:object w:dxaOrig="5487" w:dyaOrig="4049">
                <v:rect id="rectole0000000005" o:spid="_x0000_i1030" style="width:274.2pt;height:202.2pt" o:ole="" o:preferrelative="t" stroked="f">
                  <v:imagedata r:id="rId15" o:title=""/>
                </v:rect>
                <o:OLEObject Type="Embed" ProgID="StaticMetafile" ShapeID="rectole0000000005" DrawAspect="Content" ObjectID="_1469613445" r:id="rId16"/>
              </w:objec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</w:pPr>
          </w:p>
          <w:p w:rsidR="00A672CE" w:rsidRDefault="00A672CE" w:rsidP="00951DB6">
            <w:pPr>
              <w:spacing w:after="0" w:line="240" w:lineRule="auto"/>
            </w:pPr>
          </w:p>
          <w:p w:rsidR="00951DB6" w:rsidRDefault="00951DB6" w:rsidP="00951DB6">
            <w:pPr>
              <w:spacing w:after="0" w:line="240" w:lineRule="auto"/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951DB6" w:rsidRDefault="00951DB6" w:rsidP="00951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829BC" w:rsidRDefault="003829BC" w:rsidP="003829BC">
            <w:pPr>
              <w:spacing w:before="100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66EA" w:rsidRDefault="00B166EA">
            <w:pPr>
              <w:spacing w:after="0" w:line="240" w:lineRule="auto"/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829BC" w:rsidRDefault="003829B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951DB6" w:rsidP="00951DB6">
            <w:pPr>
              <w:tabs>
                <w:tab w:val="left" w:pos="1140"/>
              </w:tabs>
              <w:spacing w:after="0" w:line="240" w:lineRule="auto"/>
            </w:pPr>
            <w:r>
              <w:tab/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EF77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Коммуникативная  компетенция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описывать изображаемые объекты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расширять задачу поиска информации по наглядному изображению объекта.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извлекать информацию из заглавия книги.</w:t>
            </w:r>
          </w:p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работать со словом , его значением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EF77C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соотносить иллюстрации с содержанием книги</w:t>
            </w:r>
          </w:p>
          <w:p w:rsidR="003829BC" w:rsidRDefault="003829BC" w:rsidP="0038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аккуму- лировать знания</w:t>
            </w:r>
          </w:p>
          <w:p w:rsidR="003829BC" w:rsidRDefault="003829BC" w:rsidP="0038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 окружающем мире и предьявлять собственное мнение</w:t>
            </w:r>
          </w:p>
          <w:p w:rsidR="003829BC" w:rsidRDefault="003829BC" w:rsidP="0038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делать вы-</w:t>
            </w:r>
          </w:p>
          <w:p w:rsidR="003829BC" w:rsidRDefault="003829BC" w:rsidP="0038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воды, обосновывать выбор, внимательно выслушивать дру-</w:t>
            </w:r>
          </w:p>
          <w:p w:rsidR="003829BC" w:rsidRDefault="003829BC" w:rsidP="0038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гих. </w:t>
            </w:r>
          </w:p>
          <w:p w:rsidR="003829BC" w:rsidRDefault="003829BC" w:rsidP="0038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работать с терминами.</w:t>
            </w: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работать с ориентировочным аппаратом книги</w:t>
            </w:r>
            <w:r>
              <w:rPr>
                <w:rFonts w:ascii="Calibri" w:eastAsia="Calibri" w:hAnsi="Calibri" w:cs="Calibri"/>
              </w:rPr>
              <w:t xml:space="preserve"> Умение работать с ориентировочным аппаратом книги</w:t>
            </w: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выразительно читать стихотворения</w:t>
            </w: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B23849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Calibri" w:eastAsia="Calibri" w:hAnsi="Calibri" w:cs="Calibri"/>
              </w:rPr>
              <w:t>Умение рисовать обложку книги, указывать все компоненты обложки</w:t>
            </w:r>
            <w:r w:rsidR="00A672C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критического мышления.</w:t>
            </w: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Сравнивать объекты, устанавливать</w:t>
            </w:r>
          </w:p>
          <w:p w:rsidR="00A672CE" w:rsidRDefault="00A672CE" w:rsidP="00A672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причинн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следств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связи.</w: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работать со словарями</w:t>
            </w: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 w:rsidP="00B2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23849" w:rsidRDefault="00B2384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делать выводы</w:t>
            </w:r>
          </w:p>
          <w:p w:rsidR="00A672CE" w:rsidRDefault="00A672CE" w:rsidP="00A672C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A672CE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A672CE" w:rsidP="00A672C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Умение применять знания на практике</w:t>
            </w: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B166EA" w:rsidRDefault="00B166EA">
            <w:pPr>
              <w:spacing w:after="0" w:line="240" w:lineRule="auto"/>
            </w:pPr>
          </w:p>
        </w:tc>
      </w:tr>
    </w:tbl>
    <w:p w:rsidR="007E0C31" w:rsidRPr="00B6546F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</w:rPr>
        <w:lastRenderedPageBreak/>
        <w:t xml:space="preserve">                                                                             </w:t>
      </w:r>
      <w:r w:rsidRPr="00B6546F">
        <w:rPr>
          <w:rFonts w:ascii="Calibri" w:hAnsi="Calibri" w:cs="Calibri"/>
          <w:sz w:val="36"/>
          <w:szCs w:val="36"/>
        </w:rPr>
        <w:t>Приложение</w:t>
      </w: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36BCE">
        <w:rPr>
          <w:rFonts w:ascii="Calibri" w:hAnsi="Calibri" w:cs="Calibr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237.3pt;height:9.2pt" fillcolor="#369" stroked="f">
            <v:shadow on="t" color="#b2b2b2" opacity="52429f" offset="3pt"/>
            <v:textpath style="font-family:&quot;Times New Roman&quot;;font-size:18pt;v-text-kern:t" trim="t" fitpath="t" string="Обложка книги"/>
          </v:shape>
        </w:pict>
      </w: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Диагностическое исследование умений учеников 1 класса</w:t>
      </w: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Цель: выявить уровень </w:t>
      </w:r>
      <w:proofErr w:type="spellStart"/>
      <w:r>
        <w:rPr>
          <w:rFonts w:ascii="Calibri" w:hAnsi="Calibri" w:cs="Calibri"/>
        </w:rPr>
        <w:t>сформированности</w:t>
      </w:r>
      <w:proofErr w:type="spellEnd"/>
      <w:r>
        <w:rPr>
          <w:rFonts w:ascii="Calibri" w:hAnsi="Calibri" w:cs="Calibri"/>
        </w:rPr>
        <w:t xml:space="preserve"> навыка работы с ориентировочным аппаратом книги (обложкой)</w:t>
      </w: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a3"/>
        <w:tblW w:w="0" w:type="auto"/>
        <w:tblLook w:val="04A0"/>
      </w:tblPr>
      <w:tblGrid>
        <w:gridCol w:w="757"/>
        <w:gridCol w:w="2877"/>
        <w:gridCol w:w="2069"/>
        <w:gridCol w:w="1953"/>
        <w:gridCol w:w="1915"/>
      </w:tblGrid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№</w:t>
            </w:r>
            <w:proofErr w:type="spellStart"/>
            <w:proofErr w:type="gramStart"/>
            <w:r>
              <w:rPr>
                <w:rFonts w:ascii="Calibri" w:hAnsi="Calibri" w:cs="Calibri"/>
              </w:rPr>
              <w:t>п</w:t>
            </w:r>
            <w:proofErr w:type="spellEnd"/>
            <w:proofErr w:type="gramEnd"/>
            <w:r>
              <w:rPr>
                <w:rFonts w:ascii="Calibri" w:hAnsi="Calibri" w:cs="Calibri"/>
              </w:rPr>
              <w:t>/</w:t>
            </w:r>
            <w:proofErr w:type="spellStart"/>
            <w:r>
              <w:rPr>
                <w:rFonts w:ascii="Calibri" w:hAnsi="Calibri" w:cs="Calibri"/>
              </w:rPr>
              <w:t>п</w:t>
            </w:r>
            <w:proofErr w:type="spellEnd"/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Ф.И.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Умение соотносить заглавие книги с содержанием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Умение иллюстрировать заглавие книги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Указание</w:t>
            </w:r>
          </w:p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компонентов обложки книги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Алексеева Анастасия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Брагинец Александр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Зайцева Вероника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Митягин Кирилл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Маслов Данила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Пестакова</w:t>
            </w:r>
            <w:proofErr w:type="spellEnd"/>
            <w:r>
              <w:rPr>
                <w:rFonts w:ascii="Calibri" w:hAnsi="Calibri" w:cs="Calibri"/>
              </w:rPr>
              <w:t xml:space="preserve"> Дарья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Юсупов </w:t>
            </w:r>
            <w:proofErr w:type="spellStart"/>
            <w:r>
              <w:rPr>
                <w:rFonts w:ascii="Calibri" w:hAnsi="Calibri" w:cs="Calibri"/>
              </w:rPr>
              <w:t>Дамир</w:t>
            </w:r>
            <w:proofErr w:type="spellEnd"/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7E0C31" w:rsidTr="00404798">
        <w:tc>
          <w:tcPr>
            <w:tcW w:w="675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311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Яковлева Вероника</w:t>
            </w:r>
          </w:p>
        </w:tc>
        <w:tc>
          <w:tcPr>
            <w:tcW w:w="2149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81" w:type="dxa"/>
          </w:tcPr>
          <w:p w:rsidR="007E0C31" w:rsidRDefault="007E0C31" w:rsidP="0040479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4128135" cy="2377440"/>
            <wp:effectExtent l="19050" t="0" r="24765" b="381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                         </w:t>
      </w:r>
      <w:r w:rsidRPr="002A2870">
        <w:rPr>
          <w:rFonts w:ascii="Calibri" w:hAnsi="Calibri" w:cs="Calibri"/>
          <w:noProof/>
        </w:rPr>
        <w:drawing>
          <wp:inline distT="0" distB="0" distL="0" distR="0">
            <wp:extent cx="4146804" cy="2085798"/>
            <wp:effectExtent l="19050" t="0" r="25146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0C31" w:rsidRDefault="007E0C31" w:rsidP="007E0C3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B166EA" w:rsidRDefault="00B166EA" w:rsidP="00A66007">
      <w:pPr>
        <w:rPr>
          <w:rFonts w:ascii="Calibri" w:eastAsia="Calibri" w:hAnsi="Calibri" w:cs="Calibri"/>
        </w:rPr>
      </w:pPr>
    </w:p>
    <w:sectPr w:rsidR="00B166EA" w:rsidSect="00130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66EA"/>
    <w:rsid w:val="001303B8"/>
    <w:rsid w:val="00255D3B"/>
    <w:rsid w:val="003829BC"/>
    <w:rsid w:val="004A0306"/>
    <w:rsid w:val="007E0C31"/>
    <w:rsid w:val="00951DB6"/>
    <w:rsid w:val="00A66007"/>
    <w:rsid w:val="00A672CE"/>
    <w:rsid w:val="00B166EA"/>
    <w:rsid w:val="00B23849"/>
    <w:rsid w:val="00BA3C20"/>
    <w:rsid w:val="00C40A50"/>
    <w:rsid w:val="00E853C4"/>
    <w:rsid w:val="00EF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0C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0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Лист1!$C$1:$C$2</c:f>
              <c:strCache>
                <c:ptCount val="1"/>
                <c:pt idx="0">
                  <c:v>Умение соотносить заглавие книги с содержанием</c:v>
                </c:pt>
              </c:strCache>
            </c:strRef>
          </c:tx>
          <c:cat>
            <c:multiLvlStrRef>
              <c:f>Лист1!$A$3:$B$10</c:f>
              <c:multiLvlStrCache>
                <c:ptCount val="8"/>
                <c:lvl>
                  <c:pt idx="0">
                    <c:v>Алексеева Анастасия</c:v>
                  </c:pt>
                  <c:pt idx="1">
                    <c:v>Брагинец Александр</c:v>
                  </c:pt>
                  <c:pt idx="2">
                    <c:v>Зайцева Вероника</c:v>
                  </c:pt>
                  <c:pt idx="3">
                    <c:v>Митягин Кирилл</c:v>
                  </c:pt>
                  <c:pt idx="4">
                    <c:v>Маслов Данила</c:v>
                  </c:pt>
                  <c:pt idx="5">
                    <c:v>Пестакова Дарья</c:v>
                  </c:pt>
                  <c:pt idx="6">
                    <c:v>Юсупов Дамир</c:v>
                  </c:pt>
                  <c:pt idx="7">
                    <c:v>Яковлева Вероника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Лист1!$D$1:$D$2</c:f>
              <c:strCache>
                <c:ptCount val="1"/>
                <c:pt idx="0">
                  <c:v>Умение иллюстрировать заглавие книги</c:v>
                </c:pt>
              </c:strCache>
            </c:strRef>
          </c:tx>
          <c:cat>
            <c:multiLvlStrRef>
              <c:f>Лист1!$A$3:$B$10</c:f>
              <c:multiLvlStrCache>
                <c:ptCount val="8"/>
                <c:lvl>
                  <c:pt idx="0">
                    <c:v>Алексеева Анастасия</c:v>
                  </c:pt>
                  <c:pt idx="1">
                    <c:v>Брагинец Александр</c:v>
                  </c:pt>
                  <c:pt idx="2">
                    <c:v>Зайцева Вероника</c:v>
                  </c:pt>
                  <c:pt idx="3">
                    <c:v>Митягин Кирилл</c:v>
                  </c:pt>
                  <c:pt idx="4">
                    <c:v>Маслов Данила</c:v>
                  </c:pt>
                  <c:pt idx="5">
                    <c:v>Пестакова Дарья</c:v>
                  </c:pt>
                  <c:pt idx="6">
                    <c:v>Юсупов Дамир</c:v>
                  </c:pt>
                  <c:pt idx="7">
                    <c:v>Яковлева Вероника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Лист1!$D$3:$D$10</c:f>
              <c:numCache>
                <c:formatCode>General</c:formatCode>
                <c:ptCount val="8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Лист1!$E$1:$E$2</c:f>
              <c:strCache>
                <c:ptCount val="1"/>
                <c:pt idx="0">
                  <c:v>Указание компонентов обложки книги</c:v>
                </c:pt>
              </c:strCache>
            </c:strRef>
          </c:tx>
          <c:cat>
            <c:multiLvlStrRef>
              <c:f>Лист1!$A$3:$B$10</c:f>
              <c:multiLvlStrCache>
                <c:ptCount val="8"/>
                <c:lvl>
                  <c:pt idx="0">
                    <c:v>Алексеева Анастасия</c:v>
                  </c:pt>
                  <c:pt idx="1">
                    <c:v>Брагинец Александр</c:v>
                  </c:pt>
                  <c:pt idx="2">
                    <c:v>Зайцева Вероника</c:v>
                  </c:pt>
                  <c:pt idx="3">
                    <c:v>Митягин Кирилл</c:v>
                  </c:pt>
                  <c:pt idx="4">
                    <c:v>Маслов Данила</c:v>
                  </c:pt>
                  <c:pt idx="5">
                    <c:v>Пестакова Дарья</c:v>
                  </c:pt>
                  <c:pt idx="6">
                    <c:v>Юсупов Дамир</c:v>
                  </c:pt>
                  <c:pt idx="7">
                    <c:v>Яковлева Вероника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Лист1!$E$3:$E$10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axId val="105140224"/>
        <c:axId val="105710336"/>
      </c:barChart>
      <c:catAx>
        <c:axId val="105140224"/>
        <c:scaling>
          <c:orientation val="minMax"/>
        </c:scaling>
        <c:axPos val="b"/>
        <c:tickLblPos val="nextTo"/>
        <c:crossAx val="105710336"/>
        <c:crosses val="autoZero"/>
        <c:auto val="1"/>
        <c:lblAlgn val="ctr"/>
        <c:lblOffset val="100"/>
      </c:catAx>
      <c:valAx>
        <c:axId val="105710336"/>
        <c:scaling>
          <c:orientation val="minMax"/>
        </c:scaling>
        <c:axPos val="l"/>
        <c:majorGridlines/>
        <c:numFmt formatCode="General" sourceLinked="1"/>
        <c:tickLblPos val="nextTo"/>
        <c:crossAx val="105140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Лист1!$C$1:$E$2</c:f>
              <c:strCache>
                <c:ptCount val="3"/>
                <c:pt idx="0">
                  <c:v>Умение соотносить заглавие книги с содержанием</c:v>
                </c:pt>
                <c:pt idx="1">
                  <c:v>Умение иллюстрировать заглавие книги</c:v>
                </c:pt>
                <c:pt idx="2">
                  <c:v>Указание компонентов обложки книги</c:v>
                </c:pt>
              </c:strCache>
            </c:strRef>
          </c:cat>
          <c:val>
            <c:numRef>
              <c:f>Лист1!$C$11:$E$11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</c:ser>
        <c:shape val="cylinder"/>
        <c:axId val="106011648"/>
        <c:axId val="122165888"/>
        <c:axId val="0"/>
      </c:bar3DChart>
      <c:catAx>
        <c:axId val="106011648"/>
        <c:scaling>
          <c:orientation val="minMax"/>
        </c:scaling>
        <c:axPos val="b"/>
        <c:majorTickMark val="none"/>
        <c:tickLblPos val="nextTo"/>
        <c:crossAx val="122165888"/>
        <c:crosses val="autoZero"/>
        <c:auto val="1"/>
        <c:lblAlgn val="ctr"/>
        <c:lblOffset val="100"/>
      </c:catAx>
      <c:valAx>
        <c:axId val="1221658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060116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04FCA-CB17-4177-A106-DE2B6B598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 Виноградова</cp:lastModifiedBy>
  <cp:revision>5</cp:revision>
  <dcterms:created xsi:type="dcterms:W3CDTF">2014-06-28T08:49:00Z</dcterms:created>
  <dcterms:modified xsi:type="dcterms:W3CDTF">2014-08-15T09:11:00Z</dcterms:modified>
</cp:coreProperties>
</file>