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67F2" w:rsidRPr="00F85EB7" w:rsidRDefault="007F67F2" w:rsidP="00F85E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5EB7">
        <w:rPr>
          <w:rFonts w:ascii="Times New Roman" w:eastAsia="Times New Roman" w:hAnsi="Times New Roman" w:cs="Times New Roman"/>
          <w:bCs/>
          <w:sz w:val="24"/>
          <w:szCs w:val="24"/>
        </w:rPr>
        <w:t>Тематическое планирование по изобразительному искусству  4 класс.</w:t>
      </w:r>
    </w:p>
    <w:p w:rsidR="007F67F2" w:rsidRPr="00F85EB7" w:rsidRDefault="007F67F2" w:rsidP="00F8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6"/>
        <w:gridCol w:w="1258"/>
        <w:gridCol w:w="1725"/>
        <w:gridCol w:w="1843"/>
        <w:gridCol w:w="4961"/>
        <w:gridCol w:w="1985"/>
        <w:gridCol w:w="1559"/>
      </w:tblGrid>
      <w:tr w:rsidR="007F67F2" w:rsidRPr="00F85EB7" w:rsidTr="00F85EB7">
        <w:trPr>
          <w:trHeight w:val="45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F67F2"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ема</w:t>
            </w: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67F2"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(в соответствии с ФГОС):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</w:p>
          <w:p w:rsidR="007F67F2" w:rsidRPr="00F85EB7" w:rsidRDefault="005E3DFA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67F2"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арианты творческой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5E3DFA" w:rsidRDefault="005E3DFA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85EB7"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Базовые умения Знать/Уметь </w:t>
            </w:r>
            <w:r w:rsidR="00F85EB7"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F85EB7"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EB7">
        <w:rPr>
          <w:rFonts w:ascii="Times New Roman" w:eastAsia="Times New Roman" w:hAnsi="Times New Roman" w:cs="Times New Roman"/>
          <w:bCs/>
          <w:sz w:val="24"/>
          <w:szCs w:val="24"/>
        </w:rPr>
        <w:t>Р а з д е л  1. Истоки родного искусства (8часов)</w:t>
      </w: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5"/>
        <w:gridCol w:w="1256"/>
        <w:gridCol w:w="1758"/>
        <w:gridCol w:w="1843"/>
        <w:gridCol w:w="2410"/>
        <w:gridCol w:w="2551"/>
        <w:gridCol w:w="1985"/>
        <w:gridCol w:w="1559"/>
      </w:tblGrid>
      <w:tr w:rsidR="007F67F2" w:rsidRPr="00F85EB7" w:rsidTr="00F85EB7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Пейзаж родной земли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Беседовать о красоте земли родного края. Изображать характерные особенности пейзажа родной земли. Использовать выразительные средства живописи. Овладевать живописными навыками.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характерных черт родного пейзажа. Знание художников, изображающих природу.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нарисовать пейзаж по памяти.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гордости за культуру и искусство Родины, своего народа. Формирование понимания особой роли культуры и искусства в жизни общества и каждого отдельного человека.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природу и природные явления. Планировать и грамотно осуществлять учебные </w:t>
            </w: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 в соответствии с поставленной задачей, находить варианта решений различных художественно-творческих 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 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справочно-информационный материал по теме 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sz w:val="24"/>
                <w:szCs w:val="24"/>
              </w:rPr>
              <w:t>и пользоваться 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hAnsi="Times New Roman" w:cs="Times New Roman"/>
                <w:sz w:val="24"/>
                <w:szCs w:val="24"/>
              </w:rPr>
              <w:t>Беседовать о красоте осен</w:t>
            </w:r>
            <w:r w:rsidRPr="00F85EB7">
              <w:rPr>
                <w:rFonts w:ascii="Times New Roman" w:hAnsi="Times New Roman" w:cs="Times New Roman"/>
                <w:sz w:val="24"/>
                <w:szCs w:val="24"/>
              </w:rPr>
              <w:softHyphen/>
              <w:t>ней природы, о многообразии её цветовой гаммы. Наблю</w:t>
            </w:r>
            <w:r w:rsidRPr="00F85EB7">
              <w:rPr>
                <w:rFonts w:ascii="Times New Roman" w:hAnsi="Times New Roman" w:cs="Times New Roman"/>
                <w:sz w:val="24"/>
                <w:szCs w:val="24"/>
              </w:rPr>
              <w:softHyphen/>
              <w:t>дать и делать выводы о зна</w:t>
            </w:r>
            <w:r w:rsidRPr="00F85EB7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чении трёх красок. Работать с кистью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Гармония жилья и природы. Деревня – деревянный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устройства русской избы, украшение избы.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создать образ избы. Овладение навыками конструирования из бумаги  конструкции избы. Создавать коллективное панно способом объединения коллективно сделанных изображений.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Формирование чувства гордости за культуру и искусство Родины, своего народа. Формирование понимания особой роли культуры и искусства в жизни общества и каждого отдельного человека. Формирование навыков коллективной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совместной творческой деятельности при выполнении учебных и практических работ, реализации проектов. Умение осуществлять самоконтроль и корректировку хода работы и конечного результата.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изображение русской избы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эстетически оценивать красоту русского деревянного зодчества. Характеризовать значимость гармонии постройки с окружающим ландшафто Объяснять особенности конструкций русской избы.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3"/>
        <w:gridCol w:w="1703"/>
        <w:gridCol w:w="1843"/>
        <w:gridCol w:w="2410"/>
        <w:gridCol w:w="2551"/>
        <w:gridCol w:w="1985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Украшение деревянных 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построек и их значение. Образ традиционного русского дома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получения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Воспринимать и эстетически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красоту русского деревянного зодчества. Характеризовать значимость гармонии постройки с окружающим ландшафтом. Объяснять особенности конструкций русской избы.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</w:t>
            </w:r>
            <w:r w:rsidRPr="00F85EB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ин</w:t>
            </w:r>
            <w:r w:rsidRPr="00F85E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формации, </w:t>
            </w:r>
            <w:r w:rsidRPr="00F85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мате</w:t>
            </w:r>
            <w:r w:rsidRPr="00F85EB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 представленных кар</w:t>
            </w:r>
            <w:r w:rsidRPr="00F85EB7">
              <w:rPr>
                <w:rFonts w:ascii="Times New Roman" w:hAnsi="Times New Roman" w:cs="Times New Roman"/>
                <w:sz w:val="24"/>
                <w:szCs w:val="24"/>
              </w:rPr>
              <w:softHyphen/>
              <w:t>тин и учебника, выделять этапы работы.</w:t>
            </w:r>
          </w:p>
          <w:p w:rsidR="007F67F2" w:rsidRPr="00F85EB7" w:rsidRDefault="007F67F2" w:rsidP="00F85EB7">
            <w:pPr>
              <w:autoSpaceDE w:val="0"/>
              <w:snapToGrid w:val="0"/>
              <w:spacing w:after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F85EB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85EB7">
              <w:rPr>
                <w:rFonts w:ascii="Times New Roman" w:hAnsi="Times New Roman" w:cs="Times New Roman"/>
                <w:sz w:val="24"/>
                <w:szCs w:val="24"/>
              </w:rPr>
              <w:t>. Участвовать в совместной творческой деятельности при выполне</w:t>
            </w:r>
            <w:r w:rsidRPr="00F85EB7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учебных практических работ и реализации не</w:t>
            </w:r>
            <w:r w:rsidRPr="00F85EB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сложн</w:t>
            </w:r>
            <w:r w:rsidRPr="00F85EB7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F85EB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Style w:val="3"/>
                <w:rFonts w:ascii="Times New Roman" w:hAnsi="Times New Roman" w:cs="Times New Roman"/>
                <w:bCs/>
                <w:sz w:val="24"/>
                <w:szCs w:val="24"/>
              </w:rPr>
              <w:t xml:space="preserve">Р. </w:t>
            </w:r>
            <w:r w:rsidRPr="00F85EB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Оценивание себя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Творческое задание в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рабочей тетради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3"/>
        <w:gridCol w:w="1703"/>
        <w:gridCol w:w="1843"/>
        <w:gridCol w:w="2410"/>
        <w:gridCol w:w="2551"/>
        <w:gridCol w:w="1985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 традиционного русского дома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получения нового знания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устройства русской избы, украшение избы.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создать образ избы в пейзаже.  Изображать живописными средствами образ русской избы и других традиционных построек деревни.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природу и природные явления. Планировать и грамотно осуществлять учебные действия в соответствии с поставленной задачей, находить варианта решений различных художественно-творческих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задание в рабочей тетради.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 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красоты человека. Женский портрет.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получения нового знания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Знание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традиционной национальной одежды, роль головного убора, украшения в народном костюме. Умение создать женский народный образ. Знание художников изображающих женские портреты в русских национальных костюмах.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и эстетически оценивать образы в произведениях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уважительного отношения к культуре и искусству русского народа.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творческой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 поиск информации, используя  материалы представленных картин и учебника, выделять этапы работы. Овладевать основами живописи.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Найти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 крестьянских образов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и анализировать конструкцию русского национального костюма. Различать деятельность Братьев - Мастеров при создании русского костюма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 красоты человека. Мужской портрет.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получения нового знания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характер сельского труда. Иметь представление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своеобразии русской природы, деревенской местности, ее жителях, специфике их труда. Умение изобразить сцены труда из крестьянской жизни. Овладение навыками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изображения фигуры человека.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уважительного отношения к культуре и искусству русского народа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рассказ, презентацию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Приобретать представления об особенностях русского мужского образа. Различать деятельность Братьев - Мастеров при создании русского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костюма.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4"/>
        <w:gridCol w:w="1702"/>
        <w:gridCol w:w="1843"/>
        <w:gridCol w:w="2410"/>
        <w:gridCol w:w="2551"/>
        <w:gridCol w:w="1985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Народные праздники.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Коллективное панно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несколько произведений на темы народных праздников. Создание коллективного панно на тему народных праздников. Овладение элементарными  основами композиции.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различные приемы и способы выразительности при создании панно.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Эстетически оценивать красоту и назначение народных праздников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осуществлять самоконтроль и корректировку хода работы и конечного результата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совместной творческой деятельности при выполнении учебных и практических работ, реализации проектов.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Эстетически оценивать красоту и назначение народных праздников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Обобщение темы четверти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выполнения коллективной работы. Умения использовать средства выразительности для изображения характера работы.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сотрудничать с товарищами в процессе совместной деятельности, соотносить свою часть работы с общим замыслом.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обсуждении содержания и выразительных средств; понимать ценность искусства в гармонии человека с окружающим миром;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 свои знания по теме «Истоки родного искусства».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 коллективное панно и давать оценку итоговой работе.</w:t>
            </w:r>
          </w:p>
        </w:tc>
      </w:tr>
    </w:tbl>
    <w:p w:rsidR="007F67F2" w:rsidRPr="00F85EB7" w:rsidRDefault="007F67F2" w:rsidP="00F85E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 а з д е л  2. Древние города нашей земли</w:t>
      </w:r>
      <w:r w:rsidRPr="00F85EB7">
        <w:rPr>
          <w:rFonts w:ascii="Times New Roman" w:eastAsia="Times New Roman" w:hAnsi="Times New Roman" w:cs="Times New Roman"/>
          <w:color w:val="000000"/>
          <w:sz w:val="24"/>
          <w:szCs w:val="24"/>
        </w:rPr>
        <w:t> (8 часов)</w:t>
      </w: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693"/>
        <w:gridCol w:w="1843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Древнерусский город-крепость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получения нового знания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понятия «макет»,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выбиралось место для постройки крепостной стены, башни, ворот.  Знать конструкцию внутреннего пространства древнего русского города.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конструировать крепостные башни, ворота Умение применять правила работы с бумагой, планировать свои действия в соответствии с замыслом.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 образец, определять материалы, контролировать  и корректировать свою работу; оценивать по заданным критериям; формулировать собственное мнение и позицию; анализировать роль пропорций в архитектуре.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 башен-бойниц из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изображения древних городов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с древнерусской архитектурой. Беседа  по картинам художников, изображающих  древнерусские города. 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90"/>
        <w:gridCol w:w="1686"/>
        <w:gridCol w:w="1843"/>
        <w:gridCol w:w="2410"/>
        <w:gridCol w:w="2693"/>
        <w:gridCol w:w="1843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Древние соборы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особенности соборной архитектуры, пропорции соборов. 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объяснять, почему собор является смысловым центром города. Знание конструкции, символики частей храма, украшений храма.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Формирование уважительного отношения к культуре и искусству русского народа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Собрать материал о Саратове.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выполнять групповую работу по постройке древнего города.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Получать представления о конструкции древнерусского каменного собора. Моделировать древнерусский храм..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693"/>
        <w:gridCol w:w="1843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Древний город и его жители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организации внутреннего пространства кремля.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написать пейзаж с церковью. Умение передавать настроение композиции, составлять композицию,  последовательно её выполнять.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чувства гордости за культуру и искусство Родины, своего народа.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Принести книги-былины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Беседовать о красоте русской природы. Анализировать полотна известных художников. Работать над композицией пейзажа с церковью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693"/>
        <w:gridCol w:w="1843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Древнерусские воины-защитники.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Знание,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жили князь и его люди, как одевались. 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изобразить древнерусских воинов. Знание различия в жизни князя с дружиной и торгового люда. Овладение навыками  изображения фигуры человека.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Придумать рассказ.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картины известных художников: образ героя картины. Изображать в графике древнерусских воинов ( князя и его дружину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693"/>
        <w:gridCol w:w="1843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Города Русской земли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основных структурных частей города. Знание старинных русские городов: Москва, Новгород, Владимир, Суздаль,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Ростов Великий.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отличать эти города  Умение завершить коллективную работу по созданию макета древнего города с его жителями.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эстетических чувств, художественно-творческого мышления, наблюдательности, фантазии.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рассказ или презентацию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Беседовать  о красоте исторического образа города и его значении для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современной архитектуры Изобразить живописно или графически наполненного жизнью людей древнерусского города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56"/>
        <w:gridCol w:w="1720"/>
        <w:gridCol w:w="1843"/>
        <w:gridCol w:w="2410"/>
        <w:gridCol w:w="2693"/>
        <w:gridCol w:w="1843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Узорочье теремов.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понятия «узорочье». Знание роли постройки, украшения и изображения в создании образа древнерусского города. 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изобразить праздничную нарядность, узорочье интерьера терема.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задание в рабочей тетради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декором  городских архитектурных построек и  декоративным украшением интерьеров. Различать деятельность каждого из Братьев-Мастеров при создании теремов и палат. Подготовить фон теремных палат.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693"/>
        <w:gridCol w:w="1843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Праздничный пир в теремных палатах.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 картин русских художников (А. Коровина, В. Васнецова, А. Рябушкина). Умение создавать много фигурные композиции в коллективном панно, изображать предметный мир праздника «Княжеский пир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Участвовать в обсуждении содержания и выразительных средств; понимать ценность искусства в гармонии человека с окружающим миром; моделировать коллективное панно и давать оценку итоговой работе. Уметь находить справочно-информационный материал по теме 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пользоваться 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картинами художников. Различать деятельность каждого из Братьев-Мастеров при создании теремов и палат.  Создавать изображения на тему праздничного пира.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693"/>
        <w:gridCol w:w="1843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Обобщение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архитектуры древнерусских городов, художников 18-19 веков и их произведения. Умение высказать простейшие суждения о картинах и предметах декоративно-прикладного искусства. Умение создать коллективное аппликационное панно «Княжеский пир»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сотрудничать с товарищами в процессе совместной деятельности, соотносить свою часть работы с общим замыслом.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обсуждении содержания и выразительных средств; понимать ценность искусства в гармонии человека с окружающим миром; 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Обобщить свои знания по теме «Древние города нашей земли». Использовать свои знания в выражении своих ответов. Закончить создание коллективного панно и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дать оценку совместной деятельност</w:t>
            </w:r>
          </w:p>
        </w:tc>
      </w:tr>
    </w:tbl>
    <w:p w:rsidR="007F67F2" w:rsidRPr="00F85EB7" w:rsidRDefault="007F67F2" w:rsidP="00F85E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 а з д е л  3. Каждый народ – художник (10 часов)</w:t>
      </w: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Страна восходящего солнца.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 художественной культуры Японии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необычной художественной культуры Японии. Знание особенности легких конструкций, построек в Японии.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изображать природу через детали Приобретать новые умения в работе с выразительными средствами художественных материалов.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культуре и искусству других народов Формирование эстетических потребностей в общении с искусством, потребности в самостоятельной практической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творческой деятельности при выполнении учебных практических работ.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Собрать материалы о Японии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многообразии  представлений народов мира о красоте. Знакомство с особенностями японской культуры. Выполнение графического рисунка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F85EB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Изображение японок в национальной одежде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новых эстетических представлений о поэтической красоте мира. Знание представлений 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красоте японской женщины, традиционной народной одежде.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женский образ в национальной одежде в традициях японского искусства.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культуре и искусству других народов Формирование эстетических потребностей в общении с искусством, потребности в самостоятельной практической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Дописать портрет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традиционными представлениями красота японской и русской женщинами. Выполнение портрета японской женщины в национально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 костюм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C923A6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Искусство народов гор и степей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образа жилых построек народов. Умение цветом передавать пространственные планы.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культуре и искусству других народов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рассказ, презентацию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разнообразии и красоте природы различных регионов нашей страны. Изображение  жизни людей в степи и горах.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C923A6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Города в пустыне.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особенностей архитектуры среднеазиатского города Умение выполнить объёмную аппликацию среднеазиатского города. Овладевать навыками конструирования из бумаги и орнаментальной графики.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культуре и искусству других народов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задание в рабочей тетради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особенностями культуры Средней Азии. Наблюдать связь архитектурных построек с особенностями природы и природных материалов. Выполнение аппликации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C923A6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 художественной культуры 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Древней Греции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 Древней Греции, архитектуры 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Акрополя. Умение характеризовать отличительные черты и конструктивные элементы греческого храма.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моделировать из  бумаги  конструкции греческих храмов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осуществлять поиск информации, используя материалы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учебника, выделять этапы работы.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Принести мифы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художественной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культуре Древней Греции. Моделирование из бумаги конструкций греческих храмов.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C923A6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Древнегреческие праздники.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искусства древнегреческой вазонописи, знание скульпторов, изображающих богов. Уметь изобразить олимпийских спортсменов и участников праздничного шествия,(фигуры в традиционных одеждах), работать над панно в группе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коллективной творческой деятельности при выполнении панно.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античным искусством Древней Греции. Работать в группах.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C923A6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 художественной культуры средневековой Западной Европы. Европейские 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образа готических городов средневековой Европы, готические витражи. Уметь конструировать объемные формы,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усложняя их декоративными деталями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цветом передавать пространственные планы.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уважительного отношения к культуре и искусству других народов. Формирование понимания особой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роли культуры и искусства в жизни общества и каждого отдельного человека.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рационально самостоятельно строить творческую деятельность, организовывать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рабочее место.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Творческое задание в рабочей тетради.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Беседовать о единстве форм,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костюма и архитектуры, общее в их конструкции и украшении. Создавать коллективное панно.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308"/>
        <w:gridCol w:w="1701"/>
        <w:gridCol w:w="1843"/>
        <w:gridCol w:w="2410"/>
        <w:gridCol w:w="2551"/>
        <w:gridCol w:w="1985"/>
        <w:gridCol w:w="1559"/>
      </w:tblGrid>
      <w:tr w:rsidR="007F67F2" w:rsidRPr="00F85EB7" w:rsidTr="00C923A6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Портрет средневекового жителя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сословий разделения людей, средневековых готических костюмы (вертикальные линии, удлиненные пропорции). Иметь представление о 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традиционной европейской одежде средневековья.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изображения человека.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Подобрать репродукции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Беседовать о единстве форм, костюма и архитектуры, общее в их конструкции и украшении. Работать в группе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C923A6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Многообразие художественных культур в мире. Обобщение темы.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общих представлений об образах городов разных стран, их жителях (в разные столетия). 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отличать образы городов, анализировать эти отличия.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обсуждении содержания и выразительных средств; понимать ценность искусства в гармонии человека с окружающим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миром. Уметь находить справочно-информационный материал по теме 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пользоваться им.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Выставка работ и беседа на тему «Каждые народ-художник» Осознавать целостность каждой культуры.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Обобщать свои знания по теме четверти.</w:t>
            </w:r>
          </w:p>
        </w:tc>
      </w:tr>
    </w:tbl>
    <w:p w:rsidR="007F67F2" w:rsidRPr="00F85EB7" w:rsidRDefault="007F67F2" w:rsidP="00F85E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 а з д е л  4. Искусство объединяет народы (8 часов)</w:t>
      </w: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276"/>
        <w:gridCol w:w="1701"/>
        <w:gridCol w:w="1843"/>
        <w:gridCol w:w="2410"/>
        <w:gridCol w:w="2551"/>
        <w:gridCol w:w="1985"/>
        <w:gridCol w:w="1559"/>
      </w:tblGrid>
      <w:tr w:rsidR="007F67F2" w:rsidRPr="00F85EB7" w:rsidTr="00C923A6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Материнство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художников, изображающих красоту материнства. Умение изобразить мать 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дитя. Развивать навыки композиционного  изображения.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Придумать рассказ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и анализировать  выразительные средства произведений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Познакомиться с произведениями искусства, выражающими красоту  материнства. Изобразить образ матери и дитя.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2"/>
        <w:gridCol w:w="1323"/>
        <w:gridCol w:w="1664"/>
        <w:gridCol w:w="1843"/>
        <w:gridCol w:w="2410"/>
        <w:gridCol w:w="2551"/>
        <w:gridCol w:w="1985"/>
        <w:gridCol w:w="1559"/>
      </w:tblGrid>
      <w:tr w:rsidR="007F67F2" w:rsidRPr="00F85EB7" w:rsidTr="00C923A6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Мудрость старости.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художников, изображающих пожилых людей. Знание, 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красота – это эстетическая и духовная категория. 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найти хорошее в повседневной жизни стариков; изобразить любимых бабушку, дедушку. Развивать навыки восприятия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 искусства.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задание в рабочей тетради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Беседовать о богатстве духовной жизни человека. Знакомство с полотнами известных художников. Выполнение портрета пожилого человека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276"/>
        <w:gridCol w:w="1701"/>
        <w:gridCol w:w="1843"/>
        <w:gridCol w:w="2410"/>
        <w:gridCol w:w="2551"/>
        <w:gridCol w:w="1985"/>
        <w:gridCol w:w="1559"/>
      </w:tblGrid>
      <w:tr w:rsidR="007F67F2" w:rsidRPr="00F85EB7" w:rsidTr="00C923A6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Сопереживание.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Знание,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художников и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 Раскрывающих тему сопереживания.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изобразить рисунок с драматическим сюжетом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презентацию или рассказ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Рассказать, что искусство способно выражать человеческую скорбь, отчаяние и т. п. Знакомство с полотнами русских и европейских художников. Изобразить в самостоятельной творческой работе драматический сюжет.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C923A6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Герои- защитники.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памятника героям войны в графике.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Сталинградской битвы. Знание памятников героям Отечества.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выполнить памятник в графике.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планировать и грамотно осуществлять учебные действия в соответствии с поставленной задачей. Умение выражать свое отношение к произведению изобразительного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памятника героям войны в графике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задание в рабочей тетради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Беседовать о героях-защитниках. Анализировать памятники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героям-защитникамПриобретать собственный опыт в создании героического образа.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276"/>
        <w:gridCol w:w="1701"/>
        <w:gridCol w:w="1843"/>
        <w:gridCol w:w="2410"/>
        <w:gridCol w:w="2551"/>
        <w:gridCol w:w="1985"/>
        <w:gridCol w:w="1559"/>
      </w:tblGrid>
      <w:tr w:rsidR="007F67F2" w:rsidRPr="00F85EB7" w:rsidTr="00C923A6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Юность и надежды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 основных сюжетов и тем детства, юности в произведениях художников.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изобразить радость детства  с помощью графических материалов.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презентацию, рассказ.</w:t>
            </w:r>
          </w:p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Изобразить мечту о счастье, подвиге, путешествии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произведениями изобразительного искусства, посвященными теме детства, юности, надежде. Высказываться и приводить примеры из личного опыта.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C923A6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Искусство народов мира. Обобщение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видов искусств, жанров искусств, главные художественные музеи России, знание художников. Уметь выполнить коллективный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коллаж,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Участвовать в обсуждении содержания и выразительных средств; понимать ценность искусства в гармонии человека с окружающим миром.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презентацию или подготовить рассказ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Обобщать свои знания по теме «Искусство народов мира» Рассказывать об </w:t>
            </w: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особенностях культуры разных народов.</w:t>
            </w: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1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701"/>
        <w:gridCol w:w="1843"/>
        <w:gridCol w:w="2410"/>
        <w:gridCol w:w="2551"/>
        <w:gridCol w:w="1985"/>
        <w:gridCol w:w="1559"/>
      </w:tblGrid>
      <w:tr w:rsidR="007F67F2" w:rsidRPr="00F85EB7" w:rsidTr="00C923A6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F85EB7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7-8 </w:t>
            </w:r>
            <w:r w:rsidR="007F67F2" w:rsidRPr="00F85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F2" w:rsidRPr="00F85EB7" w:rsidRDefault="007F67F2" w:rsidP="00F8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7F67F2" w:rsidRPr="00F85EB7" w:rsidRDefault="007F67F2" w:rsidP="00F85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7F2" w:rsidRPr="00F85EB7" w:rsidRDefault="007F67F2" w:rsidP="00F85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7F2" w:rsidRPr="00F85EB7" w:rsidRDefault="007F67F2" w:rsidP="00F85E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7F67F2" w:rsidRPr="00F85EB7" w:rsidRDefault="007F67F2" w:rsidP="00F85E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C9762A" w:rsidRPr="00F85EB7" w:rsidRDefault="00C9762A" w:rsidP="00F85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762A" w:rsidRPr="00F85EB7" w:rsidSect="007F67F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FELayout/>
  </w:compat>
  <w:rsids>
    <w:rsidRoot w:val="007F67F2"/>
    <w:rsid w:val="005C05EA"/>
    <w:rsid w:val="005E3DFA"/>
    <w:rsid w:val="007F67F2"/>
    <w:rsid w:val="00C923A6"/>
    <w:rsid w:val="00C9762A"/>
    <w:rsid w:val="00F8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7F67F2"/>
    <w:rPr>
      <w:rFonts w:ascii="Arial" w:hAnsi="Arial" w:cs="Arial" w:hint="default"/>
      <w:spacing w:val="0"/>
      <w:sz w:val="20"/>
      <w:szCs w:val="20"/>
      <w:u w:val="singl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2014-11-09T03:55:00Z</dcterms:created>
  <dcterms:modified xsi:type="dcterms:W3CDTF">2014-12-05T13:51:00Z</dcterms:modified>
</cp:coreProperties>
</file>