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50" w:rsidRPr="00DC24BC" w:rsidRDefault="001D6150" w:rsidP="001D6150">
      <w:pPr>
        <w:shd w:val="clear" w:color="auto" w:fill="E9E9E9"/>
        <w:spacing w:after="176" w:line="263" w:lineRule="atLeast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proofErr w:type="spellStart"/>
      <w:r w:rsidRPr="001D615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Березенцева</w:t>
      </w:r>
      <w:proofErr w:type="spellEnd"/>
      <w:r w:rsidRPr="001D6150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Елена Александровна </w:t>
      </w:r>
    </w:p>
    <w:p w:rsidR="001D6150" w:rsidRPr="001D6150" w:rsidRDefault="001D6150" w:rsidP="001D6150">
      <w:pPr>
        <w:spacing w:after="176" w:line="263" w:lineRule="atLeast"/>
        <w:rPr>
          <w:rFonts w:ascii="Times New Roman" w:eastAsia="Times New Roman" w:hAnsi="Times New Roman" w:cs="Times New Roman"/>
          <w:color w:val="010063"/>
          <w:sz w:val="48"/>
          <w:szCs w:val="48"/>
          <w:lang w:eastAsia="ru-RU"/>
        </w:rPr>
      </w:pPr>
      <w:r w:rsidRPr="001D6150">
        <w:rPr>
          <w:rFonts w:ascii="Times New Roman" w:eastAsia="Times New Roman" w:hAnsi="Times New Roman" w:cs="Times New Roman"/>
          <w:color w:val="010063"/>
          <w:sz w:val="48"/>
          <w:szCs w:val="48"/>
          <w:lang w:eastAsia="ru-RU"/>
        </w:rPr>
        <w:t>Учитель начальных классов МБОУ СОШ №177 г</w:t>
      </w:r>
      <w:proofErr w:type="gramStart"/>
      <w:r w:rsidRPr="001D6150">
        <w:rPr>
          <w:rFonts w:ascii="Times New Roman" w:eastAsia="Times New Roman" w:hAnsi="Times New Roman" w:cs="Times New Roman"/>
          <w:color w:val="010063"/>
          <w:sz w:val="48"/>
          <w:szCs w:val="48"/>
          <w:lang w:eastAsia="ru-RU"/>
        </w:rPr>
        <w:t>.Н</w:t>
      </w:r>
      <w:proofErr w:type="gramEnd"/>
      <w:r w:rsidRPr="001D6150">
        <w:rPr>
          <w:rFonts w:ascii="Times New Roman" w:eastAsia="Times New Roman" w:hAnsi="Times New Roman" w:cs="Times New Roman"/>
          <w:color w:val="010063"/>
          <w:sz w:val="48"/>
          <w:szCs w:val="48"/>
          <w:lang w:eastAsia="ru-RU"/>
        </w:rPr>
        <w:t>овосибирска</w:t>
      </w:r>
    </w:p>
    <w:p w:rsidR="001D6150" w:rsidRPr="001D6150" w:rsidRDefault="001D6150" w:rsidP="001D6150">
      <w:pPr>
        <w:spacing w:after="176" w:line="263" w:lineRule="atLeast"/>
        <w:rPr>
          <w:rFonts w:ascii="Times New Roman" w:eastAsia="Times New Roman" w:hAnsi="Times New Roman" w:cs="Times New Roman"/>
          <w:color w:val="010063"/>
          <w:sz w:val="48"/>
          <w:szCs w:val="48"/>
          <w:lang w:eastAsia="ru-RU"/>
        </w:rPr>
      </w:pPr>
      <w:r w:rsidRPr="001D6150">
        <w:rPr>
          <w:rFonts w:ascii="Times New Roman" w:eastAsia="Times New Roman" w:hAnsi="Times New Roman" w:cs="Times New Roman"/>
          <w:color w:val="010063"/>
          <w:sz w:val="48"/>
          <w:szCs w:val="48"/>
          <w:lang w:eastAsia="ru-RU"/>
        </w:rPr>
        <w:t>Отличник народного образования, учитель высшей квалификационной категории</w:t>
      </w:r>
    </w:p>
    <w:p w:rsidR="001D6150" w:rsidRPr="001D6150" w:rsidRDefault="001D6150" w:rsidP="001D6150">
      <w:pPr>
        <w:spacing w:after="176" w:line="263" w:lineRule="atLeast"/>
        <w:jc w:val="center"/>
        <w:rPr>
          <w:rFonts w:ascii="Times New Roman" w:eastAsia="Times New Roman" w:hAnsi="Times New Roman" w:cs="Times New Roman"/>
          <w:b/>
          <w:color w:val="010063"/>
          <w:sz w:val="48"/>
          <w:szCs w:val="48"/>
          <w:lang w:eastAsia="ru-RU"/>
        </w:rPr>
      </w:pPr>
      <w:r w:rsidRPr="001D6150">
        <w:rPr>
          <w:rFonts w:ascii="Times New Roman" w:eastAsia="Times New Roman" w:hAnsi="Times New Roman" w:cs="Times New Roman"/>
          <w:b/>
          <w:color w:val="010063"/>
          <w:sz w:val="48"/>
          <w:szCs w:val="48"/>
          <w:lang w:eastAsia="ru-RU"/>
        </w:rPr>
        <w:t>«ВАЖНЕЙШИЕ АСПЕКТЫ РАБОТЫ В НАЧАЛЬНОЙ ШКОЛЕ»</w:t>
      </w:r>
    </w:p>
    <w:p w:rsidR="001D6150" w:rsidRPr="001D6150" w:rsidRDefault="001D6150" w:rsidP="001D6150">
      <w:pPr>
        <w:spacing w:after="0" w:line="316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61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D6150" w:rsidRPr="001D6150" w:rsidRDefault="001D6150" w:rsidP="001D6150">
      <w:pPr>
        <w:spacing w:after="0" w:line="31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 союзе с семьей»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1D6150" w:rsidRPr="001D6150" w:rsidRDefault="001D6150" w:rsidP="001D6150">
      <w:pPr>
        <w:spacing w:after="0" w:line="316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Ведущую роль в организации сотрудничества школы и семьи играют классные руководители. Воспитательная работа в классе не может строиться без учета того, что индивидуальность ребенка формируется в семье. Обе стороны заинтересованы в изучении ребенка, раскрытии и развитии в нем лучших качеств и свойств. Сотрудничество классного руководителя и родителей предполагает всестороннее и систематическое изучение семьи, знание особенностей и условий семейного воспитания ребенка.</w:t>
      </w:r>
    </w:p>
    <w:p w:rsidR="001D6150" w:rsidRPr="001D6150" w:rsidRDefault="001D6150" w:rsidP="001D6150">
      <w:pPr>
        <w:spacing w:after="0" w:line="31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Сотрудничество классного руководителя с родителями необходимо вести по нескольким направлениям:</w:t>
      </w:r>
    </w:p>
    <w:p w:rsidR="001D6150" w:rsidRPr="001D6150" w:rsidRDefault="001D6150" w:rsidP="001D6150">
      <w:pPr>
        <w:numPr>
          <w:ilvl w:val="0"/>
          <w:numId w:val="1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психолого-педагогическое просвещение родителей;</w:t>
      </w:r>
    </w:p>
    <w:p w:rsidR="001D6150" w:rsidRPr="001D6150" w:rsidRDefault="001D6150" w:rsidP="001D6150">
      <w:pPr>
        <w:numPr>
          <w:ilvl w:val="0"/>
          <w:numId w:val="1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с родительским активом;</w:t>
      </w:r>
    </w:p>
    <w:p w:rsidR="001D6150" w:rsidRPr="001D6150" w:rsidRDefault="001D6150" w:rsidP="001D6150">
      <w:pPr>
        <w:numPr>
          <w:ilvl w:val="0"/>
          <w:numId w:val="1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семьям отдельных учащихся:</w:t>
      </w:r>
    </w:p>
    <w:p w:rsidR="001D6150" w:rsidRPr="001D6150" w:rsidRDefault="001D6150" w:rsidP="001D6150">
      <w:pPr>
        <w:numPr>
          <w:ilvl w:val="0"/>
          <w:numId w:val="2"/>
        </w:numPr>
        <w:spacing w:after="0" w:line="316" w:lineRule="atLeast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психолого-педагогической помощи в организации семейного воспитания различных категорий обучающихся;</w:t>
      </w:r>
    </w:p>
    <w:p w:rsidR="001D6150" w:rsidRPr="001D6150" w:rsidRDefault="001D6150" w:rsidP="001D6150">
      <w:pPr>
        <w:numPr>
          <w:ilvl w:val="0"/>
          <w:numId w:val="2"/>
        </w:numPr>
        <w:spacing w:after="0" w:line="316" w:lineRule="atLeast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родителям психолого-педагогической помощи в решении трудных проблем семейного воспитания.</w:t>
      </w:r>
    </w:p>
    <w:p w:rsidR="001D6150" w:rsidRPr="001D6150" w:rsidRDefault="001D6150" w:rsidP="001D6150">
      <w:pPr>
        <w:numPr>
          <w:ilvl w:val="0"/>
          <w:numId w:val="3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общественными организациями родителей;</w:t>
      </w:r>
    </w:p>
    <w:p w:rsidR="001D6150" w:rsidRPr="001D6150" w:rsidRDefault="001D6150" w:rsidP="001D6150">
      <w:pPr>
        <w:numPr>
          <w:ilvl w:val="0"/>
          <w:numId w:val="3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родителей в учебно-воспитательный процесс.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родителей в учебно-воспитательный процесс возможно с помощью:</w:t>
      </w:r>
    </w:p>
    <w:p w:rsidR="001D6150" w:rsidRPr="001D6150" w:rsidRDefault="001D6150" w:rsidP="001D6150">
      <w:pPr>
        <w:numPr>
          <w:ilvl w:val="0"/>
          <w:numId w:val="4"/>
        </w:numPr>
        <w:spacing w:after="0" w:line="316" w:lineRule="atLeast"/>
        <w:ind w:left="8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 творчества детей и их родителей;</w:t>
      </w:r>
    </w:p>
    <w:p w:rsidR="001D6150" w:rsidRPr="001D6150" w:rsidRDefault="001D6150" w:rsidP="001D6150">
      <w:pPr>
        <w:numPr>
          <w:ilvl w:val="0"/>
          <w:numId w:val="4"/>
        </w:numPr>
        <w:spacing w:after="0" w:line="316" w:lineRule="atLeast"/>
        <w:ind w:left="8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открытых уроков и внеклассных мероприятий;</w:t>
      </w:r>
    </w:p>
    <w:p w:rsidR="001D6150" w:rsidRPr="001D6150" w:rsidRDefault="001D6150" w:rsidP="001D6150">
      <w:pPr>
        <w:numPr>
          <w:ilvl w:val="0"/>
          <w:numId w:val="4"/>
        </w:numPr>
        <w:spacing w:after="0" w:line="316" w:lineRule="atLeast"/>
        <w:ind w:left="8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помощи в организации проведения внеклассных дел.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Классные родительские собрания — традиционная форма работы. Между тем методика проведения собраний нуждается в совершенствовании. Один из подходов к организации классных собраний — проблемная формулировка тем собраний: "Избавление от трудностей или столкновение с ними помогает воспитанию детей?", "Можно ли опоздать с воспитанием доброты, </w:t>
      </w: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отзывчивости?". Заинтересованному проведению такого собрания может помочь заранее составленный вопросник. Например, на собрании "Избавление от трудностей или столкновение с ними помогает воспитанию детей?" могут быть поставлены вопросы: </w:t>
      </w: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Припомните, какие жизненные трудности закаляли Ваш характер, вырабатывали волю. </w:t>
      </w: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Припомните и охарактеризуйте состояние Вашего ребенка (речь, поступки, чувства и настроение, результаты действия), когда он столкнулся с настоящей трудностью. </w:t>
      </w: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Часто ли Вы видите своего ребенка в преодолении трудностей? </w:t>
      </w: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Какие трудности чаще побеждает Ваш ребенок, с какими не справляется? </w:t>
      </w: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Как Ваш ребенок относится к избавлению от трудностей в семье? </w:t>
      </w: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Какими чувствами и мыслями руководствуетесь Вы, когда видите, что ребенок борется с трудностями, но преодолеть их не может?</w:t>
      </w:r>
    </w:p>
    <w:p w:rsidR="001D6150" w:rsidRPr="001D6150" w:rsidRDefault="001D6150" w:rsidP="001D6150">
      <w:pPr>
        <w:spacing w:after="0" w:line="31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форм сотрудничества с родителями является организация совместной деятельности с родителей  их детьми. Это и совместные праздники, чаепития, экскурсии, поездки, встречи. Родителей можно привлекать к проведению разовых классных часов. Эти классные часы могут быть связаны с профессиями самих родителей, миром их интересов и увлечений, предприятиями, на которых они трудятся. Родители успешно могут участвовать в работе жюри внеклассных мероприятий в классе, быть участниками КВН, музыкальных конкурсов и дней творчества.</w:t>
      </w:r>
    </w:p>
    <w:p w:rsidR="001D6150" w:rsidRPr="001D6150" w:rsidRDefault="001D6150" w:rsidP="001D6150">
      <w:pPr>
        <w:spacing w:after="0" w:line="31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 воспитания детей в семье в значительной степени зависит от педагогической грамотности родителей. Родителям не обойтись без изучения физического и психического развития подрастающего поколения, закономерностей формирования личности, мировоззрения, характера и.т.д.  Поэтому любому классному руководителю (начинающему или опытному педагогу) необходимо уделять внимание психолого-педагогическому просвещению родителей. Умело организованное и продуманное педагогическое просвещение родителей способствует развитию педагогического мышления и воспитательных умений родителей, изменению восприятия собственного ребёнка в их глазах. Желательно, чтобы классный руководитель информировал родителей о новинках педагогической литературы, об интересных выставках, фильмах и т.д.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К сожалению, сегодня  у большинства родителей часто нет времени прийти в школу для беседы или консультации с классным руководителем, в связи с большой загруженностью на работе. В то же время почти у каждого ребенка дома или у его родителей на работе есть компьютер с выходом в Интернет, которые можно использовать для связи. Это может быть общение с помощью электронной почты, социальных сетей, электронного журнала класса. Родителей всегда интересуют подробные результаты учебной работы их ребенка. Именно поэтому считаю целесообразным ведение электронного журнала: публикация расписания и новостей класса, ведение дневника учащегося. Для того чтобы заглянуть в него, родителям достаточно набрать электронный адрес и личный код ребенка. При всей трудоемкости этой </w:t>
      </w: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работы она себя оправдывает, т. к. известно, что обычный дневник не дает целостной картины успеваемости ученика. Родители могут контролировать успеваемость ребенка и выполнение им домашних заданий, узнают вовремя о школьных и классных новостях.</w:t>
      </w:r>
    </w:p>
    <w:p w:rsidR="001D6150" w:rsidRPr="001D6150" w:rsidRDefault="001D6150" w:rsidP="001D6150">
      <w:pPr>
        <w:spacing w:after="0" w:line="316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Классному руководителю очень важно иметь в лице родителей заинтересованных партнёров-единомышленников. Во внеклассной работе участие родителей необходимо и обязательно. Классный руководитель, привлекая родителей к участию в воспитательной работе класса, должен поощрять самых активных родителей. Эта традиция сохраняется в течение всего времени обучения учащихся. Формы поощрения родителей самые разнообразные – грамоты, благодарственные письма, медали и шутливые ордена, изготовление сувениров самими учащимися, изготовление дипломов и множество различных форм поощрения родителей за активное участие в жизни классного коллектива.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1D6150" w:rsidRPr="001D6150" w:rsidRDefault="001D6150" w:rsidP="001D6150">
      <w:pPr>
        <w:numPr>
          <w:ilvl w:val="0"/>
          <w:numId w:val="5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своевременное информирование родителей о жизни класса и школы;</w:t>
      </w:r>
    </w:p>
    <w:p w:rsidR="001D6150" w:rsidRPr="001D6150" w:rsidRDefault="001D6150" w:rsidP="001D6150">
      <w:pPr>
        <w:numPr>
          <w:ilvl w:val="0"/>
          <w:numId w:val="5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родителей к совместной деятельности и активное участие родителей в жизни класса;</w:t>
      </w:r>
    </w:p>
    <w:p w:rsidR="001D6150" w:rsidRPr="001D6150" w:rsidRDefault="001D6150" w:rsidP="001D6150">
      <w:pPr>
        <w:numPr>
          <w:ilvl w:val="0"/>
          <w:numId w:val="5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помощи в подготовке и проведении различных мероприятий.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D6150" w:rsidRPr="001D6150" w:rsidRDefault="001D6150" w:rsidP="001D6150">
      <w:pPr>
        <w:spacing w:after="0" w:line="31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«Развитие самоуправления в классе»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1D6150" w:rsidRPr="001D6150" w:rsidRDefault="001D6150" w:rsidP="001D6150">
      <w:pPr>
        <w:spacing w:after="0" w:line="31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самоуправления в классе - это один из важных вопросов воспитательной работы. Для классного руководителя важно грамотно организовать  систему самоуправления в классе. Одним из обязательных элементов должны стать выборы Совета класса. Новый учебный год необходимо начинать с совместного планирования дел. Например, провести анкету «Поиск интересных дел», в которой учащиеся выскажут пожелания о том, какие коллективные творческие дела они хотели бы провести в классе, с кем встретиться, в каких экскурсиях участвовать. Учитывая мнения учащихся класса, необходимо определить тематику классных часов, формы их проведения, сроки, ответственных за их подготовку и проведение. Каждый может найти дело по душе - попробовать себя в качестве музыканта, поэта, сценариста, декоратора... Результатом этого творчества могут быть выпуски газет, плакатов, компьютерных презентаций, литературных сочинений, рекламных буклетов, театрализованные представления, интеллектуальные, развлекательные, спортивные игры, с использованием различных средств ИКТ и многое другое. Фотографии, сделанные учащимися, во время проведения мероприятий оформляются в фотоальбом с комментариями. Обработанный видеоматериал – основа сборника фильмов о жизни класса.</w:t>
      </w:r>
    </w:p>
    <w:p w:rsidR="001D6150" w:rsidRPr="001D6150" w:rsidRDefault="001D6150" w:rsidP="001D6150">
      <w:pPr>
        <w:spacing w:after="0" w:line="316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проведенного мероприятия обязательным моментом должно стать подведение итогов, анализ. Это один из важнейших этапов работы: </w:t>
      </w: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оценка результата, соотнесение полученного с </w:t>
      </w:r>
      <w:proofErr w:type="gramStart"/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запланированным</w:t>
      </w:r>
      <w:proofErr w:type="gramEnd"/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классного руководителя - это диагностика. Отмечаются успехи класса и личный вклад каждого.</w:t>
      </w:r>
    </w:p>
    <w:p w:rsidR="001D6150" w:rsidRPr="001D6150" w:rsidRDefault="001D6150" w:rsidP="001D6150">
      <w:pPr>
        <w:spacing w:after="0" w:line="316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Принципы самоуправления: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«сами ищем дело»;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«сами планируем и осуществляем его»;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«сами подводим итоги» на основе коллективного анализа.</w:t>
      </w:r>
    </w:p>
    <w:p w:rsidR="001D6150" w:rsidRPr="001D6150" w:rsidRDefault="001D6150" w:rsidP="001D6150">
      <w:pPr>
        <w:spacing w:after="0" w:line="31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Классному руководителю важно создать коллектив со своими традициями. Например, традиционными мероприятиями в классе, могут стать:</w:t>
      </w:r>
    </w:p>
    <w:p w:rsidR="001D6150" w:rsidRPr="001D6150" w:rsidRDefault="001D6150" w:rsidP="001D6150">
      <w:pPr>
        <w:numPr>
          <w:ilvl w:val="0"/>
          <w:numId w:val="6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книги классных достижений (слайд-шоу + видеофильм, один раз в четверть)</w:t>
      </w:r>
    </w:p>
    <w:p w:rsidR="001D6150" w:rsidRPr="001D6150" w:rsidRDefault="001D6150" w:rsidP="001D6150">
      <w:pPr>
        <w:numPr>
          <w:ilvl w:val="0"/>
          <w:numId w:val="6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поздравление учащихся класса с Днем Рождения;</w:t>
      </w:r>
    </w:p>
    <w:p w:rsidR="001D6150" w:rsidRPr="001D6150" w:rsidRDefault="001D6150" w:rsidP="001D6150">
      <w:pPr>
        <w:numPr>
          <w:ilvl w:val="0"/>
          <w:numId w:val="6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соревнования между семьями учеников;</w:t>
      </w:r>
    </w:p>
    <w:p w:rsidR="001D6150" w:rsidRPr="001D6150" w:rsidRDefault="001D6150" w:rsidP="001D6150">
      <w:pPr>
        <w:numPr>
          <w:ilvl w:val="0"/>
          <w:numId w:val="6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родительские чаепития;</w:t>
      </w:r>
    </w:p>
    <w:p w:rsidR="001D6150" w:rsidRPr="001D6150" w:rsidRDefault="001D6150" w:rsidP="001D6150">
      <w:pPr>
        <w:numPr>
          <w:ilvl w:val="0"/>
          <w:numId w:val="6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посещение кино, театров, музеев;</w:t>
      </w:r>
    </w:p>
    <w:p w:rsidR="001D6150" w:rsidRPr="001D6150" w:rsidRDefault="001D6150" w:rsidP="001D6150">
      <w:pPr>
        <w:numPr>
          <w:ilvl w:val="0"/>
          <w:numId w:val="6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праздники Нового Года, 23 февраля, 8 Марта, окончание четверти;</w:t>
      </w:r>
    </w:p>
    <w:p w:rsidR="001D6150" w:rsidRPr="001D6150" w:rsidRDefault="001D6150" w:rsidP="001D6150">
      <w:pPr>
        <w:numPr>
          <w:ilvl w:val="0"/>
          <w:numId w:val="6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«Традиции моей семьи».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1D6150" w:rsidRPr="001D6150" w:rsidRDefault="001D6150" w:rsidP="001D6150">
      <w:p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1D6150" w:rsidRPr="001D6150" w:rsidRDefault="001D6150" w:rsidP="001D6150">
      <w:pPr>
        <w:numPr>
          <w:ilvl w:val="0"/>
          <w:numId w:val="7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организаторских способностей, творческой инициативы на основе работы творческих групп и формирование лидерских качеств;</w:t>
      </w:r>
    </w:p>
    <w:p w:rsidR="001D6150" w:rsidRPr="001D6150" w:rsidRDefault="001D6150" w:rsidP="001D6150">
      <w:pPr>
        <w:numPr>
          <w:ilvl w:val="0"/>
          <w:numId w:val="7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личностный   рост   учащихся, воспитание, развитие их ответственности и самостоятельности;</w:t>
      </w:r>
    </w:p>
    <w:p w:rsidR="001D6150" w:rsidRPr="001D6150" w:rsidRDefault="001D6150" w:rsidP="001D6150">
      <w:pPr>
        <w:numPr>
          <w:ilvl w:val="0"/>
          <w:numId w:val="7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коллектива со своими традициями;</w:t>
      </w:r>
    </w:p>
    <w:p w:rsidR="001D6150" w:rsidRPr="001D6150" w:rsidRDefault="001D6150" w:rsidP="001D6150">
      <w:pPr>
        <w:numPr>
          <w:ilvl w:val="0"/>
          <w:numId w:val="7"/>
        </w:numPr>
        <w:spacing w:after="0" w:line="3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готовности участвовать в различных социальных проектах.</w:t>
      </w:r>
    </w:p>
    <w:p w:rsidR="001D6150" w:rsidRPr="001D6150" w:rsidRDefault="001D6150" w:rsidP="001D61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D6150" w:rsidRPr="00DC24BC" w:rsidRDefault="001D6150" w:rsidP="001D6150">
      <w:pPr>
        <w:spacing w:after="176" w:line="263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61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культуры общения у детей в начальной школе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1D6150" w:rsidRPr="00DC24BC" w:rsidTr="009B58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D6150" w:rsidRPr="00DC24BC" w:rsidTr="009B582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D6150" w:rsidRPr="00DC24BC" w:rsidRDefault="001D6150" w:rsidP="001D6150">
                  <w:pPr>
                    <w:spacing w:before="100" w:beforeAutospacing="1" w:after="100" w:afterAutospacing="1" w:line="263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C24B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 первых дней пребывания в школе ребенок включается в процесс межличностных взаимодействий с одноклассниками и учителями. На протяжении младшего школьного возраста это взаимодействие имеет определенную динамику и закономерности развития. Младший школьник - это человек, </w:t>
                  </w:r>
                  <w:r w:rsidRPr="001D615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интенсивно включающийся в межличностное общение и постигающий его азы</w:t>
                  </w:r>
                  <w:r w:rsidRPr="00DC24B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. В этот период происходит </w:t>
                  </w:r>
                  <w:r w:rsidRPr="001D615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активное </w:t>
                  </w:r>
                  <w:r w:rsidRPr="00DC24B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установление дружеских контактов. Приобретение навыков социального взаимодействия с группой сверстников и умение заводить друзей является одной из важнейших задач развития на этом школьном этапе. Навыки конструктивного общения, приобретенные в младшем школьном возрасте, во многом определят успешность подростка.</w:t>
                  </w:r>
                </w:p>
                <w:p w:rsidR="001D6150" w:rsidRPr="00DC24BC" w:rsidRDefault="001D6150" w:rsidP="001D6150">
                  <w:pPr>
                    <w:spacing w:before="100" w:beforeAutospacing="1" w:after="100" w:afterAutospacing="1" w:line="263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C24B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Для развития, а при необходимости и коррекции навык</w:t>
                  </w:r>
                  <w:r w:rsidRPr="001D615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ов социального взаимодействия младших школьников можно предложить проводить «Школу хороших манер» для того, чтобы дети могли успешно социализироваться в обществе в </w:t>
                  </w:r>
                  <w:proofErr w:type="gramStart"/>
                  <w:r w:rsidRPr="001D615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более старшем</w:t>
                  </w:r>
                  <w:proofErr w:type="gramEnd"/>
                  <w:r w:rsidRPr="001D615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возрасте.</w:t>
                  </w:r>
                </w:p>
                <w:p w:rsidR="001D6150" w:rsidRPr="00DC24BC" w:rsidRDefault="001D6150" w:rsidP="001D6150">
                  <w:pPr>
                    <w:spacing w:before="100" w:beforeAutospacing="1" w:after="100" w:afterAutospacing="1" w:line="263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C24B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Цель</w:t>
                  </w:r>
                  <w:r w:rsidRPr="00DC24B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– повышение адаптации ребенка в школе и обществе, через формирование коммуникативных навыков обучающихся.</w:t>
                  </w:r>
                </w:p>
                <w:p w:rsidR="001D6150" w:rsidRPr="00DC24BC" w:rsidRDefault="001D6150" w:rsidP="001D6150">
                  <w:pPr>
                    <w:spacing w:before="100" w:beforeAutospacing="1" w:after="100" w:afterAutospacing="1" w:line="263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C24B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Задачи</w:t>
                  </w:r>
                  <w:r w:rsidRPr="00DC24B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: </w:t>
                  </w:r>
                </w:p>
                <w:p w:rsidR="001D6150" w:rsidRPr="00DC24BC" w:rsidRDefault="001D6150" w:rsidP="001D615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63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C24B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формирование коммуникативной культуры </w:t>
                  </w:r>
                  <w:proofErr w:type="gramStart"/>
                  <w:r w:rsidRPr="00DC24B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DC24B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1D6150" w:rsidRPr="00DC24BC" w:rsidRDefault="001D6150" w:rsidP="001D615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63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C24B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формирование навыков общения, умения слушать, высказывать свою точку зрения, приходить к компромиссному решению, аргументировать и </w:t>
                  </w:r>
                  <w:r w:rsidRPr="001D6150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адекватно </w:t>
                  </w:r>
                  <w:r w:rsidRPr="00DC24B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отстаивать свою позицию;</w:t>
                  </w:r>
                </w:p>
                <w:p w:rsidR="001D6150" w:rsidRPr="00DC24BC" w:rsidRDefault="001D6150" w:rsidP="001D6150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63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C24B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выработка защитных качеств личности: уверенность в себе, открытость, чувства юмора.</w:t>
                  </w:r>
                </w:p>
                <w:p w:rsidR="001D6150" w:rsidRPr="00DC24BC" w:rsidRDefault="001D6150" w:rsidP="001D6150">
                  <w:pPr>
                    <w:spacing w:before="100" w:beforeAutospacing="1" w:after="100" w:afterAutospacing="1" w:line="263" w:lineRule="atLeas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D6150" w:rsidRPr="00DC24BC" w:rsidRDefault="001D6150" w:rsidP="001D6150">
            <w:pPr>
              <w:spacing w:after="0" w:line="26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E1491" w:rsidRDefault="00EE1491"/>
    <w:sectPr w:rsidR="00EE1491" w:rsidSect="00EE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D09"/>
    <w:multiLevelType w:val="multilevel"/>
    <w:tmpl w:val="8964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EE0EF2"/>
    <w:multiLevelType w:val="multilevel"/>
    <w:tmpl w:val="39BA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0918DF"/>
    <w:multiLevelType w:val="multilevel"/>
    <w:tmpl w:val="BBDE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A943D4"/>
    <w:multiLevelType w:val="multilevel"/>
    <w:tmpl w:val="BE64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190453"/>
    <w:multiLevelType w:val="multilevel"/>
    <w:tmpl w:val="20A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74D25"/>
    <w:multiLevelType w:val="multilevel"/>
    <w:tmpl w:val="7AF2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0E2673"/>
    <w:multiLevelType w:val="multilevel"/>
    <w:tmpl w:val="832CA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5349A9"/>
    <w:multiLevelType w:val="multilevel"/>
    <w:tmpl w:val="5B6A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61396A"/>
    <w:multiLevelType w:val="multilevel"/>
    <w:tmpl w:val="B83A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D6150"/>
    <w:rsid w:val="001A63DF"/>
    <w:rsid w:val="001D6150"/>
    <w:rsid w:val="00857F02"/>
    <w:rsid w:val="0094555C"/>
    <w:rsid w:val="00CB740F"/>
    <w:rsid w:val="00E552BB"/>
    <w:rsid w:val="00EE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1452</Words>
  <Characters>8282</Characters>
  <Application>Microsoft Office Word</Application>
  <DocSecurity>0</DocSecurity>
  <Lines>69</Lines>
  <Paragraphs>19</Paragraphs>
  <ScaleCrop>false</ScaleCrop>
  <Company/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2014-08-22T07:24:00Z</dcterms:created>
  <dcterms:modified xsi:type="dcterms:W3CDTF">2014-08-22T07:29:00Z</dcterms:modified>
</cp:coreProperties>
</file>