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7" w:rsidRPr="002F648F" w:rsidRDefault="002F648F" w:rsidP="002F64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 w:rsidR="00A61717" w:rsidRPr="002F648F">
        <w:rPr>
          <w:b/>
          <w:color w:val="FF0000"/>
          <w:sz w:val="24"/>
          <w:szCs w:val="24"/>
        </w:rPr>
        <w:t>ПОЛОЖЕНИЕ</w:t>
      </w:r>
    </w:p>
    <w:p w:rsidR="00A61717" w:rsidRPr="002F648F" w:rsidRDefault="00A61717" w:rsidP="002F648F">
      <w:pPr>
        <w:pStyle w:val="a3"/>
      </w:pPr>
      <w:r w:rsidRPr="002F648F">
        <w:t>О КОНКУРСЕ ДЕТСКОГО РИСУНКА</w:t>
      </w:r>
      <w:r w:rsidR="002F648F" w:rsidRPr="002F648F">
        <w:t>: поздравительной открытки</w:t>
      </w:r>
      <w:r w:rsidRPr="002F648F">
        <w:t xml:space="preserve"> « МАМА- ГЛАВНОЕ СЛОВО»</w:t>
      </w:r>
      <w:proofErr w:type="gramStart"/>
      <w:r w:rsidRPr="002F648F">
        <w:t>,П</w:t>
      </w:r>
      <w:proofErr w:type="gramEnd"/>
      <w:r w:rsidRPr="002F648F">
        <w:t>ОСВЯЩЕННОГО ДНЮ МАТЕРИ</w:t>
      </w:r>
      <w:r w:rsidRPr="002F648F">
        <w:br/>
      </w:r>
    </w:p>
    <w:p w:rsidR="00A61717" w:rsidRPr="00366351" w:rsidRDefault="00A61717" w:rsidP="002F648F">
      <w:pPr>
        <w:pStyle w:val="a3"/>
      </w:pPr>
      <w:r w:rsidRPr="00366351">
        <w:t>1.ОБЩЕЕ ПОЛОЖЕНИЕ</w:t>
      </w:r>
    </w:p>
    <w:p w:rsidR="00A61717" w:rsidRDefault="00A61717" w:rsidP="002F648F">
      <w:pPr>
        <w:pStyle w:val="a3"/>
      </w:pPr>
      <w:r w:rsidRPr="005B63AF">
        <w:t>1</w:t>
      </w:r>
      <w:r>
        <w:t xml:space="preserve">.1 Конкурс организует </w:t>
      </w:r>
      <w:r w:rsidRPr="009C6471">
        <w:t xml:space="preserve"> </w:t>
      </w:r>
      <w:r>
        <w:t>МБОУ «</w:t>
      </w:r>
      <w:proofErr w:type="spellStart"/>
      <w:r>
        <w:t>Красноануйская</w:t>
      </w:r>
      <w:proofErr w:type="spellEnd"/>
      <w:r>
        <w:t xml:space="preserve"> ООШ»</w:t>
      </w:r>
    </w:p>
    <w:p w:rsidR="00A61717" w:rsidRDefault="00A61717" w:rsidP="002F648F">
      <w:pPr>
        <w:pStyle w:val="a3"/>
      </w:pPr>
      <w:r>
        <w:t>1.2 Конкурс проводится в честь праздника «День матери»</w:t>
      </w:r>
    </w:p>
    <w:p w:rsidR="00A61717" w:rsidRDefault="00A61717" w:rsidP="002F648F">
      <w:pPr>
        <w:pStyle w:val="a3"/>
      </w:pPr>
    </w:p>
    <w:p w:rsidR="00A61717" w:rsidRPr="00366351" w:rsidRDefault="00A61717" w:rsidP="002F648F">
      <w:pPr>
        <w:pStyle w:val="a3"/>
      </w:pPr>
      <w:r w:rsidRPr="00366351">
        <w:t>2. ЦЕЛИ И ЗАДАЧИ КОНКУРСА</w:t>
      </w:r>
      <w:r w:rsidRPr="00366351">
        <w:tab/>
      </w:r>
    </w:p>
    <w:p w:rsidR="00A61717" w:rsidRDefault="00A61717" w:rsidP="002F648F">
      <w:pPr>
        <w:pStyle w:val="a3"/>
      </w:pPr>
    </w:p>
    <w:p w:rsidR="00A61717" w:rsidRDefault="00A61717" w:rsidP="002F648F">
      <w:pPr>
        <w:pStyle w:val="a3"/>
      </w:pPr>
      <w:r>
        <w:t xml:space="preserve"> 2.1 Развитие творческого потенциала детей.</w:t>
      </w:r>
    </w:p>
    <w:p w:rsidR="00A61717" w:rsidRDefault="00A61717" w:rsidP="002F648F">
      <w:pPr>
        <w:pStyle w:val="a3"/>
      </w:pPr>
      <w:r>
        <w:t>2.2 Развитие фантазии и художественного мастерства юных художников.</w:t>
      </w:r>
    </w:p>
    <w:p w:rsidR="00A61717" w:rsidRDefault="00A61717" w:rsidP="002F648F">
      <w:pPr>
        <w:pStyle w:val="a3"/>
      </w:pPr>
      <w:r>
        <w:t xml:space="preserve">2.3 Содействие воспитанию чувства любви к матери, уважения к её профессии, гордости за её успехи в труде, творчестве, в воспитании детей. </w:t>
      </w:r>
    </w:p>
    <w:p w:rsidR="00A61717" w:rsidRPr="00256124" w:rsidRDefault="00A61717" w:rsidP="002F648F">
      <w:pPr>
        <w:pStyle w:val="a3"/>
        <w:rPr>
          <w:color w:val="000000"/>
        </w:rPr>
      </w:pPr>
      <w:r>
        <w:t xml:space="preserve"> 2.4 Р</w:t>
      </w:r>
      <w:r w:rsidRPr="00AE659B">
        <w:t>еализация  выставочных</w:t>
      </w:r>
      <w:r w:rsidRPr="009F3229">
        <w:t xml:space="preserve"> проектов, главной темой которых </w:t>
      </w:r>
      <w:r w:rsidRPr="00AE659B">
        <w:t>является</w:t>
      </w:r>
      <w:r>
        <w:rPr>
          <w:i/>
        </w:rPr>
        <w:t xml:space="preserve"> </w:t>
      </w:r>
      <w:r w:rsidRPr="009F3229">
        <w:rPr>
          <w:i/>
        </w:rPr>
        <w:t xml:space="preserve"> </w:t>
      </w:r>
      <w:r w:rsidRPr="00EB2DB7">
        <w:t>СЕМЬЯ</w:t>
      </w:r>
      <w:r>
        <w:t>.</w:t>
      </w:r>
    </w:p>
    <w:p w:rsidR="00A61717" w:rsidRDefault="00A61717" w:rsidP="002F648F">
      <w:pPr>
        <w:pStyle w:val="a3"/>
      </w:pPr>
    </w:p>
    <w:p w:rsidR="00A61717" w:rsidRPr="00366351" w:rsidRDefault="00A61717" w:rsidP="002F648F">
      <w:pPr>
        <w:pStyle w:val="a3"/>
      </w:pPr>
      <w:r w:rsidRPr="00366351">
        <w:t>3. УСЛОВИЯ УЧАСТИЯ В КОНКУРСЕ</w:t>
      </w:r>
    </w:p>
    <w:p w:rsidR="00A61717" w:rsidRDefault="00A61717" w:rsidP="002F648F">
      <w:pPr>
        <w:pStyle w:val="a3"/>
      </w:pPr>
    </w:p>
    <w:p w:rsidR="00A61717" w:rsidRDefault="00A61717" w:rsidP="002F648F">
      <w:pPr>
        <w:pStyle w:val="a3"/>
      </w:pPr>
      <w:r>
        <w:t>3.1</w:t>
      </w:r>
      <w:proofErr w:type="gramStart"/>
      <w:r>
        <w:t xml:space="preserve"> В</w:t>
      </w:r>
      <w:proofErr w:type="gramEnd"/>
      <w:r>
        <w:t xml:space="preserve"> конкурсе принимают участие дети дошкольного и младшего школьного возраста.</w:t>
      </w:r>
    </w:p>
    <w:p w:rsidR="00A61717" w:rsidRDefault="00A61717" w:rsidP="002F648F">
      <w:pPr>
        <w:pStyle w:val="a3"/>
      </w:pPr>
      <w:r>
        <w:t>3.2 Итоги подводятся по двум возрастным группам:</w:t>
      </w:r>
    </w:p>
    <w:p w:rsidR="00A61717" w:rsidRDefault="00A61717" w:rsidP="002F648F">
      <w:pPr>
        <w:pStyle w:val="a3"/>
      </w:pPr>
      <w:r>
        <w:t>0-2 классы</w:t>
      </w:r>
    </w:p>
    <w:p w:rsidR="00A61717" w:rsidRDefault="00A61717" w:rsidP="002F648F">
      <w:pPr>
        <w:pStyle w:val="a3"/>
      </w:pPr>
      <w:r>
        <w:t>3-4 классы</w:t>
      </w:r>
    </w:p>
    <w:p w:rsidR="00A61717" w:rsidRPr="00366351" w:rsidRDefault="00A61717" w:rsidP="002F648F">
      <w:pPr>
        <w:pStyle w:val="a3"/>
      </w:pPr>
      <w:r w:rsidRPr="00366351">
        <w:t>4. СРОКИ ПРОВЕДЕНИЯ И УСЛОВИЯ УЧАСТИЯ В КОНКУРСЕ</w:t>
      </w:r>
    </w:p>
    <w:p w:rsidR="00A61717" w:rsidRDefault="00A61717" w:rsidP="002F648F">
      <w:pPr>
        <w:pStyle w:val="a3"/>
      </w:pPr>
    </w:p>
    <w:p w:rsidR="00A61717" w:rsidRDefault="00A61717" w:rsidP="002F648F">
      <w:pPr>
        <w:pStyle w:val="a3"/>
      </w:pPr>
      <w:r>
        <w:t>4.1 Конкурс проводится в период с 10 ноября по 28 ноября 2014 г.</w:t>
      </w:r>
    </w:p>
    <w:p w:rsidR="00A61717" w:rsidRDefault="00A61717" w:rsidP="002F648F">
      <w:pPr>
        <w:pStyle w:val="a3"/>
      </w:pPr>
      <w:r>
        <w:t>4.2 Итоги конкурса подводятся 5 декабря 2014 г.</w:t>
      </w:r>
    </w:p>
    <w:p w:rsidR="00A61717" w:rsidRDefault="00A61717" w:rsidP="002F648F">
      <w:pPr>
        <w:pStyle w:val="a3"/>
      </w:pPr>
      <w:r>
        <w:t>4.3 Награждение победителей конкурса пройдёт 8 декабря 2014г. на общешкольной линейке</w:t>
      </w:r>
    </w:p>
    <w:p w:rsidR="00A61717" w:rsidRDefault="00A61717" w:rsidP="002F648F">
      <w:pPr>
        <w:pStyle w:val="a3"/>
      </w:pPr>
    </w:p>
    <w:p w:rsidR="00A61717" w:rsidRPr="00366351" w:rsidRDefault="00A61717" w:rsidP="002F648F">
      <w:pPr>
        <w:pStyle w:val="a3"/>
      </w:pPr>
      <w:r w:rsidRPr="00366351">
        <w:t xml:space="preserve">5. ТРЕБОВАНИЯ К РАБОТАМ, </w:t>
      </w:r>
      <w:proofErr w:type="gramStart"/>
      <w:r w:rsidRPr="00366351">
        <w:t>ПРЕД</w:t>
      </w:r>
      <w:r>
        <w:t>ОСТАВЛЯЕМЫХ</w:t>
      </w:r>
      <w:proofErr w:type="gramEnd"/>
      <w:r w:rsidRPr="00366351">
        <w:t xml:space="preserve"> НА КОНКУРС.</w:t>
      </w:r>
    </w:p>
    <w:p w:rsidR="00A61717" w:rsidRDefault="00A61717" w:rsidP="002F648F">
      <w:pPr>
        <w:pStyle w:val="a3"/>
      </w:pPr>
    </w:p>
    <w:p w:rsidR="00A61717" w:rsidRDefault="00A61717" w:rsidP="002F648F">
      <w:pPr>
        <w:pStyle w:val="a3"/>
      </w:pPr>
      <w:r>
        <w:t>5.1 Размер рисунка должен</w:t>
      </w:r>
      <w:r w:rsidRPr="00224B15">
        <w:t xml:space="preserve"> </w:t>
      </w:r>
      <w:r>
        <w:t>быть не менее альбомного листа (формата А</w:t>
      </w:r>
      <w:proofErr w:type="gramStart"/>
      <w:r>
        <w:t>4</w:t>
      </w:r>
      <w:proofErr w:type="gramEnd"/>
      <w:r>
        <w:t>).</w:t>
      </w:r>
    </w:p>
    <w:p w:rsidR="00A61717" w:rsidRDefault="00A61717" w:rsidP="002F648F">
      <w:pPr>
        <w:pStyle w:val="a3"/>
      </w:pPr>
      <w:r>
        <w:t>5.2 Техника исполнения: акварель, гуашь, тушь, цветной карандаш, пастель.</w:t>
      </w:r>
    </w:p>
    <w:p w:rsidR="00A61717" w:rsidRDefault="00A61717" w:rsidP="002F648F">
      <w:pPr>
        <w:pStyle w:val="a3"/>
      </w:pPr>
      <w:r>
        <w:t>5.3 Рисунки не сворачивать и не сгибать.</w:t>
      </w:r>
    </w:p>
    <w:p w:rsidR="00A61717" w:rsidRDefault="00A61717" w:rsidP="002F648F">
      <w:pPr>
        <w:pStyle w:val="a3"/>
      </w:pPr>
    </w:p>
    <w:p w:rsidR="00A61717" w:rsidRPr="00366351" w:rsidRDefault="00A61717" w:rsidP="002F648F">
      <w:pPr>
        <w:pStyle w:val="a3"/>
      </w:pPr>
      <w:r w:rsidRPr="00366351">
        <w:t>6. ПОДВЕДЕНИЕ ИТОГОВ КОНКУРСА</w:t>
      </w:r>
      <w:r w:rsidRPr="00366351">
        <w:tab/>
      </w:r>
    </w:p>
    <w:p w:rsidR="00A61717" w:rsidRPr="00366351" w:rsidRDefault="00A61717" w:rsidP="002F648F">
      <w:pPr>
        <w:pStyle w:val="a3"/>
      </w:pPr>
    </w:p>
    <w:p w:rsidR="00A61717" w:rsidRDefault="00A61717" w:rsidP="002F648F">
      <w:pPr>
        <w:pStyle w:val="a3"/>
      </w:pPr>
      <w:r>
        <w:t xml:space="preserve"> При оценке работ участников конкурса жюри руководствуется следующими критериями:</w:t>
      </w:r>
    </w:p>
    <w:p w:rsidR="00A61717" w:rsidRDefault="00A61717" w:rsidP="002F648F">
      <w:pPr>
        <w:pStyle w:val="a3"/>
      </w:pPr>
      <w:r>
        <w:t>- оригинальность, образность и полнота раскрытия темы;</w:t>
      </w:r>
    </w:p>
    <w:p w:rsidR="00A61717" w:rsidRPr="005B63AF" w:rsidRDefault="00A61717" w:rsidP="002F648F">
      <w:pPr>
        <w:pStyle w:val="a3"/>
      </w:pPr>
      <w:r>
        <w:t>- творческий подход в выполнении работы, художественное воображение</w:t>
      </w:r>
      <w:r w:rsidRPr="005B63AF">
        <w:t>;</w:t>
      </w:r>
    </w:p>
    <w:p w:rsidR="00A61717" w:rsidRDefault="00A61717" w:rsidP="002F648F">
      <w:pPr>
        <w:pStyle w:val="a3"/>
      </w:pPr>
      <w:r>
        <w:t>- исполнительское мастерство.</w:t>
      </w:r>
    </w:p>
    <w:p w:rsidR="00A61717" w:rsidRDefault="00A61717" w:rsidP="002F648F">
      <w:pPr>
        <w:pStyle w:val="a3"/>
      </w:pPr>
    </w:p>
    <w:p w:rsidR="00A61717" w:rsidRPr="00366351" w:rsidRDefault="00A61717" w:rsidP="002F648F">
      <w:pPr>
        <w:pStyle w:val="a3"/>
      </w:pPr>
      <w:r w:rsidRPr="00366351">
        <w:t>7. ПООЩРЕНИЕ УЧАСТНИКОВ КОНКУРСА</w:t>
      </w:r>
    </w:p>
    <w:p w:rsidR="00A61717" w:rsidRDefault="00A61717" w:rsidP="002F648F">
      <w:pPr>
        <w:pStyle w:val="a3"/>
      </w:pPr>
    </w:p>
    <w:p w:rsidR="00A61717" w:rsidRDefault="00A61717" w:rsidP="002F648F">
      <w:pPr>
        <w:pStyle w:val="a3"/>
      </w:pPr>
      <w:r>
        <w:t>7.1 Подведение итогов конкурса, определение лучших работ проводится членами жюри.</w:t>
      </w:r>
    </w:p>
    <w:p w:rsidR="00A61717" w:rsidRDefault="00A61717" w:rsidP="002F648F">
      <w:pPr>
        <w:pStyle w:val="a3"/>
      </w:pPr>
      <w:r>
        <w:t>7.2 Авторы лучших работ награждаются  грамотами</w:t>
      </w:r>
    </w:p>
    <w:p w:rsidR="00A61717" w:rsidRPr="00366351" w:rsidRDefault="00A61717" w:rsidP="002F648F">
      <w:pPr>
        <w:pStyle w:val="a3"/>
      </w:pPr>
      <w:r w:rsidRPr="00366351">
        <w:t>8.  ЖЮРИ КОНКУРСА</w:t>
      </w:r>
    </w:p>
    <w:p w:rsidR="00A61717" w:rsidRPr="00366351" w:rsidRDefault="00A61717" w:rsidP="002F648F">
      <w:pPr>
        <w:pStyle w:val="a3"/>
      </w:pPr>
    </w:p>
    <w:p w:rsidR="00A61717" w:rsidRDefault="00A61717" w:rsidP="002F648F">
      <w:pPr>
        <w:pStyle w:val="a3"/>
      </w:pPr>
      <w:r>
        <w:t>В состав жюри конкурса входят учителя начальных классов:</w:t>
      </w:r>
    </w:p>
    <w:p w:rsidR="00A61717" w:rsidRDefault="00A61717" w:rsidP="002F648F">
      <w:pPr>
        <w:pStyle w:val="a3"/>
      </w:pPr>
      <w:proofErr w:type="spellStart"/>
      <w:r>
        <w:t>Брылякова</w:t>
      </w:r>
      <w:proofErr w:type="spellEnd"/>
      <w:r>
        <w:t xml:space="preserve"> Л.М.</w:t>
      </w:r>
    </w:p>
    <w:p w:rsidR="00A61717" w:rsidRDefault="00A61717" w:rsidP="002F648F">
      <w:pPr>
        <w:pStyle w:val="a3"/>
      </w:pPr>
      <w:proofErr w:type="spellStart"/>
      <w:r>
        <w:t>Головатенко</w:t>
      </w:r>
      <w:proofErr w:type="spellEnd"/>
      <w:r>
        <w:t xml:space="preserve"> Н.Г.</w:t>
      </w:r>
    </w:p>
    <w:p w:rsidR="00A61717" w:rsidRDefault="00A61717" w:rsidP="002F648F">
      <w:pPr>
        <w:pStyle w:val="a3"/>
      </w:pPr>
      <w:r>
        <w:t>Зиновьева А.И.</w:t>
      </w:r>
    </w:p>
    <w:p w:rsidR="00A61717" w:rsidRDefault="00A61717" w:rsidP="002F648F">
      <w:pPr>
        <w:pStyle w:val="a3"/>
      </w:pPr>
      <w:r>
        <w:t>Мартынова О.А.</w:t>
      </w:r>
    </w:p>
    <w:p w:rsidR="00A61717" w:rsidRDefault="00A61717" w:rsidP="002F648F">
      <w:pPr>
        <w:pStyle w:val="a3"/>
      </w:pPr>
      <w:r>
        <w:t>Старкова А.С.</w:t>
      </w:r>
    </w:p>
    <w:p w:rsidR="00A61717" w:rsidRDefault="00A61717" w:rsidP="002F648F">
      <w:pPr>
        <w:pStyle w:val="a3"/>
      </w:pPr>
    </w:p>
    <w:p w:rsidR="00AB4409" w:rsidRDefault="00AB4409" w:rsidP="002F648F">
      <w:pPr>
        <w:pStyle w:val="a3"/>
      </w:pPr>
    </w:p>
    <w:sectPr w:rsidR="00AB4409" w:rsidSect="00C1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2BC8"/>
    <w:multiLevelType w:val="hybridMultilevel"/>
    <w:tmpl w:val="C32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717"/>
    <w:rsid w:val="002F648F"/>
    <w:rsid w:val="00A61717"/>
    <w:rsid w:val="00AB4409"/>
    <w:rsid w:val="00C1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2014-12-07T14:16:00Z</cp:lastPrinted>
  <dcterms:created xsi:type="dcterms:W3CDTF">2014-11-18T15:37:00Z</dcterms:created>
  <dcterms:modified xsi:type="dcterms:W3CDTF">2014-12-07T14:19:00Z</dcterms:modified>
</cp:coreProperties>
</file>