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20" w:rsidRPr="003B3320" w:rsidRDefault="003B3320" w:rsidP="003B3320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800000"/>
          <w:sz w:val="28"/>
          <w:szCs w:val="24"/>
        </w:rPr>
      </w:pPr>
      <w:r w:rsidRPr="003B3320">
        <w:rPr>
          <w:rFonts w:asciiTheme="majorHAnsi" w:hAnsiTheme="majorHAnsi"/>
          <w:bCs/>
          <w:color w:val="800000"/>
          <w:kern w:val="24"/>
          <w:sz w:val="28"/>
          <w:szCs w:val="24"/>
        </w:rPr>
        <w:t>Муниципальное общеобразовательное учреждение</w:t>
      </w:r>
    </w:p>
    <w:p w:rsidR="003B3320" w:rsidRPr="003B3320" w:rsidRDefault="003B3320" w:rsidP="003B3320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800000"/>
          <w:sz w:val="28"/>
          <w:szCs w:val="24"/>
        </w:rPr>
      </w:pPr>
      <w:r w:rsidRPr="003B3320">
        <w:rPr>
          <w:rFonts w:asciiTheme="majorHAnsi" w:hAnsiTheme="majorHAnsi"/>
          <w:bCs/>
          <w:color w:val="800000"/>
          <w:kern w:val="24"/>
          <w:sz w:val="28"/>
          <w:szCs w:val="24"/>
        </w:rPr>
        <w:t>СРЕДНЯЯ ОБЩЕОБРАЗОВАТЕЛЬНАЯ ШКОЛА № 23</w:t>
      </w:r>
    </w:p>
    <w:p w:rsidR="003B3320" w:rsidRPr="003B3320" w:rsidRDefault="003B3320" w:rsidP="003B3320">
      <w:pPr>
        <w:widowControl w:val="0"/>
        <w:spacing w:after="0" w:line="240" w:lineRule="auto"/>
        <w:ind w:right="72"/>
        <w:jc w:val="center"/>
        <w:rPr>
          <w:rFonts w:asciiTheme="majorHAnsi" w:hAnsiTheme="majorHAnsi"/>
          <w:bCs/>
          <w:color w:val="800000"/>
          <w:kern w:val="24"/>
          <w:sz w:val="28"/>
          <w:szCs w:val="24"/>
        </w:rPr>
      </w:pPr>
      <w:r w:rsidRPr="003B3320">
        <w:rPr>
          <w:rFonts w:asciiTheme="majorHAnsi" w:hAnsiTheme="majorHAnsi"/>
          <w:bCs/>
          <w:color w:val="800000"/>
          <w:kern w:val="24"/>
          <w:sz w:val="28"/>
          <w:szCs w:val="24"/>
        </w:rPr>
        <w:t>имени В.А. Шеболдаева</w:t>
      </w:r>
    </w:p>
    <w:p w:rsidR="003B3320" w:rsidRPr="003B3320" w:rsidRDefault="003B3320" w:rsidP="003B3320">
      <w:pPr>
        <w:widowControl w:val="0"/>
        <w:spacing w:after="0" w:line="240" w:lineRule="auto"/>
        <w:jc w:val="center"/>
        <w:rPr>
          <w:rFonts w:asciiTheme="majorHAnsi" w:hAnsiTheme="majorHAnsi"/>
          <w:bCs/>
          <w:color w:val="800000"/>
          <w:kern w:val="28"/>
          <w:sz w:val="28"/>
          <w:szCs w:val="24"/>
        </w:rPr>
      </w:pPr>
      <w:r w:rsidRPr="003B3320">
        <w:rPr>
          <w:rFonts w:asciiTheme="majorHAnsi" w:hAnsiTheme="majorHAnsi"/>
          <w:bCs/>
          <w:color w:val="800000"/>
          <w:kern w:val="24"/>
          <w:sz w:val="28"/>
          <w:szCs w:val="24"/>
        </w:rPr>
        <w:t>г.Гуково Ростовской области</w:t>
      </w:r>
      <w:r w:rsidRPr="003B3320">
        <w:rPr>
          <w:rFonts w:asciiTheme="majorHAnsi" w:hAnsiTheme="majorHAnsi"/>
          <w:bCs/>
          <w:color w:val="800000"/>
          <w:sz w:val="28"/>
          <w:szCs w:val="24"/>
        </w:rPr>
        <w:t xml:space="preserve"> </w:t>
      </w:r>
    </w:p>
    <w:p w:rsidR="003B3320" w:rsidRPr="003B3320" w:rsidRDefault="003B3320" w:rsidP="003B3320">
      <w:pPr>
        <w:widowControl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lang w:val="en-US"/>
        </w:rPr>
        <w:t> </w:t>
      </w: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</w:rPr>
      </w:pPr>
    </w:p>
    <w:p w:rsidR="003B3320" w:rsidRPr="003B3320" w:rsidRDefault="003B3320" w:rsidP="003B3320">
      <w:pPr>
        <w:spacing w:after="0" w:line="240" w:lineRule="auto"/>
        <w:jc w:val="center"/>
        <w:rPr>
          <w:rFonts w:ascii="Book Antiqua" w:hAnsi="Book Antiqua"/>
          <w:b/>
          <w:sz w:val="44"/>
        </w:rPr>
      </w:pPr>
      <w:r w:rsidRPr="003B3320">
        <w:rPr>
          <w:rFonts w:ascii="Book Antiqua" w:hAnsi="Book Antiqua"/>
          <w:b/>
          <w:sz w:val="44"/>
        </w:rPr>
        <w:t>Доклад</w:t>
      </w:r>
    </w:p>
    <w:p w:rsidR="003B3320" w:rsidRPr="003B3320" w:rsidRDefault="003B3320" w:rsidP="003B3320">
      <w:pPr>
        <w:spacing w:after="0" w:line="240" w:lineRule="auto"/>
        <w:jc w:val="center"/>
        <w:rPr>
          <w:rFonts w:ascii="Book Antiqua" w:hAnsi="Book Antiqua"/>
          <w:sz w:val="40"/>
        </w:rPr>
      </w:pPr>
      <w:r w:rsidRPr="003B3320">
        <w:rPr>
          <w:rFonts w:ascii="Book Antiqua" w:hAnsi="Book Antiqua"/>
          <w:sz w:val="40"/>
        </w:rPr>
        <w:t xml:space="preserve">на собрание ШМО </w:t>
      </w:r>
    </w:p>
    <w:p w:rsidR="003B3320" w:rsidRPr="003B3320" w:rsidRDefault="003B3320" w:rsidP="003B3320">
      <w:pPr>
        <w:spacing w:after="0" w:line="240" w:lineRule="auto"/>
        <w:jc w:val="center"/>
        <w:rPr>
          <w:rFonts w:ascii="Book Antiqua" w:hAnsi="Book Antiqua"/>
          <w:sz w:val="40"/>
        </w:rPr>
      </w:pPr>
      <w:r w:rsidRPr="003B3320">
        <w:rPr>
          <w:rFonts w:ascii="Book Antiqua" w:hAnsi="Book Antiqua"/>
          <w:sz w:val="40"/>
        </w:rPr>
        <w:t>учителей художественно-эстетического цикла</w:t>
      </w:r>
    </w:p>
    <w:p w:rsidR="003B3320" w:rsidRPr="003B3320" w:rsidRDefault="003B3320" w:rsidP="003B3320">
      <w:pPr>
        <w:spacing w:after="0" w:line="240" w:lineRule="auto"/>
        <w:jc w:val="center"/>
        <w:rPr>
          <w:rFonts w:ascii="Book Antiqua" w:hAnsi="Book Antiqua"/>
          <w:sz w:val="40"/>
        </w:rPr>
      </w:pPr>
      <w:r w:rsidRPr="003B3320">
        <w:rPr>
          <w:rFonts w:ascii="Book Antiqua" w:hAnsi="Book Antiqua"/>
          <w:sz w:val="40"/>
        </w:rPr>
        <w:t xml:space="preserve">на тему: </w:t>
      </w:r>
    </w:p>
    <w:p w:rsidR="003B3320" w:rsidRDefault="003B3320" w:rsidP="003B3320">
      <w:pPr>
        <w:jc w:val="center"/>
        <w:rPr>
          <w:rFonts w:ascii="Book Antiqua" w:hAnsi="Book Antiqua"/>
          <w:b/>
          <w:sz w:val="48"/>
          <w:u w:val="single"/>
        </w:rPr>
      </w:pPr>
    </w:p>
    <w:p w:rsidR="00F17352" w:rsidRDefault="003B3320" w:rsidP="003B3320">
      <w:pPr>
        <w:jc w:val="center"/>
        <w:rPr>
          <w:rFonts w:ascii="Book Antiqua" w:hAnsi="Book Antiqua"/>
          <w:b/>
          <w:sz w:val="48"/>
          <w:u w:val="single"/>
        </w:rPr>
      </w:pPr>
      <w:r w:rsidRPr="003B3320">
        <w:rPr>
          <w:rFonts w:ascii="Book Antiqua" w:hAnsi="Book Antiqua"/>
          <w:b/>
          <w:sz w:val="48"/>
          <w:u w:val="single"/>
        </w:rPr>
        <w:t>Проблемы повышения качества образования средствами ИКТ.</w:t>
      </w:r>
    </w:p>
    <w:p w:rsidR="003B3320" w:rsidRDefault="009F13A7" w:rsidP="003B3320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361950</wp:posOffset>
            </wp:positionV>
            <wp:extent cx="1858010" cy="1478915"/>
            <wp:effectExtent l="19050" t="0" r="8890" b="0"/>
            <wp:wrapSquare wrapText="bothSides"/>
            <wp:docPr id="1" name="Рисунок 0" descr="Компьюте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ьютер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320" w:rsidRDefault="003B3320" w:rsidP="003B3320">
      <w:pPr>
        <w:jc w:val="right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jc w:val="right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Учитель ИЗО и МХК</w:t>
      </w:r>
    </w:p>
    <w:p w:rsidR="003B3320" w:rsidRPr="00F667EF" w:rsidRDefault="003B3320" w:rsidP="003B3320">
      <w:pPr>
        <w:spacing w:after="0" w:line="240" w:lineRule="auto"/>
        <w:jc w:val="right"/>
        <w:rPr>
          <w:rFonts w:ascii="Book Antiqua" w:hAnsi="Book Antiqua"/>
          <w:i/>
          <w:sz w:val="28"/>
          <w:szCs w:val="28"/>
        </w:rPr>
      </w:pPr>
      <w:r w:rsidRPr="00F667EF">
        <w:rPr>
          <w:rFonts w:ascii="Book Antiqua" w:hAnsi="Book Antiqua"/>
          <w:i/>
          <w:sz w:val="28"/>
          <w:szCs w:val="28"/>
        </w:rPr>
        <w:t>Золотарева Екатерина Константиновна</w:t>
      </w: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3B3320" w:rsidRDefault="003B3320" w:rsidP="003B332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F667EF" w:rsidRDefault="00F667EF" w:rsidP="00F667EF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Октябрь 2010 год.</w:t>
      </w:r>
    </w:p>
    <w:p w:rsidR="00F667EF" w:rsidRDefault="00F667EF" w:rsidP="00F667EF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</w:p>
    <w:p w:rsidR="00F667EF" w:rsidRPr="00B406A8" w:rsidRDefault="00F667EF" w:rsidP="009F4FC8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lastRenderedPageBreak/>
        <w:t>Вопрос о качестве образования, которое даёт школа, был актуальным во все времена. Повышение качества образования в наши дни невозможно без применения новых информационных технологий.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9F4FC8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Естественен вопрос: «Что нового даёт применение новых информационных технологий в управлении качеством образования?»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9F4FC8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Как и в любом производстве, для получения качественного результата, нужно иметь качественное сырьё. В нашем случае таковым в первую очередь являются содержание образования и школьник. Содержание образования мы постоянно стремимся улучшить, а об ученике стараемся узнать больше и глубже. Как показывает практика, возможности наши для решения этих задач нередко бывают недостаточны, хотя усилия предпринимаются немалые. Вот тут новые информационные технологии и компьютеры могут существенно помочь педагогам, обеспечив достоверность, оперативность, объективность информации о качестве получаемого образования. Более того, новые информационные технологии позволяют сделать прогноз, каким может быть качество образования, и определить достигли ли мы того уровня, который предварительно спрогнозирован.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9F4FC8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На протяжении последнего десятилетия в системе образования РФ активно развивается направление информатизации образования, связанное с развитием телекоммуникационных сетей и разработкой информационно – образовательных Интернет – ресурсов</w:t>
      </w:r>
      <w:r w:rsidR="004B6375" w:rsidRPr="00B406A8">
        <w:rPr>
          <w:rFonts w:ascii="Book Antiqua" w:hAnsi="Book Antiqua"/>
          <w:sz w:val="28"/>
          <w:szCs w:val="28"/>
        </w:rPr>
        <w:t>.</w:t>
      </w:r>
      <w:r w:rsidRPr="00B406A8">
        <w:rPr>
          <w:rFonts w:ascii="Book Antiqua" w:hAnsi="Book Antiqua"/>
          <w:sz w:val="28"/>
          <w:szCs w:val="28"/>
        </w:rPr>
        <w:t xml:space="preserve">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Приход Интернет</w:t>
      </w:r>
      <w:r w:rsidR="004B6375" w:rsidRPr="00B406A8">
        <w:rPr>
          <w:rFonts w:ascii="Book Antiqua" w:hAnsi="Book Antiqua"/>
          <w:sz w:val="28"/>
          <w:szCs w:val="28"/>
        </w:rPr>
        <w:t>а</w:t>
      </w:r>
      <w:r w:rsidRPr="00B406A8">
        <w:rPr>
          <w:rFonts w:ascii="Book Antiqua" w:hAnsi="Book Antiqua"/>
          <w:sz w:val="28"/>
          <w:szCs w:val="28"/>
        </w:rPr>
        <w:t xml:space="preserve"> в школу принес и новое содержание в учебный процесс и призван способствовать повышению качества образования школьников, но лишь при наличии в сети образовательного </w:t>
      </w:r>
      <w:r w:rsidR="009F4FC8" w:rsidRPr="00B406A8">
        <w:rPr>
          <w:rFonts w:ascii="Book Antiqua" w:hAnsi="Book Antiqua"/>
          <w:sz w:val="28"/>
          <w:szCs w:val="28"/>
        </w:rPr>
        <w:t>конвента</w:t>
      </w:r>
      <w:r w:rsidRPr="00B406A8">
        <w:rPr>
          <w:rFonts w:ascii="Book Antiqua" w:hAnsi="Book Antiqua"/>
          <w:sz w:val="28"/>
          <w:szCs w:val="28"/>
        </w:rPr>
        <w:t xml:space="preserve"> – Инте</w:t>
      </w:r>
      <w:r w:rsidR="009F4FC8" w:rsidRPr="00B406A8">
        <w:rPr>
          <w:rFonts w:ascii="Book Antiqua" w:hAnsi="Book Antiqua"/>
          <w:sz w:val="28"/>
          <w:szCs w:val="28"/>
        </w:rPr>
        <w:t>рнет – ресурсов, полезных для п</w:t>
      </w:r>
      <w:r w:rsidRPr="00B406A8">
        <w:rPr>
          <w:rFonts w:ascii="Book Antiqua" w:hAnsi="Book Antiqua"/>
          <w:sz w:val="28"/>
          <w:szCs w:val="28"/>
        </w:rPr>
        <w:t xml:space="preserve">едагогов, учащихся, методистов, руководителей. Поэтому наряду с развитием телекоммуникационной инфраструктуры, разработке новых электронных образовательных ресурсов, необходима и подготовка самого учителя к применению современных ИКТ в образовательном процессе.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Современный учитель как один из важнейших участников образовательного процесса не может не учитывать в своей работе результатов постоянного и стремительного совершенствования информационных технологий. Информация большинства областей научной и практической деятельности человека объективно заставляет преподавателей пересматривать содержания обучения по всем школьным дисциплинам, оперативно расширяя и углубляя его за счет информации, полученной с помощью новейших информационных систем и технологий.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Сегодня практически каждый учитель понимает, что его профессиональная деятельность может стать насыщенной, а качество знаний </w:t>
      </w:r>
      <w:r w:rsidRPr="00B406A8">
        <w:rPr>
          <w:rFonts w:ascii="Book Antiqua" w:hAnsi="Book Antiqua"/>
          <w:sz w:val="28"/>
          <w:szCs w:val="28"/>
        </w:rPr>
        <w:lastRenderedPageBreak/>
        <w:t xml:space="preserve">учащихся может повыситься, если будет опираться на использование средств и ресурсов, предоставляемых сетью Интернет. Следует отметить однако. Что в реальности применение таких средств и ресурсов характеризует работу далеко не каждого педагога. И тому не мало есть причин. Не всегда применение интерактивных средств и технологий оправдано с педагогической точки зрения. Но одним из главных факторов, тормозящих использование образовательных Интернет – ресурсов в обучении школьников, остается недостаточное знакомство учителей с их тематикой, а также возможностями и особенностями практического применения. </w:t>
      </w:r>
    </w:p>
    <w:p w:rsidR="004B6375" w:rsidRPr="00B406A8" w:rsidRDefault="004B6375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b/>
          <w:i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В МОУ гимназии №1 г. Балашова с 2005 года действует муниципальная экспериментальная площадка по теме: </w:t>
      </w:r>
      <w:r w:rsidRPr="00B406A8">
        <w:rPr>
          <w:rFonts w:ascii="Book Antiqua" w:hAnsi="Book Antiqua"/>
          <w:b/>
          <w:i/>
          <w:sz w:val="28"/>
          <w:szCs w:val="28"/>
        </w:rPr>
        <w:t xml:space="preserve">«Интеграция информационных технологий в образовательном процессе как одно из средств повышения качества обучения и воспитания». </w:t>
      </w: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Разработана и успешно внедряется программа этого эксперимента.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  <w:u w:val="single"/>
        </w:rPr>
        <w:t>Цель программы:</w:t>
      </w:r>
      <w:r w:rsidRPr="00B406A8">
        <w:rPr>
          <w:rFonts w:ascii="Book Antiqua" w:hAnsi="Book Antiqua"/>
          <w:sz w:val="28"/>
          <w:szCs w:val="28"/>
        </w:rPr>
        <w:t xml:space="preserve"> Комплексный подход к использованию ИКТ в гимназии</w:t>
      </w:r>
      <w:r w:rsidR="004B6375" w:rsidRPr="00B406A8">
        <w:rPr>
          <w:rFonts w:ascii="Book Antiqua" w:hAnsi="Book Antiqua"/>
          <w:sz w:val="28"/>
          <w:szCs w:val="28"/>
        </w:rPr>
        <w:t>.</w:t>
      </w:r>
      <w:r w:rsidRPr="00B406A8">
        <w:rPr>
          <w:rFonts w:ascii="Book Antiqua" w:hAnsi="Book Antiqua"/>
          <w:sz w:val="28"/>
          <w:szCs w:val="28"/>
        </w:rPr>
        <w:t xml:space="preserve">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  <w:u w:val="single"/>
        </w:rPr>
      </w:pPr>
      <w:r w:rsidRPr="00B406A8">
        <w:rPr>
          <w:rFonts w:ascii="Book Antiqua" w:hAnsi="Book Antiqua"/>
          <w:sz w:val="28"/>
          <w:szCs w:val="28"/>
          <w:u w:val="single"/>
        </w:rPr>
        <w:t xml:space="preserve">Задачи : </w:t>
      </w:r>
    </w:p>
    <w:p w:rsidR="00F667EF" w:rsidRPr="00B406A8" w:rsidRDefault="00F667EF" w:rsidP="004B6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провести повышение квалификации педагогов по использованию новых информационно- коммуникационных технологий в учебном процессе; </w:t>
      </w:r>
    </w:p>
    <w:p w:rsidR="00F667EF" w:rsidRPr="00B406A8" w:rsidRDefault="00F667EF" w:rsidP="004B6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продолжить оснащение гимназии современным компьютерным оборудованием; </w:t>
      </w:r>
    </w:p>
    <w:p w:rsidR="00F667EF" w:rsidRPr="00B406A8" w:rsidRDefault="00F667EF" w:rsidP="004B6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организовать регулярное проведение научно-методических семинаров </w:t>
      </w:r>
    </w:p>
    <w:p w:rsidR="00F667EF" w:rsidRPr="00B406A8" w:rsidRDefault="00F667EF" w:rsidP="004B637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по обмену опытом в использовании ИКТ; </w:t>
      </w:r>
    </w:p>
    <w:p w:rsidR="00F667EF" w:rsidRPr="00B406A8" w:rsidRDefault="00F667EF" w:rsidP="004B63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Создать систему дистанционного обучения.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  <w:u w:val="single"/>
        </w:rPr>
      </w:pPr>
      <w:r w:rsidRPr="00B406A8">
        <w:rPr>
          <w:rFonts w:ascii="Book Antiqua" w:hAnsi="Book Antiqua"/>
          <w:sz w:val="28"/>
          <w:szCs w:val="28"/>
          <w:u w:val="single"/>
        </w:rPr>
        <w:t xml:space="preserve">Ожидаемые результаты: </w:t>
      </w:r>
    </w:p>
    <w:p w:rsidR="00F667EF" w:rsidRPr="00B406A8" w:rsidRDefault="00F667EF" w:rsidP="004B6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отход от традиционного урока с преобладанием объяснительно- иллюстрационного метода обучения; </w:t>
      </w:r>
    </w:p>
    <w:p w:rsidR="00F667EF" w:rsidRPr="00B406A8" w:rsidRDefault="009F4FC8" w:rsidP="004B6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пересмотр</w:t>
      </w:r>
      <w:r w:rsidR="00F667EF" w:rsidRPr="00B406A8">
        <w:rPr>
          <w:rFonts w:ascii="Book Antiqua" w:hAnsi="Book Antiqua"/>
          <w:sz w:val="28"/>
          <w:szCs w:val="28"/>
        </w:rPr>
        <w:t xml:space="preserve"> организационных форм учебной работы; </w:t>
      </w:r>
    </w:p>
    <w:p w:rsidR="00F667EF" w:rsidRPr="00B406A8" w:rsidRDefault="00F667EF" w:rsidP="004B6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увеличение самостоятельной, групповой и индивидуальной работы учащихся; </w:t>
      </w:r>
    </w:p>
    <w:p w:rsidR="00F667EF" w:rsidRPr="00B406A8" w:rsidRDefault="00F667EF" w:rsidP="004B6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увеличение объема практических и лабораторных работ поискового и исследовательского характера.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4B6375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  <w:u w:val="single"/>
        </w:rPr>
        <w:t>Основные проблемы:</w:t>
      </w:r>
      <w:r w:rsidRPr="00B406A8">
        <w:rPr>
          <w:rFonts w:ascii="Book Antiqua" w:hAnsi="Book Antiqua"/>
          <w:sz w:val="28"/>
          <w:szCs w:val="28"/>
        </w:rPr>
        <w:t xml:space="preserve"> информатизация образования связана с созданием опережающей научно-методической базы, переподготовкой работающих и подготовкой нового поколения педагогов, развитием необходимой материально-технической базы, становление новой культуры педагогического труда.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6A6E0D" w:rsidRPr="00B406A8" w:rsidRDefault="00F667EF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Для решения этих проблем в гимназии велась и ведется большая работа по вовлечению учителей в сферу использования ИКТ. </w:t>
      </w:r>
    </w:p>
    <w:p w:rsidR="006A6E0D" w:rsidRPr="00B406A8" w:rsidRDefault="006A6E0D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</w:p>
    <w:p w:rsidR="006A6E0D" w:rsidRPr="00B406A8" w:rsidRDefault="00F667EF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Поначалу коллектив разделился на три группы:</w:t>
      </w:r>
    </w:p>
    <w:p w:rsidR="006A6E0D" w:rsidRPr="00B406A8" w:rsidRDefault="00F667EF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 </w:t>
      </w:r>
    </w:p>
    <w:p w:rsidR="006A6E0D" w:rsidRPr="00B406A8" w:rsidRDefault="00F667EF" w:rsidP="006A6E0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сторонники использования</w:t>
      </w:r>
      <w:r w:rsidR="006A6E0D" w:rsidRPr="00B406A8">
        <w:rPr>
          <w:rFonts w:ascii="Book Antiqua" w:hAnsi="Book Antiqua"/>
          <w:sz w:val="28"/>
          <w:szCs w:val="28"/>
        </w:rPr>
        <w:t xml:space="preserve"> ИКТ в образовательном процессе;</w:t>
      </w:r>
    </w:p>
    <w:p w:rsidR="006A6E0D" w:rsidRPr="00B406A8" w:rsidRDefault="006A6E0D" w:rsidP="006A6E0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 противники;</w:t>
      </w:r>
    </w:p>
    <w:p w:rsidR="006A6E0D" w:rsidRPr="00B406A8" w:rsidRDefault="006A6E0D" w:rsidP="006A6E0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и те</w:t>
      </w:r>
      <w:r w:rsidR="00F667EF" w:rsidRPr="00B406A8">
        <w:rPr>
          <w:rFonts w:ascii="Book Antiqua" w:hAnsi="Book Antiqua"/>
          <w:sz w:val="28"/>
          <w:szCs w:val="28"/>
        </w:rPr>
        <w:t xml:space="preserve"> кому все это было безразлично.</w:t>
      </w:r>
    </w:p>
    <w:p w:rsidR="006A6E0D" w:rsidRPr="00B406A8" w:rsidRDefault="006A6E0D" w:rsidP="006A6E0D">
      <w:pPr>
        <w:pStyle w:val="a3"/>
        <w:spacing w:after="0" w:line="240" w:lineRule="auto"/>
        <w:ind w:left="426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6A6E0D">
      <w:pPr>
        <w:pStyle w:val="a3"/>
        <w:spacing w:after="0" w:line="240" w:lineRule="auto"/>
        <w:ind w:left="0"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 Встал вопрос по проведению работы с теми, кто не определился, которые в дальнейшем могли бы стать сторонниками нововведения. Те, кто были «сторонниками» начали работать и делиться опытом, беседовать с коллегами и рассказывать о Интернет – ресурсах, о повышении качества образования учащихся и мотивации учеников к предмету. Остальные начали задумываться. Это побудило учителей к тому, что началось массовое освоение компьютера и внедрение ИКТ в учебно-воспитательный процесс.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>На сегодняшний день 84,5% педагогов владеют компьютером, 63% прошли курсы «Интел» и успешно применят полученные знания в учебно-воспитательном процессе . В связи с приобретением ИП «КМ – Школа», проводится работа по внедрению данного продукта в образовательный процесс. Три учителя прошли дистанционные курсы обучения работе в данной среде с получением сертификатов компании «Кирилл и Мефодий». В гимназии имеется интерактивная доска, документ - камеры и достаточное количество мультимедийной техники. Для более полного использования этого оборудования были проведены обучающие семинары, педагогический совет, научно- пра</w:t>
      </w:r>
      <w:r w:rsidR="006A6E0D" w:rsidRPr="00B406A8">
        <w:rPr>
          <w:rFonts w:ascii="Book Antiqua" w:hAnsi="Book Antiqua"/>
          <w:sz w:val="28"/>
          <w:szCs w:val="28"/>
        </w:rPr>
        <w:t>ктическая конференция и мастер-</w:t>
      </w:r>
      <w:r w:rsidRPr="00B406A8">
        <w:rPr>
          <w:rFonts w:ascii="Book Antiqua" w:hAnsi="Book Antiqua"/>
          <w:sz w:val="28"/>
          <w:szCs w:val="28"/>
        </w:rPr>
        <w:t xml:space="preserve">класс педагогов.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6A6E0D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t xml:space="preserve">Сделав первые шаги в освоении и применении ИКТ и образовательных электронных ресурсов, преподаватели способны уже самостоятельно выбирать и использовать эффективные средства обучения для повышения качества образования, обращаясь в этих целях к поисковым системам, образовательным порталам и другим телекоммуникационным средствам. С каждым месяцем растет число пользователей ресурсами Интернет, увеличивается число педагогов внедряющих ИКТ на своих уроках, во внеклассной работе. Ресурсы сети Интернет позволяет использовать варианты ЕГЭ для подготовки к итоговой аттестации в 11 классе, варианты пробных заданий для подготовки к сдаче экзаменов в новой форме в 9 классе. В 2007-2008 учебном году в гимназии ведется обучение информационным технологиям по программе Томского школьного университете. Обучение проходит с использованием возможностей Интернета. </w:t>
      </w: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667EF" w:rsidRPr="00B406A8" w:rsidRDefault="00F667EF" w:rsidP="00F667E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9F13A7" w:rsidRPr="00B406A8" w:rsidRDefault="00F667EF" w:rsidP="009F13A7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B406A8">
        <w:rPr>
          <w:rFonts w:ascii="Book Antiqua" w:hAnsi="Book Antiqua"/>
          <w:sz w:val="28"/>
          <w:szCs w:val="28"/>
        </w:rPr>
        <w:lastRenderedPageBreak/>
        <w:t xml:space="preserve">Сегодня уже ни у кого не вызывает сомнения способность имеющихся в сети Интернет информационных ресурсов существенно повысить эффективность обучения. Достаточно назвать такие представляемые ими возможности как повышение наглядности обучения, его сопровождение аудио и видеоинформацией, содействие формированию у школьников мотивации к изучению дисциплин. Благодаря этому, использование ресурсов сети Интернет оказывается востребованным, а необходимость знакомства учителей с видами таких ресурсов и основными подходами к их использованию становиться очевидной. </w:t>
      </w:r>
    </w:p>
    <w:p w:rsidR="009F13A7" w:rsidRPr="00B406A8" w:rsidRDefault="009F13A7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9F13A7" w:rsidRDefault="009F13A7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B406A8" w:rsidRDefault="00B406A8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B406A8" w:rsidRDefault="00B406A8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B406A8" w:rsidRDefault="00B406A8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B406A8" w:rsidRDefault="00B406A8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B406A8" w:rsidRPr="00B406A8" w:rsidRDefault="00B406A8" w:rsidP="009F13A7">
      <w:pPr>
        <w:spacing w:after="0" w:line="240" w:lineRule="auto"/>
        <w:ind w:firstLine="426"/>
        <w:jc w:val="center"/>
        <w:rPr>
          <w:rFonts w:ascii="Book Antiqua" w:hAnsi="Book Antiqua"/>
          <w:sz w:val="28"/>
          <w:szCs w:val="28"/>
        </w:rPr>
      </w:pPr>
    </w:p>
    <w:p w:rsidR="009F13A7" w:rsidRPr="00F667EF" w:rsidRDefault="009F13A7" w:rsidP="009F13A7">
      <w:pPr>
        <w:spacing w:after="0" w:line="240" w:lineRule="auto"/>
        <w:ind w:firstLine="426"/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noProof/>
          <w:sz w:val="24"/>
          <w:szCs w:val="28"/>
        </w:rPr>
        <w:drawing>
          <wp:inline distT="0" distB="0" distL="0" distR="0">
            <wp:extent cx="3962400" cy="4543425"/>
            <wp:effectExtent l="19050" t="0" r="0" b="0"/>
            <wp:docPr id="2" name="Рисунок 1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6">
                      <a:lum bright="12000" contrast="-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519" cy="45561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9F13A7" w:rsidRPr="00F667EF" w:rsidSect="003B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B8E"/>
    <w:multiLevelType w:val="hybridMultilevel"/>
    <w:tmpl w:val="8CC4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5347E"/>
    <w:multiLevelType w:val="hybridMultilevel"/>
    <w:tmpl w:val="E8BE57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8E671F7"/>
    <w:multiLevelType w:val="hybridMultilevel"/>
    <w:tmpl w:val="CC52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458B"/>
    <w:multiLevelType w:val="hybridMultilevel"/>
    <w:tmpl w:val="5E58B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320"/>
    <w:rsid w:val="003B3320"/>
    <w:rsid w:val="004B6375"/>
    <w:rsid w:val="005E76BF"/>
    <w:rsid w:val="006A6E0D"/>
    <w:rsid w:val="007B0618"/>
    <w:rsid w:val="0089443A"/>
    <w:rsid w:val="009F13A7"/>
    <w:rsid w:val="009F4FC8"/>
    <w:rsid w:val="00A16867"/>
    <w:rsid w:val="00B406A8"/>
    <w:rsid w:val="00F17352"/>
    <w:rsid w:val="00F6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Катя</cp:lastModifiedBy>
  <cp:revision>7</cp:revision>
  <dcterms:created xsi:type="dcterms:W3CDTF">2010-09-06T09:40:00Z</dcterms:created>
  <dcterms:modified xsi:type="dcterms:W3CDTF">2010-11-02T18:12:00Z</dcterms:modified>
</cp:coreProperties>
</file>