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BA" w:rsidRPr="005343F6" w:rsidRDefault="00983703"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w w:val="94"/>
          <w:sz w:val="24"/>
          <w:szCs w:val="24"/>
          <w:lang w:val="ru-RU"/>
        </w:rPr>
      </w:pPr>
      <w:r w:rsidRPr="005343F6">
        <w:rPr>
          <w:rFonts w:ascii="Times New Roman" w:hAnsi="Times New Roman" w:cs="Times New Roman"/>
          <w:b/>
          <w:w w:val="94"/>
          <w:sz w:val="24"/>
          <w:szCs w:val="24"/>
          <w:lang w:val="ru-RU"/>
        </w:rPr>
        <w:t>Пояснительная записка</w:t>
      </w:r>
    </w:p>
    <w:p w:rsidR="00E3755F" w:rsidRPr="005343F6" w:rsidRDefault="00983703"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Общая характеристика</w:t>
      </w:r>
    </w:p>
    <w:p w:rsidR="000F57DB"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 в том числе дивергентного, интеллектуальной активности, речи, воли, чувств. Наглядно-действенное и наглядно-образное мышление играют существенную роль в развитии понятийного мышления не только в дошкольном, но и в школьном возрасте. Исследования психологов показали, что эти формы таят в себе не менее мощные резервы, чем понятийное мышление. Они имеют особое значение для формирования ряда способностей человека. Хорошо развитый «практический интеллект» (Л.С. Выготский) необходим людям многих профессий. Недостаточная сформированность зрительно-пространственного восприятия и зрительно-моторных координаций является</w:t>
      </w:r>
      <w:r w:rsidR="00E3755F"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причиной возникновения трудностей в обучении детей (особенно в 1 классе) на всех учебных предметах. В то же время на занятиях предметно-практической деятельностью развивается «изощренная наблюдательность» (Л.С. Рубинштейн).</w:t>
      </w:r>
      <w:r w:rsidR="000F57DB" w:rsidRPr="005343F6">
        <w:rPr>
          <w:rFonts w:ascii="Times New Roman" w:hAnsi="Times New Roman" w:cs="Times New Roman"/>
          <w:sz w:val="24"/>
          <w:szCs w:val="24"/>
          <w:lang w:val="ru-RU"/>
        </w:rPr>
        <w:t xml:space="preserve"> </w:t>
      </w:r>
    </w:p>
    <w:p w:rsidR="000F57DB" w:rsidRPr="005343F6" w:rsidRDefault="000F57DB"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Реализация данной программы, разработанной в соответствии с новыми образовательными стандартами, носит системно-деятельностный характер, направлена на формирование не только предметных, но и личностных, метапредметных, а именно регулятивных, познавательных и коммуникативных универсальных учебных действий как основы умения учиться.</w:t>
      </w:r>
    </w:p>
    <w:p w:rsidR="000F57DB" w:rsidRPr="005343F6" w:rsidRDefault="000F57DB"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Методы и приемы, используемые на уроках «Технологии», имеют широкий спектр: комментирование, интерпретация, анализ содержания и формы. Широко привлекаются практические действия учащихся, изобразительная деятельность (аппликация), игровые приемы и различные формы устной речи (составление высказываний, описаний, сравнительных характеристик). Все творческие работы проводятся в классе под руководством учителя, так как носят обучающий характер. </w:t>
      </w:r>
    </w:p>
    <w:p w:rsidR="000F57DB" w:rsidRPr="005343F6" w:rsidRDefault="000F57DB"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Настоящая рабочая программа учитывает особенности класса, в котором будет осуществляться учебный процесс.</w:t>
      </w:r>
    </w:p>
    <w:p w:rsidR="00983703" w:rsidRPr="005343F6" w:rsidRDefault="000F57DB"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 Система уроков сориентирована не столько на передачу «готовых знаний», сколько на формирование активной личности, мотивированной к самообразованию.</w:t>
      </w:r>
    </w:p>
    <w:p w:rsidR="00660B59" w:rsidRPr="005343F6" w:rsidRDefault="00660B59" w:rsidP="00EE330A">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Актуальность.</w:t>
      </w:r>
    </w:p>
    <w:p w:rsidR="00660B59" w:rsidRPr="005343F6" w:rsidRDefault="00660B59"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Учебный предмет «Технология» в начальной школе обладает мощным развивающим потенциалом. Художественная творческая деятельность ребенка проходит все этапы познания мира: созерцание, размышление, практическая реализация замысла. С помощью художественно-творческой деятельности ученик осознает сопричастность, чувствует самореализацию, необходимость освоения мира через его преображение. </w:t>
      </w:r>
    </w:p>
    <w:p w:rsidR="00983703" w:rsidRPr="005343F6" w:rsidRDefault="00505C61"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Цель предмета -</w:t>
      </w:r>
      <w:r w:rsidRPr="005343F6">
        <w:rPr>
          <w:rFonts w:ascii="Times New Roman" w:hAnsi="Times New Roman" w:cs="Times New Roman"/>
          <w:sz w:val="24"/>
          <w:szCs w:val="24"/>
          <w:lang w:val="ru-RU"/>
        </w:rPr>
        <w:t xml:space="preserve">  </w:t>
      </w:r>
      <w:r w:rsidR="0072531C" w:rsidRPr="005343F6">
        <w:rPr>
          <w:rFonts w:ascii="Times New Roman" w:hAnsi="Times New Roman" w:cs="Times New Roman"/>
          <w:sz w:val="24"/>
          <w:szCs w:val="24"/>
          <w:lang w:val="ru-RU"/>
        </w:rPr>
        <w:t xml:space="preserve">обеспечить человеку возможность более гармонично развиваться и жить в современном технологическом мире. 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w:t>
      </w:r>
      <w:r w:rsidR="00727292" w:rsidRPr="005343F6">
        <w:rPr>
          <w:rFonts w:ascii="Times New Roman" w:hAnsi="Times New Roman" w:cs="Times New Roman"/>
          <w:sz w:val="24"/>
          <w:szCs w:val="24"/>
          <w:lang w:val="ru-RU"/>
        </w:rPr>
        <w:t xml:space="preserve">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 </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В соответствии с поставленной целью и планируемыми результатами обучения предмету «Технология» предполагается решение </w:t>
      </w:r>
      <w:r w:rsidRPr="005343F6">
        <w:rPr>
          <w:rFonts w:ascii="Times New Roman" w:hAnsi="Times New Roman" w:cs="Times New Roman"/>
          <w:b/>
          <w:sz w:val="24"/>
          <w:szCs w:val="24"/>
          <w:lang w:val="ru-RU"/>
        </w:rPr>
        <w:t>следующих задач</w:t>
      </w:r>
      <w:r w:rsidRPr="005343F6">
        <w:rPr>
          <w:rFonts w:ascii="Times New Roman" w:hAnsi="Times New Roman" w:cs="Times New Roman"/>
          <w:sz w:val="24"/>
          <w:szCs w:val="24"/>
          <w:lang w:val="ru-RU"/>
        </w:rPr>
        <w:t>:</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духовно</w:t>
      </w:r>
      <w:r w:rsidR="00E3755F" w:rsidRPr="005343F6">
        <w:rPr>
          <w:rFonts w:ascii="Times New Roman" w:hAnsi="Times New Roman" w:cs="Times New Roman"/>
          <w:sz w:val="24"/>
          <w:szCs w:val="24"/>
          <w:lang w:val="ru-RU"/>
        </w:rPr>
        <w:t>-</w:t>
      </w:r>
      <w:r w:rsidRPr="005343F6">
        <w:rPr>
          <w:rFonts w:ascii="Times New Roman" w:hAnsi="Times New Roman" w:cs="Times New Roman"/>
          <w:sz w:val="24"/>
          <w:szCs w:val="24"/>
          <w:lang w:val="ru-RU"/>
        </w:rPr>
        <w:t>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lastRenderedPageBreak/>
        <w:t>- 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развитие ручной умелости в процессе решения конструкторских, художественно - конструкторских и технологических задач;</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развитие регулятивной структуры деятельности, включающей ориентировку в задании, планирование, прогнозирование, контроль, коррекцию, оценку;</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формирование умения искать и преобразовывать информацию с использованием различных информационных технологий;</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развитие познавательных способностей детей, в том числе знаково-символического и логического мышления, исследовательской деятельности;</w:t>
      </w:r>
    </w:p>
    <w:p w:rsidR="00727292" w:rsidRPr="005343F6" w:rsidRDefault="00727292"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развитие коммуникативной компетентности младших школьников на основе организации совместной деятельности.</w:t>
      </w:r>
    </w:p>
    <w:p w:rsidR="00EB65FF" w:rsidRPr="005343F6" w:rsidRDefault="00983703"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bCs/>
          <w:caps/>
          <w:sz w:val="24"/>
          <w:szCs w:val="24"/>
          <w:lang w:val="ru-RU"/>
        </w:rPr>
      </w:pPr>
      <w:r w:rsidRPr="005343F6">
        <w:rPr>
          <w:rFonts w:ascii="Times New Roman" w:hAnsi="Times New Roman" w:cs="Times New Roman"/>
          <w:b/>
          <w:bCs/>
          <w:sz w:val="24"/>
          <w:szCs w:val="24"/>
          <w:lang w:val="ru-RU"/>
        </w:rPr>
        <w:t>Место учебного предмета в учебном плане</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В соответствии с федеральным базисным учебным планом учебный предмет «Технология» изучается </w:t>
      </w:r>
      <w:r w:rsidRPr="005343F6">
        <w:rPr>
          <w:rStyle w:val="aff2"/>
          <w:rFonts w:ascii="Times New Roman" w:hAnsi="Times New Roman" w:cs="Times New Roman"/>
          <w:i w:val="0"/>
          <w:sz w:val="24"/>
          <w:szCs w:val="24"/>
          <w:lang w:val="ru-RU"/>
        </w:rPr>
        <w:t>с 1 по 4 класс</w:t>
      </w:r>
      <w:r w:rsidR="000F14BA" w:rsidRPr="005343F6">
        <w:rPr>
          <w:rFonts w:ascii="Times New Roman" w:hAnsi="Times New Roman" w:cs="Times New Roman"/>
          <w:sz w:val="24"/>
          <w:szCs w:val="24"/>
          <w:lang w:val="ru-RU"/>
        </w:rPr>
        <w:t xml:space="preserve"> начальной школы (203 часа).</w:t>
      </w:r>
      <w:r w:rsidRPr="005343F6">
        <w:rPr>
          <w:rFonts w:ascii="Times New Roman" w:hAnsi="Times New Roman" w:cs="Times New Roman"/>
          <w:sz w:val="24"/>
          <w:szCs w:val="24"/>
          <w:lang w:val="ru-RU"/>
        </w:rPr>
        <w:t xml:space="preserve"> В пе</w:t>
      </w:r>
      <w:r w:rsidR="000F14BA" w:rsidRPr="005343F6">
        <w:rPr>
          <w:rFonts w:ascii="Times New Roman" w:hAnsi="Times New Roman" w:cs="Times New Roman"/>
          <w:sz w:val="24"/>
          <w:szCs w:val="24"/>
          <w:lang w:val="ru-RU"/>
        </w:rPr>
        <w:t>рвом классе – 33 часа, по 1 часу в неделю.</w:t>
      </w:r>
    </w:p>
    <w:p w:rsidR="00983703" w:rsidRPr="005343F6" w:rsidRDefault="00983703"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Принципы отбора содержания</w:t>
      </w:r>
    </w:p>
    <w:p w:rsidR="00505C61" w:rsidRPr="005343F6" w:rsidRDefault="00505C61" w:rsidP="002D06D8">
      <w:pPr>
        <w:pStyle w:val="aff3"/>
        <w:numPr>
          <w:ilvl w:val="0"/>
          <w:numId w:val="1"/>
        </w:numPr>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Системность</w:t>
      </w:r>
    </w:p>
    <w:p w:rsidR="00505C61" w:rsidRPr="005343F6" w:rsidRDefault="00505C61" w:rsidP="002D06D8">
      <w:pPr>
        <w:pStyle w:val="aff3"/>
        <w:numPr>
          <w:ilvl w:val="0"/>
          <w:numId w:val="1"/>
        </w:numPr>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Научность</w:t>
      </w:r>
    </w:p>
    <w:p w:rsidR="00505C61" w:rsidRPr="005343F6" w:rsidRDefault="00505C61" w:rsidP="002D06D8">
      <w:pPr>
        <w:pStyle w:val="aff3"/>
        <w:numPr>
          <w:ilvl w:val="0"/>
          <w:numId w:val="1"/>
        </w:numPr>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Доступность</w:t>
      </w:r>
    </w:p>
    <w:p w:rsidR="00505C61" w:rsidRPr="005343F6" w:rsidRDefault="00505C61" w:rsidP="002D06D8">
      <w:pPr>
        <w:pStyle w:val="aff3"/>
        <w:numPr>
          <w:ilvl w:val="0"/>
          <w:numId w:val="1"/>
        </w:numPr>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Возможность использовать знания на практике</w:t>
      </w:r>
    </w:p>
    <w:p w:rsidR="00505C61" w:rsidRPr="005343F6" w:rsidRDefault="00505C61" w:rsidP="002D06D8">
      <w:pPr>
        <w:pStyle w:val="aff3"/>
        <w:numPr>
          <w:ilvl w:val="0"/>
          <w:numId w:val="1"/>
        </w:numPr>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Реалистичность</w:t>
      </w:r>
    </w:p>
    <w:p w:rsidR="00A532DB" w:rsidRPr="005343F6" w:rsidRDefault="00A532DB" w:rsidP="00701AE5">
      <w:pPr>
        <w:tabs>
          <w:tab w:val="left" w:pos="5670"/>
        </w:tabs>
        <w:spacing w:after="0" w:line="240" w:lineRule="auto"/>
        <w:ind w:left="567" w:right="617" w:firstLine="851"/>
        <w:jc w:val="center"/>
        <w:rPr>
          <w:rFonts w:ascii="Times New Roman" w:hAnsi="Times New Roman" w:cs="Times New Roman"/>
          <w:b/>
          <w:sz w:val="24"/>
          <w:szCs w:val="24"/>
        </w:rPr>
      </w:pPr>
      <w:r w:rsidRPr="005343F6">
        <w:rPr>
          <w:rFonts w:ascii="Times New Roman" w:hAnsi="Times New Roman" w:cs="Times New Roman"/>
          <w:b/>
          <w:sz w:val="24"/>
          <w:szCs w:val="24"/>
        </w:rPr>
        <w:t>Нормативно-правовая база.</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4.Учебный план МАОУ СОШ №18 на 2014-2015 учебный год. </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bCs/>
          <w:iCs/>
          <w:sz w:val="24"/>
          <w:szCs w:val="24"/>
          <w:lang w:val="ru-RU"/>
        </w:rPr>
        <w:t xml:space="preserve">Примерной основной образовательной программы </w:t>
      </w:r>
      <w:r w:rsidRPr="005343F6">
        <w:rPr>
          <w:rFonts w:ascii="Times New Roman" w:hAnsi="Times New Roman" w:cs="Times New Roman"/>
          <w:sz w:val="24"/>
          <w:szCs w:val="24"/>
          <w:lang w:val="ru-RU"/>
        </w:rPr>
        <w:t>начального общего образования</w:t>
      </w:r>
      <w:r w:rsidRPr="005343F6">
        <w:rPr>
          <w:rFonts w:ascii="Times New Roman" w:hAnsi="Times New Roman" w:cs="Times New Roman"/>
          <w:bCs/>
          <w:iCs/>
          <w:sz w:val="24"/>
          <w:szCs w:val="24"/>
          <w:lang w:val="ru-RU"/>
        </w:rPr>
        <w:t>.</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Авторской программы развивающего обучения Л. В. Занкова (2012г.), утверждённой Министерством образования РФ.</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Закона "Об образовании в Российской Федераци</w:t>
      </w:r>
      <w:r w:rsidR="005343F6" w:rsidRPr="005343F6">
        <w:rPr>
          <w:rFonts w:ascii="Times New Roman" w:hAnsi="Times New Roman" w:cs="Times New Roman"/>
          <w:sz w:val="24"/>
          <w:szCs w:val="24"/>
          <w:lang w:val="ru-RU"/>
        </w:rPr>
        <w:t>и</w:t>
      </w:r>
      <w:r w:rsidRPr="005343F6">
        <w:rPr>
          <w:rFonts w:ascii="Times New Roman" w:hAnsi="Times New Roman" w:cs="Times New Roman"/>
          <w:sz w:val="24"/>
          <w:szCs w:val="24"/>
          <w:lang w:val="ru-RU"/>
        </w:rPr>
        <w:t>».</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Закона "Об образовании в Республике Бурятия».</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rPr>
      </w:pPr>
      <w:r w:rsidRPr="005343F6">
        <w:rPr>
          <w:rFonts w:ascii="Times New Roman" w:hAnsi="Times New Roman" w:cs="Times New Roman"/>
          <w:sz w:val="24"/>
          <w:szCs w:val="24"/>
        </w:rPr>
        <w:t>Конвенции о правах ребенка.</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Федерального компонента государственного стандарта начального образования.</w:t>
      </w:r>
    </w:p>
    <w:p w:rsidR="00A532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sz w:val="24"/>
          <w:szCs w:val="24"/>
        </w:rPr>
      </w:pPr>
      <w:r w:rsidRPr="005343F6">
        <w:rPr>
          <w:rFonts w:ascii="Times New Roman" w:hAnsi="Times New Roman" w:cs="Times New Roman"/>
          <w:sz w:val="24"/>
          <w:szCs w:val="24"/>
        </w:rPr>
        <w:t>Образовательной программы школы.</w:t>
      </w:r>
    </w:p>
    <w:p w:rsidR="000F57DB" w:rsidRPr="005343F6" w:rsidRDefault="00A532DB" w:rsidP="005343F6">
      <w:pPr>
        <w:numPr>
          <w:ilvl w:val="0"/>
          <w:numId w:val="6"/>
        </w:numPr>
        <w:tabs>
          <w:tab w:val="left" w:pos="851"/>
        </w:tabs>
        <w:spacing w:after="0" w:line="240" w:lineRule="auto"/>
        <w:ind w:left="567" w:right="617" w:firstLine="0"/>
        <w:jc w:val="both"/>
        <w:rPr>
          <w:rFonts w:ascii="Times New Roman" w:hAnsi="Times New Roman" w:cs="Times New Roman"/>
          <w:b/>
          <w:sz w:val="24"/>
          <w:szCs w:val="24"/>
          <w:lang w:val="ru-RU"/>
        </w:rPr>
      </w:pPr>
      <w:r w:rsidRPr="005343F6">
        <w:rPr>
          <w:rFonts w:ascii="Times New Roman" w:hAnsi="Times New Roman" w:cs="Times New Roman"/>
          <w:sz w:val="24"/>
          <w:szCs w:val="24"/>
        </w:rPr>
        <w:t>Локальных актов.</w:t>
      </w:r>
    </w:p>
    <w:p w:rsidR="00983703" w:rsidRPr="005343F6" w:rsidRDefault="00983703" w:rsidP="00701AE5">
      <w:pPr>
        <w:tabs>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Краткая характеристика возраста.</w:t>
      </w:r>
    </w:p>
    <w:p w:rsidR="0072531C" w:rsidRPr="005343F6" w:rsidRDefault="0072531C" w:rsidP="005343F6">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В настоящее время границами младшего школьного возраста считается возраст с 6 до 10 лет, которые так же совпадают и с периодом обучения в начальной школе.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всего,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несовершенство регулирующей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школьники легко отвлекаются, не способны к длительному сосредоточению, возбудимы, эмоциональны. В младшем школьном возрасте отмечается неравномерность психофизиологического развития у разных детей. Сохраняются и различия в темпах развития мальчиков и девочек: </w:t>
      </w:r>
      <w:r w:rsidRPr="005343F6">
        <w:rPr>
          <w:rFonts w:ascii="Times New Roman" w:hAnsi="Times New Roman" w:cs="Times New Roman"/>
          <w:bCs/>
          <w:sz w:val="24"/>
          <w:szCs w:val="24"/>
          <w:lang w:val="ru-RU"/>
        </w:rPr>
        <w:lastRenderedPageBreak/>
        <w:t>девочки по–прежнему, опережают мальчиков. Указывая на это, некоторые авторы приходят к выводу, что фактически в младших классах «за одной и той же партой сидят дети разного возраста: в среднем мальчики моложе девочек на год</w:t>
      </w:r>
      <w:r w:rsidR="00701AE5" w:rsidRPr="005343F6">
        <w:rPr>
          <w:rFonts w:ascii="Times New Roman" w:hAnsi="Times New Roman" w:cs="Times New Roman"/>
          <w:bCs/>
          <w:sz w:val="24"/>
          <w:szCs w:val="24"/>
          <w:lang w:val="ru-RU"/>
        </w:rPr>
        <w:t xml:space="preserve"> - полтора, хотя это различие и</w:t>
      </w:r>
      <w:r w:rsidRPr="005343F6">
        <w:rPr>
          <w:rFonts w:ascii="Times New Roman" w:hAnsi="Times New Roman" w:cs="Times New Roman"/>
          <w:bCs/>
          <w:sz w:val="24"/>
          <w:szCs w:val="24"/>
          <w:lang w:val="ru-RU"/>
        </w:rPr>
        <w:t xml:space="preserve"> не в календарном возрасте»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Так же, наряду с учебной деятельностью существенное место в жизни младших школьников продолжает занимать игровая деятельность, прежде всего игры с правилами и игры-драматизации.</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В младшем школьном возрасте в центр психического развития ребенка выдвигается формирование произвольности: развиваются произвольная память, внимание, мышление.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У учащихся младших классов процесс восприятия часто ограничивается узнаванием предмета. В начале обучения учащиеся не способны к тщательному   и детальному рассмотрению предмета. Восприятие учащихся 1-2 классов отличается слабой дифференцированностью. Часто первоклассники путают предметы, сходные между собой в том или ином отношении. Например, цифры 6 и 9 буквы З и Э и др. Частой ошибкой является зеркальное перевертывание букв, фигур цифр при изображении. Чтобы младшие школьники не допускали таких ошибок, необходимо их научить сравнивать сходные предметы, научить находить различия между ними.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С возрастом дети должны овладеть техникой восприятия, научиться смотреть, слушать, выделять главные, существенные признаки предметов, видеть в предмете много разных деталей. У школьников, обучающихся в среднем звене, восприятие превращается в целенаправленный, управляемый, сознательный процесс.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В развитии произвольного восприятия огромное значение имеет слово. У учащихся 1 класса слово завершает процесс восприятия. Назвав предмет, дети перестают его детально анализировать. Учащиеся 2-3 класса, назвав предмет, продолжают описывать его в словесной форме. Если в 1-2 классах восприятие словесного материала нуждается в наглядности, то уже в 3-4 классах это требуется уже в меньшей степени.</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В младшем школьном возрасте идет совершенствование восприятия сюжетной картинки. Дети уже могут устанавливать пространственные связи между частями картины. Немецкий психолог В. Штерн выделил 3 стадии восприятия детьми картинки:  </w:t>
      </w:r>
    </w:p>
    <w:p w:rsidR="0072531C" w:rsidRPr="005343F6" w:rsidRDefault="0072531C" w:rsidP="00701AE5">
      <w:pPr>
        <w:shd w:val="clear" w:color="auto" w:fill="FFFFFF"/>
        <w:spacing w:after="0" w:line="240" w:lineRule="auto"/>
        <w:ind w:left="567" w:right="617"/>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w:t>
      </w:r>
      <w:r w:rsidRPr="005343F6">
        <w:rPr>
          <w:rFonts w:ascii="Times New Roman" w:hAnsi="Times New Roman" w:cs="Times New Roman"/>
          <w:bCs/>
          <w:sz w:val="24"/>
          <w:szCs w:val="24"/>
          <w:lang w:val="ru-RU"/>
        </w:rPr>
        <w:tab/>
        <w:t>Перечисление (от 2 до 5 лет),</w:t>
      </w:r>
    </w:p>
    <w:p w:rsidR="0072531C" w:rsidRPr="005343F6" w:rsidRDefault="0072531C" w:rsidP="00701AE5">
      <w:pPr>
        <w:shd w:val="clear" w:color="auto" w:fill="FFFFFF"/>
        <w:spacing w:after="0" w:line="240" w:lineRule="auto"/>
        <w:ind w:left="567" w:right="617"/>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w:t>
      </w:r>
      <w:r w:rsidRPr="005343F6">
        <w:rPr>
          <w:rFonts w:ascii="Times New Roman" w:hAnsi="Times New Roman" w:cs="Times New Roman"/>
          <w:bCs/>
          <w:sz w:val="24"/>
          <w:szCs w:val="24"/>
          <w:lang w:val="ru-RU"/>
        </w:rPr>
        <w:tab/>
        <w:t>Описание (от 6 до 9-10 лет),</w:t>
      </w:r>
    </w:p>
    <w:p w:rsidR="0072531C" w:rsidRPr="005343F6" w:rsidRDefault="0072531C" w:rsidP="00701AE5">
      <w:pPr>
        <w:shd w:val="clear" w:color="auto" w:fill="FFFFFF"/>
        <w:spacing w:after="0" w:line="240" w:lineRule="auto"/>
        <w:ind w:left="567" w:right="617"/>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w:t>
      </w:r>
      <w:r w:rsidRPr="005343F6">
        <w:rPr>
          <w:rFonts w:ascii="Times New Roman" w:hAnsi="Times New Roman" w:cs="Times New Roman"/>
          <w:bCs/>
          <w:sz w:val="24"/>
          <w:szCs w:val="24"/>
          <w:lang w:val="ru-RU"/>
        </w:rPr>
        <w:tab/>
        <w:t>Интерпретация, или объяснение (после 9-10 лет).</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Эти стадии зависят от опыта детей, от степени развития восприятия.</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В процессе обучения детей в начальной школе «восприятие становится думающим» (Д. Б. Эльконин). Восприятие становится более анализирующим, дифференцирующим, принимает характер организованного наблюдения. Изменяется роль слова в восприятии предметов и явлений.</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Развитие восприятия не может происходить само собой. Очень велика роль учителя, родителей, которые могут организовать деятельность детей по восприятию тех или иных предметов или явлений, учат выявлять существенные признаки, свойства предметов и явлений. Одним из эффективных методов организации восприятия и воспитания наблюдательности является сравнение. Восприятие при этом становится более глубоким, количество ошибок уменьшается.</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В результате игровой и учебной деятельности восприятие само переходит в самостоятельную деятельность, в наблюдение. Наблюдения является осмысленным и целенаправленным восприятием.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lastRenderedPageBreak/>
        <w:t xml:space="preserve">До начала школьного обучения у детей преобладает преимущественно неуправляемое, непроизвольное внимание, когда психическая деятельность отвечает лишь на те стимулы, вторые смогли прорваться через фильтр внимания.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В этом возрасте все еще сильна реакция на все новое, яркое и необычное. Ребенок не может еще в достаточной степени управлять своим вниманием. Это можно объяснить тем, что преобладает наглядно – образный характер мыслительной деятельности. Учащиеся все свое внимание направляют на бросающиеся в глаза отдельные предметы.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Непроизвольное вним</w:t>
      </w:r>
      <w:r w:rsidR="000F14BA" w:rsidRPr="005343F6">
        <w:rPr>
          <w:rFonts w:ascii="Times New Roman" w:hAnsi="Times New Roman" w:cs="Times New Roman"/>
          <w:bCs/>
          <w:sz w:val="24"/>
          <w:szCs w:val="24"/>
          <w:lang w:val="ru-RU"/>
        </w:rPr>
        <w:t>ание у ребенка может быть вызва</w:t>
      </w:r>
      <w:r w:rsidRPr="005343F6">
        <w:rPr>
          <w:rFonts w:ascii="Times New Roman" w:hAnsi="Times New Roman" w:cs="Times New Roman"/>
          <w:bCs/>
          <w:sz w:val="24"/>
          <w:szCs w:val="24"/>
          <w:lang w:val="ru-RU"/>
        </w:rPr>
        <w:t xml:space="preserve">но: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1) если на него неож</w:t>
      </w:r>
      <w:r w:rsidR="000F14BA" w:rsidRPr="005343F6">
        <w:rPr>
          <w:rFonts w:ascii="Times New Roman" w:hAnsi="Times New Roman" w:cs="Times New Roman"/>
          <w:bCs/>
          <w:sz w:val="24"/>
          <w:szCs w:val="24"/>
          <w:lang w:val="ru-RU"/>
        </w:rPr>
        <w:t>иданно подействовал сильный раз</w:t>
      </w:r>
      <w:r w:rsidRPr="005343F6">
        <w:rPr>
          <w:rFonts w:ascii="Times New Roman" w:hAnsi="Times New Roman" w:cs="Times New Roman"/>
          <w:bCs/>
          <w:sz w:val="24"/>
          <w:szCs w:val="24"/>
          <w:lang w:val="ru-RU"/>
        </w:rPr>
        <w:t xml:space="preserve">дражитель (вспышка света, резкий запах, необычный звук и т.д.);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2) если на него подействовал какой-то новый, необычный, контрастный </w:t>
      </w:r>
      <w:r w:rsidR="000F14BA" w:rsidRPr="005343F6">
        <w:rPr>
          <w:rFonts w:ascii="Times New Roman" w:hAnsi="Times New Roman" w:cs="Times New Roman"/>
          <w:bCs/>
          <w:sz w:val="24"/>
          <w:szCs w:val="24"/>
          <w:lang w:val="ru-RU"/>
        </w:rPr>
        <w:t>раздражитель (новое лицо, незна</w:t>
      </w:r>
      <w:r w:rsidRPr="005343F6">
        <w:rPr>
          <w:rFonts w:ascii="Times New Roman" w:hAnsi="Times New Roman" w:cs="Times New Roman"/>
          <w:bCs/>
          <w:sz w:val="24"/>
          <w:szCs w:val="24"/>
          <w:lang w:val="ru-RU"/>
        </w:rPr>
        <w:t xml:space="preserve">комый человек, новая игрушка и т.д.); </w:t>
      </w:r>
    </w:p>
    <w:p w:rsidR="0072531C" w:rsidRPr="005343F6" w:rsidRDefault="000F14BA"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3) началом или пре</w:t>
      </w:r>
      <w:r w:rsidR="0072531C" w:rsidRPr="005343F6">
        <w:rPr>
          <w:rFonts w:ascii="Times New Roman" w:hAnsi="Times New Roman" w:cs="Times New Roman"/>
          <w:bCs/>
          <w:sz w:val="24"/>
          <w:szCs w:val="24"/>
          <w:lang w:val="ru-RU"/>
        </w:rPr>
        <w:t>кращением действия ка</w:t>
      </w:r>
      <w:r w:rsidRPr="005343F6">
        <w:rPr>
          <w:rFonts w:ascii="Times New Roman" w:hAnsi="Times New Roman" w:cs="Times New Roman"/>
          <w:bCs/>
          <w:sz w:val="24"/>
          <w:szCs w:val="24"/>
          <w:lang w:val="ru-RU"/>
        </w:rPr>
        <w:t>кого-то раздражителя. Но, конеч</w:t>
      </w:r>
      <w:r w:rsidR="0072531C" w:rsidRPr="005343F6">
        <w:rPr>
          <w:rFonts w:ascii="Times New Roman" w:hAnsi="Times New Roman" w:cs="Times New Roman"/>
          <w:bCs/>
          <w:sz w:val="24"/>
          <w:szCs w:val="24"/>
          <w:lang w:val="ru-RU"/>
        </w:rPr>
        <w:t>но, стимуляция непроизвольного внимания зависит еще от индивидуальных особеннос</w:t>
      </w:r>
      <w:r w:rsidRPr="005343F6">
        <w:rPr>
          <w:rFonts w:ascii="Times New Roman" w:hAnsi="Times New Roman" w:cs="Times New Roman"/>
          <w:bCs/>
          <w:sz w:val="24"/>
          <w:szCs w:val="24"/>
          <w:lang w:val="ru-RU"/>
        </w:rPr>
        <w:t>тей ребенка, то, что вызыва</w:t>
      </w:r>
      <w:r w:rsidR="0072531C" w:rsidRPr="005343F6">
        <w:rPr>
          <w:rFonts w:ascii="Times New Roman" w:hAnsi="Times New Roman" w:cs="Times New Roman"/>
          <w:bCs/>
          <w:sz w:val="24"/>
          <w:szCs w:val="24"/>
          <w:lang w:val="ru-RU"/>
        </w:rPr>
        <w:t>ет обостренное внимание одного, может оставить</w:t>
      </w:r>
      <w:r w:rsidR="00313FA5" w:rsidRPr="005343F6">
        <w:rPr>
          <w:rFonts w:ascii="Times New Roman" w:hAnsi="Times New Roman" w:cs="Times New Roman"/>
          <w:bCs/>
          <w:sz w:val="24"/>
          <w:szCs w:val="24"/>
          <w:lang w:val="ru-RU"/>
        </w:rPr>
        <w:t xml:space="preserve"> другого совершенно равнодушным.</w:t>
      </w:r>
      <w:r w:rsidR="0072531C" w:rsidRPr="005343F6">
        <w:rPr>
          <w:rFonts w:ascii="Times New Roman" w:hAnsi="Times New Roman" w:cs="Times New Roman"/>
          <w:bCs/>
          <w:sz w:val="24"/>
          <w:szCs w:val="24"/>
          <w:lang w:val="ru-RU"/>
        </w:rPr>
        <w:t xml:space="preserve">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В школьный период у</w:t>
      </w:r>
      <w:r w:rsidR="000F14BA" w:rsidRPr="005343F6">
        <w:rPr>
          <w:rFonts w:ascii="Times New Roman" w:hAnsi="Times New Roman" w:cs="Times New Roman"/>
          <w:bCs/>
          <w:sz w:val="24"/>
          <w:szCs w:val="24"/>
          <w:lang w:val="ru-RU"/>
        </w:rPr>
        <w:t xml:space="preserve"> ребенка совершенствуется произ</w:t>
      </w:r>
      <w:r w:rsidRPr="005343F6">
        <w:rPr>
          <w:rFonts w:ascii="Times New Roman" w:hAnsi="Times New Roman" w:cs="Times New Roman"/>
          <w:bCs/>
          <w:sz w:val="24"/>
          <w:szCs w:val="24"/>
          <w:lang w:val="ru-RU"/>
        </w:rPr>
        <w:t xml:space="preserve">вольное, сознательно </w:t>
      </w:r>
      <w:r w:rsidR="000F14BA" w:rsidRPr="005343F6">
        <w:rPr>
          <w:rFonts w:ascii="Times New Roman" w:hAnsi="Times New Roman" w:cs="Times New Roman"/>
          <w:bCs/>
          <w:sz w:val="24"/>
          <w:szCs w:val="24"/>
          <w:lang w:val="ru-RU"/>
        </w:rPr>
        <w:t>управляемое внимание — направле</w:t>
      </w:r>
      <w:r w:rsidRPr="005343F6">
        <w:rPr>
          <w:rFonts w:ascii="Times New Roman" w:hAnsi="Times New Roman" w:cs="Times New Roman"/>
          <w:bCs/>
          <w:sz w:val="24"/>
          <w:szCs w:val="24"/>
          <w:lang w:val="ru-RU"/>
        </w:rPr>
        <w:t xml:space="preserve">ние и сосредоточение своей психической деятельности и, следовательно, поведения на определенный объект, на тот или иной стимул.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Развитие произвольного внимания у младших школьников тесно связано с развитием ответственного отношения к учению. Ученики без чувства ответственности внимательно работают только с интересным материалом.</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Произвольное внимание в данном возрасте развивается вместе с развитием мотивов учения. Возможности волевого регулирования внимания в младшем школьном возрасте ограничены. Если подросток или старший школьник могут заставить себя сосредоточиться на неинтересной и трудной работе ради результата, который ожидается в будущем, то младший школьник обычно </w:t>
      </w:r>
      <w:r w:rsidR="000F14BA" w:rsidRPr="005343F6">
        <w:rPr>
          <w:rFonts w:ascii="Times New Roman" w:hAnsi="Times New Roman" w:cs="Times New Roman"/>
          <w:bCs/>
          <w:sz w:val="24"/>
          <w:szCs w:val="24"/>
          <w:lang w:val="ru-RU"/>
        </w:rPr>
        <w:t xml:space="preserve">может сосредоточенно работать, </w:t>
      </w:r>
      <w:r w:rsidR="005343F6" w:rsidRPr="005343F6">
        <w:rPr>
          <w:rFonts w:ascii="Times New Roman" w:hAnsi="Times New Roman" w:cs="Times New Roman"/>
          <w:bCs/>
          <w:sz w:val="24"/>
          <w:szCs w:val="24"/>
          <w:lang w:val="ru-RU"/>
        </w:rPr>
        <w:t xml:space="preserve">лишь при наличии </w:t>
      </w:r>
      <w:r w:rsidRPr="005343F6">
        <w:rPr>
          <w:rFonts w:ascii="Times New Roman" w:hAnsi="Times New Roman" w:cs="Times New Roman"/>
          <w:bCs/>
          <w:sz w:val="24"/>
          <w:szCs w:val="24"/>
          <w:lang w:val="ru-RU"/>
        </w:rPr>
        <w:t xml:space="preserve">близкой мотивации (перспективы получить «пятерку», заслужить похвалу учителя). Воспитание у младших школьников далекой мотивации произвольного внимания должно происходить в соответствии с их возрастными особенностями, путем связывания друг с другом близких и все более отдаленных целей. Например, наиболее далекая мотивация (стать полезным для общества человеком) должна связываться с наиболее близким мотивом - перейти в следующий класс. А последний мотив, в свою очередь, должен связываться с ближайшим мотивом -получить высокую оценку учителя.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Память младшего школьника - первостепенный психологический компонент учебно-познавательной деятельности. Кроме того, память может рассматриваться как самостоятельная мнемоническая деятельность, направленная специально на запоминание. В школе ученики систематически запоминают большой по объему материал, а потом его воспроизводят. Младший школьник легче запоминает то, что ярко, необычно, что производит эмоциональное впечатление. Но школьная жизнь такова, что с первых, же дней требует от ребёнка произвольного запоминания материала: это и режим дня, и домашние задания, и правило, пройденное на уроке. Не владея мнемонической деятельностью, ребенок стремится к механическому запоминанию, что вообще не является характерной особенностью его памяти и вызывает огромные затруднения. Устраняется этот недостаток в том случае, если учитель обучает его рациональным приемам запоминания. Исследователи выделяют два направления в этой работе: одно — по формированию приемов осмысленного запоминания (расчленение на смысловые единицы, смысловая группировка, смысловое сопоставление и т.д.), другое — по формированию приемов воспроизведения, распределенного во времени, а также приемов самоконтроля за результатами запоминания.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lastRenderedPageBreak/>
        <w:t>У младших школьников более развита наглядно-образная, чем смысловая память. Лучше они запоминают конкретные предметы, лица, факты, события. Это связано с преобладанием первой сигнальной системы. При обучении в начальной школе дается очень много конкретного, фактического материала, что развивает наглядную, образную память. Но в начальной школе необходимо готовить детей к обучению в среднем звене, необходимо развивать логическую память. Учащимся приходится запоминать определения, доказательства, объяснения. Приучая детей к запоминанию логических связанных значений, учитель способствует развитию их мышления.</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В начальных классах применяются и другие способы, облегчающие запоминание, сопоставление и соотнесение. Соотносится обычно то, что запоминается, с чем-либо уже хорошо известным, а сопоставляются отдельные части, вопросы внутри запоминаемого. Сначала эти способы используются учащимися в процессе непосредственного запоминания с учетом внешних вспомогательных средств (предметы, картины), а затем внутренних (нахождение сходства между новым и старым материалом, составление плана и т.п.). Следует также отметить, что без специального обучения младший школьник не может использовать рациональных приемов заучивания, так как все они требуют применения сложных мыслительных операций (анализа, синтеза, сравнения), которыми он постепенно овладевает в процессе обучения. </w:t>
      </w:r>
    </w:p>
    <w:p w:rsidR="0072531C" w:rsidRPr="005343F6" w:rsidRDefault="0072531C" w:rsidP="00701AE5">
      <w:pPr>
        <w:shd w:val="clear" w:color="auto" w:fill="FFFFFF"/>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Cs/>
          <w:sz w:val="24"/>
          <w:szCs w:val="24"/>
          <w:lang w:val="ru-RU"/>
        </w:rPr>
      </w:pPr>
      <w:r w:rsidRPr="005343F6">
        <w:rPr>
          <w:rFonts w:ascii="Times New Roman" w:hAnsi="Times New Roman" w:cs="Times New Roman"/>
          <w:bCs/>
          <w:sz w:val="24"/>
          <w:szCs w:val="24"/>
          <w:lang w:val="ru-RU"/>
        </w:rPr>
        <w:t xml:space="preserve">Психолог Л.С. Выготский отмечал интенсивное развитие интеллекта в младшем школьном возрасте. Развитие мышления приводит, в свою очередь, к качественной перестройке восприятия и памяти, их превращению в регулируемые, произвольные процессы. Ребенок в 7-8 лет обычно мыслит конкретными категориями. Затем происходит переход к стадии формальных операций, которая связана с определенным уровнем развития к общению и абстрагированию.  К моменту перехода в среднее звено школьники должны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 </w:t>
      </w:r>
    </w:p>
    <w:p w:rsidR="00727292" w:rsidRPr="005343F6" w:rsidRDefault="00983703" w:rsidP="00701AE5">
      <w:pPr>
        <w:shd w:val="clear" w:color="auto" w:fill="FFFFFF"/>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bCs/>
          <w:sz w:val="24"/>
          <w:szCs w:val="24"/>
          <w:lang w:val="ru-RU"/>
        </w:rPr>
        <w:t>Содержание учебного предмета</w:t>
      </w:r>
      <w:r w:rsidR="00AF16AE" w:rsidRPr="005343F6">
        <w:rPr>
          <w:rFonts w:ascii="Times New Roman" w:hAnsi="Times New Roman" w:cs="Times New Roman"/>
          <w:b/>
          <w:sz w:val="24"/>
          <w:szCs w:val="24"/>
          <w:lang w:val="ru-RU"/>
        </w:rPr>
        <w:t xml:space="preserve"> 1 класс (33 ч.</w:t>
      </w:r>
      <w:r w:rsidR="00727292" w:rsidRPr="005343F6">
        <w:rPr>
          <w:rFonts w:ascii="Times New Roman" w:hAnsi="Times New Roman" w:cs="Times New Roman"/>
          <w:b/>
          <w:sz w:val="24"/>
          <w:szCs w:val="24"/>
          <w:lang w:val="ru-RU"/>
        </w:rPr>
        <w:t>)</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rPr>
        <w:t>I</w:t>
      </w:r>
      <w:r w:rsidRPr="005343F6">
        <w:rPr>
          <w:rFonts w:ascii="Times New Roman" w:hAnsi="Times New Roman" w:cs="Times New Roman"/>
          <w:b/>
          <w:sz w:val="24"/>
          <w:szCs w:val="24"/>
          <w:lang w:val="ru-RU"/>
        </w:rPr>
        <w:t>. Разделы программы</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А</w:t>
      </w:r>
      <w:r w:rsidR="00AF16AE" w:rsidRPr="005343F6">
        <w:rPr>
          <w:rFonts w:ascii="Times New Roman" w:hAnsi="Times New Roman" w:cs="Times New Roman"/>
          <w:b/>
          <w:sz w:val="24"/>
          <w:szCs w:val="24"/>
          <w:lang w:val="ru-RU"/>
        </w:rPr>
        <w:t xml:space="preserve">. Виды художественной обработки </w:t>
      </w:r>
      <w:r w:rsidRPr="005343F6">
        <w:rPr>
          <w:rFonts w:ascii="Times New Roman" w:hAnsi="Times New Roman" w:cs="Times New Roman"/>
          <w:b/>
          <w:sz w:val="24"/>
          <w:szCs w:val="24"/>
          <w:lang w:val="ru-RU"/>
        </w:rPr>
        <w:t>материалов</w:t>
      </w:r>
      <w:r w:rsidR="00A532DB" w:rsidRPr="005343F6">
        <w:rPr>
          <w:rFonts w:ascii="Times New Roman" w:hAnsi="Times New Roman" w:cs="Times New Roman"/>
          <w:b/>
          <w:sz w:val="24"/>
          <w:szCs w:val="24"/>
          <w:lang w:val="ru-RU"/>
        </w:rPr>
        <w:t xml:space="preserve"> (18 часов).</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Лепка</w:t>
      </w:r>
      <w:r w:rsidR="000F14BA" w:rsidRPr="005343F6">
        <w:rPr>
          <w:rFonts w:ascii="Times New Roman" w:hAnsi="Times New Roman" w:cs="Times New Roman"/>
          <w:b/>
          <w:sz w:val="24"/>
          <w:szCs w:val="24"/>
          <w:lang w:val="ru-RU"/>
        </w:rPr>
        <w:t>(3ч.)</w:t>
      </w:r>
      <w:r w:rsidR="00AF16AE" w:rsidRPr="005343F6">
        <w:rPr>
          <w:rFonts w:ascii="Times New Roman" w:hAnsi="Times New Roman" w:cs="Times New Roman"/>
          <w:b/>
          <w:sz w:val="24"/>
          <w:szCs w:val="24"/>
          <w:lang w:val="ru-RU"/>
        </w:rPr>
        <w:t xml:space="preserve"> </w:t>
      </w:r>
      <w:r w:rsidRPr="005343F6">
        <w:rPr>
          <w:rFonts w:ascii="Times New Roman" w:hAnsi="Times New Roman" w:cs="Times New Roman"/>
          <w:sz w:val="24"/>
          <w:szCs w:val="24"/>
          <w:lang w:val="ru-RU"/>
        </w:rPr>
        <w:t>Выполнение на плоской пластилиновой основе узоров или рисунков приемом штамповки. "Рисование" жгутиками из пластилина. Лепка конструктивным способом несложных фигур.</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Вылепливание небольшого кома из снега и накатывание большого кома, скрепление отдельных комьев в сложную фигуру из нескольких частей.</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Аппликация</w:t>
      </w:r>
      <w:r w:rsidR="000F14BA" w:rsidRPr="005343F6">
        <w:rPr>
          <w:rFonts w:ascii="Times New Roman" w:hAnsi="Times New Roman" w:cs="Times New Roman"/>
          <w:sz w:val="24"/>
          <w:szCs w:val="24"/>
          <w:lang w:val="ru-RU"/>
        </w:rPr>
        <w:t>(3ч)</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Вырезанная из бумаги аппликация на бумажной основе. Симметричное вырезывание.</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Аппликация из пластилина "Вместо карандашей и красок - пластилин".</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Плоская аппликация на бумажной основе из листьев, можно с дорисовыванием деталей.</w:t>
      </w:r>
    </w:p>
    <w:p w:rsidR="00D249F9"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Мозаика</w:t>
      </w:r>
      <w:r w:rsidR="000F14BA" w:rsidRPr="005343F6">
        <w:rPr>
          <w:rFonts w:ascii="Times New Roman" w:hAnsi="Times New Roman" w:cs="Times New Roman"/>
          <w:b/>
          <w:sz w:val="24"/>
          <w:szCs w:val="24"/>
          <w:lang w:val="ru-RU"/>
        </w:rPr>
        <w:t>(3ч.)</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Заполнение только линии контура кусочками бумаги (фольги) или природными материалами.</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Нанесение на основу (плоскую или объемную) тонкого слоя пластилина и выполнение мозаичного изображения с помощью природных материалов (гальки, ракушек, семян растений).</w:t>
      </w:r>
      <w:r w:rsidR="00D249F9" w:rsidRPr="005343F6">
        <w:rPr>
          <w:rFonts w:ascii="Times New Roman" w:hAnsi="Times New Roman" w:cs="Times New Roman"/>
          <w:sz w:val="24"/>
          <w:szCs w:val="24"/>
          <w:lang w:val="ru-RU"/>
        </w:rPr>
        <w:t xml:space="preserve"> </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Художественное складывание</w:t>
      </w:r>
      <w:r w:rsidR="000F14BA" w:rsidRPr="005343F6">
        <w:rPr>
          <w:rFonts w:ascii="Times New Roman" w:hAnsi="Times New Roman" w:cs="Times New Roman"/>
          <w:b/>
          <w:sz w:val="24"/>
          <w:szCs w:val="24"/>
          <w:lang w:val="ru-RU"/>
        </w:rPr>
        <w:t>(3ч.)</w:t>
      </w:r>
      <w:r w:rsidR="00313FA5"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(оригами)</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Складывание приемом гофрирования деталей в форме полоски и прямоугольника.</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Складывание изделий из бумажного квадрата с использованием предметной карты или схемы.</w:t>
      </w:r>
    </w:p>
    <w:p w:rsidR="00E3755F" w:rsidRPr="005343F6" w:rsidRDefault="0072531C"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Плет</w:t>
      </w:r>
      <w:r w:rsidR="004E3978" w:rsidRPr="005343F6">
        <w:rPr>
          <w:rFonts w:ascii="Times New Roman" w:hAnsi="Times New Roman" w:cs="Times New Roman"/>
          <w:b/>
          <w:sz w:val="24"/>
          <w:szCs w:val="24"/>
          <w:lang w:val="ru-RU"/>
        </w:rPr>
        <w:t>ение(3ч.)</w:t>
      </w:r>
      <w:r w:rsidRPr="005343F6">
        <w:rPr>
          <w:rFonts w:ascii="Times New Roman" w:hAnsi="Times New Roman" w:cs="Times New Roman"/>
          <w:b/>
          <w:sz w:val="24"/>
          <w:szCs w:val="24"/>
          <w:lang w:val="ru-RU"/>
        </w:rPr>
        <w:t xml:space="preserve"> </w:t>
      </w:r>
      <w:r w:rsidR="00E3755F" w:rsidRPr="005343F6">
        <w:rPr>
          <w:rFonts w:ascii="Times New Roman" w:hAnsi="Times New Roman" w:cs="Times New Roman"/>
          <w:sz w:val="24"/>
          <w:szCs w:val="24"/>
          <w:lang w:val="ru-RU"/>
        </w:rPr>
        <w:t>Объемное косое плетение в 3 пряди из текстильных материалов. Плоское прямое плетение из полосок бумаги или других материалов в шахматном порядке (разметка с помощью шаблона).</w:t>
      </w:r>
      <w:r w:rsidR="00D249F9" w:rsidRPr="005343F6">
        <w:rPr>
          <w:rFonts w:ascii="Times New Roman" w:hAnsi="Times New Roman" w:cs="Times New Roman"/>
          <w:sz w:val="24"/>
          <w:szCs w:val="24"/>
          <w:lang w:val="ru-RU"/>
        </w:rPr>
        <w:t xml:space="preserve"> </w:t>
      </w:r>
      <w:r w:rsidR="00E3755F" w:rsidRPr="005343F6">
        <w:rPr>
          <w:rFonts w:ascii="Times New Roman" w:hAnsi="Times New Roman" w:cs="Times New Roman"/>
          <w:sz w:val="24"/>
          <w:szCs w:val="24"/>
          <w:lang w:val="ru-RU"/>
        </w:rPr>
        <w:t>Простейшее узелковое плетение.</w:t>
      </w:r>
    </w:p>
    <w:p w:rsidR="00E3755F" w:rsidRPr="005343F6" w:rsidRDefault="004E3978"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Шитье и вышивание(3ч.)</w:t>
      </w:r>
      <w:r w:rsidR="0072531C" w:rsidRPr="005343F6">
        <w:rPr>
          <w:rFonts w:ascii="Times New Roman" w:hAnsi="Times New Roman" w:cs="Times New Roman"/>
          <w:sz w:val="24"/>
          <w:szCs w:val="24"/>
          <w:lang w:val="ru-RU"/>
        </w:rPr>
        <w:t xml:space="preserve"> </w:t>
      </w:r>
      <w:r w:rsidR="00E3755F" w:rsidRPr="005343F6">
        <w:rPr>
          <w:rFonts w:ascii="Times New Roman" w:hAnsi="Times New Roman" w:cs="Times New Roman"/>
          <w:sz w:val="24"/>
          <w:szCs w:val="24"/>
          <w:lang w:val="ru-RU"/>
        </w:rPr>
        <w:t>Швы "вперед иголку" и "вперед иголку с перевивом" на ткани в клетку и полоску. Продергивание нитей на льняной ткани, отделка бахромой.</w:t>
      </w:r>
      <w:r w:rsidR="00D249F9" w:rsidRPr="005343F6">
        <w:rPr>
          <w:rFonts w:ascii="Times New Roman" w:hAnsi="Times New Roman" w:cs="Times New Roman"/>
          <w:sz w:val="24"/>
          <w:szCs w:val="24"/>
          <w:lang w:val="ru-RU"/>
        </w:rPr>
        <w:t xml:space="preserve"> </w:t>
      </w:r>
      <w:r w:rsidR="00E3755F" w:rsidRPr="005343F6">
        <w:rPr>
          <w:rFonts w:ascii="Times New Roman" w:hAnsi="Times New Roman" w:cs="Times New Roman"/>
          <w:sz w:val="24"/>
          <w:szCs w:val="24"/>
          <w:lang w:val="ru-RU"/>
        </w:rPr>
        <w:t>Пришивание пуговицы с двумя отверстиями.</w:t>
      </w:r>
    </w:p>
    <w:p w:rsidR="0072531C" w:rsidRPr="005343F6" w:rsidRDefault="00E3755F"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lastRenderedPageBreak/>
        <w:t>Б. Моделирование и конструирование</w:t>
      </w:r>
      <w:r w:rsidR="005343F6" w:rsidRPr="005343F6">
        <w:rPr>
          <w:rFonts w:ascii="Times New Roman" w:hAnsi="Times New Roman" w:cs="Times New Roman"/>
          <w:b/>
          <w:sz w:val="24"/>
          <w:szCs w:val="24"/>
          <w:lang w:val="ru-RU"/>
        </w:rPr>
        <w:t xml:space="preserve"> </w:t>
      </w:r>
      <w:r w:rsidR="00A532DB" w:rsidRPr="005343F6">
        <w:rPr>
          <w:rFonts w:ascii="Times New Roman" w:hAnsi="Times New Roman" w:cs="Times New Roman"/>
          <w:b/>
          <w:sz w:val="24"/>
          <w:szCs w:val="24"/>
          <w:lang w:val="ru-RU"/>
        </w:rPr>
        <w:t>(12+ 3 резервных часа).</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Плоскостное моделирование и конструирование</w:t>
      </w:r>
      <w:r w:rsidRPr="005343F6">
        <w:rPr>
          <w:rFonts w:ascii="Times New Roman" w:hAnsi="Times New Roman" w:cs="Times New Roman"/>
          <w:sz w:val="24"/>
          <w:szCs w:val="24"/>
          <w:lang w:val="ru-RU"/>
        </w:rPr>
        <w:t xml:space="preserve"> из правильных геометрических форм</w:t>
      </w:r>
      <w:r w:rsidR="004E3978" w:rsidRPr="005343F6">
        <w:rPr>
          <w:rFonts w:ascii="Times New Roman" w:hAnsi="Times New Roman" w:cs="Times New Roman"/>
          <w:sz w:val="24"/>
          <w:szCs w:val="24"/>
          <w:lang w:val="ru-RU"/>
        </w:rPr>
        <w:t>. (3ч.)</w:t>
      </w:r>
      <w:r w:rsidR="00AF16AE" w:rsidRPr="005343F6">
        <w:rPr>
          <w:rFonts w:ascii="Times New Roman" w:hAnsi="Times New Roman" w:cs="Times New Roman"/>
          <w:sz w:val="24"/>
          <w:szCs w:val="24"/>
          <w:lang w:val="ru-RU"/>
        </w:rPr>
        <w:t>.</w:t>
      </w:r>
      <w:r w:rsidRPr="005343F6">
        <w:rPr>
          <w:rFonts w:ascii="Times New Roman" w:hAnsi="Times New Roman" w:cs="Times New Roman"/>
          <w:sz w:val="24"/>
          <w:szCs w:val="24"/>
          <w:lang w:val="ru-RU"/>
        </w:rPr>
        <w:t xml:space="preserve"> Аппликация из геометрических фигур, размеченных по шаблону (трафарету) и наклеенных так, что детали отчетливо видны.</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Мозаика из простых форм.</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Объемное моделирование и конструирование</w:t>
      </w:r>
      <w:r w:rsidRPr="005343F6">
        <w:rPr>
          <w:rFonts w:ascii="Times New Roman" w:hAnsi="Times New Roman" w:cs="Times New Roman"/>
          <w:sz w:val="24"/>
          <w:szCs w:val="24"/>
          <w:lang w:val="ru-RU"/>
        </w:rPr>
        <w:t xml:space="preserve"> из готовых геометрических форм (4 ч)</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Создание технических моделей из готовых геометрических форм.</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Создание художественных образов из готовых форм с добавлением деталей.</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Объемное моделирова</w:t>
      </w:r>
      <w:r w:rsidR="0072531C" w:rsidRPr="005343F6">
        <w:rPr>
          <w:rFonts w:ascii="Times New Roman" w:hAnsi="Times New Roman" w:cs="Times New Roman"/>
          <w:b/>
          <w:sz w:val="24"/>
          <w:szCs w:val="24"/>
          <w:lang w:val="ru-RU"/>
        </w:rPr>
        <w:t>н</w:t>
      </w:r>
      <w:r w:rsidR="004E3978" w:rsidRPr="005343F6">
        <w:rPr>
          <w:rFonts w:ascii="Times New Roman" w:hAnsi="Times New Roman" w:cs="Times New Roman"/>
          <w:b/>
          <w:sz w:val="24"/>
          <w:szCs w:val="24"/>
          <w:lang w:val="ru-RU"/>
        </w:rPr>
        <w:t xml:space="preserve">ие и конструирование из бумаги(3ч.) </w:t>
      </w:r>
      <w:r w:rsidRPr="005343F6">
        <w:rPr>
          <w:rFonts w:ascii="Times New Roman" w:hAnsi="Times New Roman" w:cs="Times New Roman"/>
          <w:sz w:val="24"/>
          <w:szCs w:val="24"/>
          <w:lang w:val="ru-RU"/>
        </w:rPr>
        <w:t>Многодетальные объёмные изделия из бумаги путем сминания, скручивания.</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Моделирование летательных аппаратов с разметкой по шаблону и по клеткам.</w:t>
      </w:r>
    </w:p>
    <w:p w:rsidR="00313FA5"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Художественное конструи</w:t>
      </w:r>
      <w:r w:rsidR="004E3978" w:rsidRPr="005343F6">
        <w:rPr>
          <w:rFonts w:ascii="Times New Roman" w:hAnsi="Times New Roman" w:cs="Times New Roman"/>
          <w:b/>
          <w:sz w:val="24"/>
          <w:szCs w:val="24"/>
          <w:lang w:val="ru-RU"/>
        </w:rPr>
        <w:t>рование из природного материала(2ч.)</w:t>
      </w:r>
      <w:r w:rsidR="0072531C" w:rsidRPr="005343F6">
        <w:rPr>
          <w:rFonts w:ascii="Times New Roman" w:hAnsi="Times New Roman" w:cs="Times New Roman"/>
          <w:b/>
          <w:sz w:val="24"/>
          <w:szCs w:val="24"/>
          <w:lang w:val="ru-RU"/>
        </w:rPr>
        <w:t xml:space="preserve"> </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sz w:val="24"/>
          <w:szCs w:val="24"/>
          <w:lang w:val="ru-RU"/>
        </w:rPr>
        <w:t>Изготовление многодетальных объемных изделий из природных материалов в соединении с бумагой, картоном, тканью, проволокой и другими материалами.</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Изготовление многодетальных объемных изделий путем соединения различных природных материалов.</w:t>
      </w:r>
    </w:p>
    <w:p w:rsidR="00E3755F" w:rsidRPr="005343F6" w:rsidRDefault="004E3978"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Моделирование объектов из деталей конструктора(1ч</w:t>
      </w:r>
      <w:r w:rsidRPr="005343F6">
        <w:rPr>
          <w:rFonts w:ascii="Times New Roman" w:hAnsi="Times New Roman" w:cs="Times New Roman"/>
          <w:sz w:val="24"/>
          <w:szCs w:val="24"/>
          <w:lang w:val="ru-RU"/>
        </w:rPr>
        <w:t xml:space="preserve">.). </w:t>
      </w:r>
      <w:r w:rsidR="00E3755F" w:rsidRPr="005343F6">
        <w:rPr>
          <w:rFonts w:ascii="Times New Roman" w:hAnsi="Times New Roman" w:cs="Times New Roman"/>
          <w:sz w:val="24"/>
          <w:szCs w:val="24"/>
          <w:lang w:val="ru-RU"/>
        </w:rPr>
        <w:t xml:space="preserve">Изготовление технических </w:t>
      </w:r>
      <w:r w:rsidRPr="005343F6">
        <w:rPr>
          <w:rFonts w:ascii="Times New Roman" w:hAnsi="Times New Roman" w:cs="Times New Roman"/>
          <w:sz w:val="24"/>
          <w:szCs w:val="24"/>
          <w:lang w:val="ru-RU"/>
        </w:rPr>
        <w:t xml:space="preserve">моделей из деталей конструктора. </w:t>
      </w:r>
      <w:r w:rsidR="00E3755F" w:rsidRPr="005343F6">
        <w:rPr>
          <w:rFonts w:ascii="Times New Roman" w:hAnsi="Times New Roman" w:cs="Times New Roman"/>
          <w:sz w:val="24"/>
          <w:szCs w:val="24"/>
          <w:lang w:val="ru-RU"/>
        </w:rPr>
        <w:t>Виды подвижных соединений. Приемы сборки. Сборка моделей с подвижным соединением деталей.</w:t>
      </w:r>
      <w:r w:rsidR="00D249F9" w:rsidRPr="005343F6">
        <w:rPr>
          <w:rFonts w:ascii="Times New Roman" w:hAnsi="Times New Roman" w:cs="Times New Roman"/>
          <w:sz w:val="24"/>
          <w:szCs w:val="24"/>
          <w:lang w:val="ru-RU"/>
        </w:rPr>
        <w:t xml:space="preserve"> </w:t>
      </w:r>
      <w:r w:rsidR="00E3755F" w:rsidRPr="005343F6">
        <w:rPr>
          <w:rFonts w:ascii="Times New Roman" w:hAnsi="Times New Roman" w:cs="Times New Roman"/>
          <w:sz w:val="24"/>
          <w:szCs w:val="24"/>
          <w:lang w:val="ru-RU"/>
        </w:rPr>
        <w:t>Виды неподвижных соединений. Приемы сборки. Сборка моделей с неподвижным соединением деталей. Сборка моделей с различными соединениями.</w:t>
      </w:r>
    </w:p>
    <w:p w:rsidR="00A532DB" w:rsidRPr="005343F6" w:rsidRDefault="00A532DB"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Формы организации учебной деятельности.</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Наблюдения</w:t>
      </w:r>
      <w:r w:rsidR="0072531C" w:rsidRPr="005343F6">
        <w:rPr>
          <w:rFonts w:ascii="Times New Roman" w:hAnsi="Times New Roman" w:cs="Times New Roman"/>
          <w:b/>
          <w:sz w:val="24"/>
          <w:szCs w:val="24"/>
          <w:lang w:val="ru-RU"/>
        </w:rPr>
        <w:t>.</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Сравнение свойств материалов, из которых можно лепить (песок, глина, пластилин): пластичность, цвет, смешение цветов, происхождение, отношение к влаге.</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Сравнение свойств различных материалов, используемых в качестве основы для работ из пластилина (бумага, картон, металлизированная бумага, пластиковые крышки, баночки).</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Наблюдения за пластическими свойствами снега: при малом содержании влаги - рассыпчатый, при большой влажности - вязкий, липкий.</w:t>
      </w:r>
    </w:p>
    <w:p w:rsidR="00E3755F"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Наблюдения за свойствами природных материалов.</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Сравнение свойств разных видов бумаги, используемых для одного и того же вида работы (например, гофрирования).</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Наблюдения за строением тканей полотняного переплетения. Различие тканей по толщине.</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Строение ниток. Соответствие ниток толщине ткани. Соответствие иглы толщине нити.</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Общие свойства гибкости у разных материалов, используемых при плетении.</w:t>
      </w:r>
    </w:p>
    <w:p w:rsidR="00333E1A" w:rsidRPr="005343F6" w:rsidRDefault="00E3755F"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r w:rsidRPr="005343F6">
        <w:rPr>
          <w:rFonts w:ascii="Times New Roman" w:hAnsi="Times New Roman" w:cs="Times New Roman"/>
          <w:b/>
          <w:sz w:val="24"/>
          <w:szCs w:val="24"/>
          <w:lang w:val="ru-RU"/>
        </w:rPr>
        <w:t>Беседы</w:t>
      </w:r>
      <w:r w:rsidR="0072531C" w:rsidRPr="005343F6">
        <w:rPr>
          <w:rFonts w:ascii="Times New Roman" w:hAnsi="Times New Roman" w:cs="Times New Roman"/>
          <w:b/>
          <w:sz w:val="24"/>
          <w:szCs w:val="24"/>
          <w:lang w:val="ru-RU"/>
        </w:rPr>
        <w:t>.</w:t>
      </w:r>
      <w:r w:rsidR="0072531C"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Беседы о том, что означают термины "аппликация", "мозаика", "оригами" в переводе на русский язык. Разнообразие разных видов аппликации, мозаики, лепных и плетеных изделий (по материалам, технике выполнения).</w:t>
      </w:r>
      <w:r w:rsidR="00D249F9"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Беседы о народных праздниках, обычаях: как встречают Новый год в разных странах, кто такой Дед Мороз, ч</w:t>
      </w:r>
      <w:r w:rsidR="00D249F9" w:rsidRPr="005343F6">
        <w:rPr>
          <w:rFonts w:ascii="Times New Roman" w:hAnsi="Times New Roman" w:cs="Times New Roman"/>
          <w:sz w:val="24"/>
          <w:szCs w:val="24"/>
          <w:lang w:val="ru-RU"/>
        </w:rPr>
        <w:t>то такое масленица, Пасха…</w:t>
      </w:r>
    </w:p>
    <w:p w:rsidR="000F57DB" w:rsidRPr="005343F6" w:rsidRDefault="000F57DB" w:rsidP="00701AE5">
      <w:pPr>
        <w:tabs>
          <w:tab w:val="left" w:pos="3686"/>
          <w:tab w:val="left" w:pos="3969"/>
          <w:tab w:val="left" w:pos="4111"/>
          <w:tab w:val="left" w:pos="4678"/>
          <w:tab w:val="left" w:pos="5670"/>
        </w:tabs>
        <w:spacing w:after="0" w:line="240" w:lineRule="auto"/>
        <w:ind w:left="567" w:right="617" w:firstLine="851"/>
        <w:rPr>
          <w:rFonts w:ascii="Times New Roman" w:hAnsi="Times New Roman" w:cs="Times New Roman"/>
          <w:b/>
          <w:sz w:val="24"/>
          <w:szCs w:val="24"/>
          <w:lang w:val="ru-RU"/>
        </w:rPr>
      </w:pPr>
      <w:r w:rsidRPr="005343F6">
        <w:rPr>
          <w:rFonts w:ascii="Times New Roman" w:hAnsi="Times New Roman" w:cs="Times New Roman"/>
          <w:b/>
          <w:sz w:val="24"/>
          <w:szCs w:val="24"/>
          <w:lang w:val="ru-RU"/>
        </w:rPr>
        <w:t>Формы организации учебной деятельности.</w:t>
      </w:r>
    </w:p>
    <w:p w:rsidR="000F57DB" w:rsidRPr="005343F6" w:rsidRDefault="000F57DB" w:rsidP="00701AE5">
      <w:pPr>
        <w:tabs>
          <w:tab w:val="left" w:pos="1843"/>
        </w:tabs>
        <w:spacing w:after="0" w:line="240" w:lineRule="auto"/>
        <w:ind w:left="567" w:right="617" w:firstLine="851"/>
        <w:rPr>
          <w:rFonts w:ascii="Times New Roman" w:hAnsi="Times New Roman" w:cs="Times New Roman"/>
          <w:sz w:val="24"/>
          <w:szCs w:val="24"/>
          <w:lang w:val="ru-RU"/>
        </w:rPr>
      </w:pPr>
      <w:r w:rsidRPr="005343F6">
        <w:rPr>
          <w:rFonts w:ascii="Times New Roman" w:hAnsi="Times New Roman" w:cs="Times New Roman"/>
          <w:b/>
          <w:sz w:val="24"/>
          <w:szCs w:val="24"/>
          <w:lang w:val="ru-RU"/>
        </w:rPr>
        <w:t>•</w:t>
      </w:r>
      <w:r w:rsidRPr="005343F6">
        <w:rPr>
          <w:rFonts w:ascii="Times New Roman" w:hAnsi="Times New Roman" w:cs="Times New Roman"/>
          <w:b/>
          <w:sz w:val="24"/>
          <w:szCs w:val="24"/>
          <w:lang w:val="ru-RU"/>
        </w:rPr>
        <w:tab/>
      </w:r>
      <w:r w:rsidRPr="005343F6">
        <w:rPr>
          <w:rFonts w:ascii="Times New Roman" w:hAnsi="Times New Roman" w:cs="Times New Roman"/>
          <w:sz w:val="24"/>
          <w:szCs w:val="24"/>
          <w:lang w:val="ru-RU"/>
        </w:rPr>
        <w:t>индивидуальные;</w:t>
      </w:r>
    </w:p>
    <w:p w:rsidR="000F57DB" w:rsidRPr="005343F6" w:rsidRDefault="000F57DB" w:rsidP="00701AE5">
      <w:pPr>
        <w:tabs>
          <w:tab w:val="left" w:pos="1843"/>
        </w:tabs>
        <w:spacing w:after="0" w:line="240" w:lineRule="auto"/>
        <w:ind w:left="567" w:right="617" w:firstLine="851"/>
        <w:rPr>
          <w:rFonts w:ascii="Times New Roman" w:hAnsi="Times New Roman" w:cs="Times New Roman"/>
          <w:sz w:val="24"/>
          <w:szCs w:val="24"/>
          <w:lang w:val="ru-RU"/>
        </w:rPr>
      </w:pPr>
      <w:r w:rsidRPr="005343F6">
        <w:rPr>
          <w:rFonts w:ascii="Times New Roman" w:hAnsi="Times New Roman" w:cs="Times New Roman"/>
          <w:sz w:val="24"/>
          <w:szCs w:val="24"/>
          <w:lang w:val="ru-RU"/>
        </w:rPr>
        <w:t>•</w:t>
      </w:r>
      <w:r w:rsidRPr="005343F6">
        <w:rPr>
          <w:rFonts w:ascii="Times New Roman" w:hAnsi="Times New Roman" w:cs="Times New Roman"/>
          <w:sz w:val="24"/>
          <w:szCs w:val="24"/>
          <w:lang w:val="ru-RU"/>
        </w:rPr>
        <w:tab/>
        <w:t>индивидуально-групповые;</w:t>
      </w:r>
    </w:p>
    <w:p w:rsidR="000F57DB" w:rsidRPr="005343F6" w:rsidRDefault="000F57DB" w:rsidP="00701AE5">
      <w:pPr>
        <w:tabs>
          <w:tab w:val="left" w:pos="1843"/>
        </w:tabs>
        <w:spacing w:after="0" w:line="240" w:lineRule="auto"/>
        <w:ind w:left="567" w:right="617" w:firstLine="851"/>
        <w:rPr>
          <w:rFonts w:ascii="Times New Roman" w:hAnsi="Times New Roman" w:cs="Times New Roman"/>
          <w:sz w:val="24"/>
          <w:szCs w:val="24"/>
          <w:lang w:val="ru-RU"/>
        </w:rPr>
      </w:pPr>
      <w:r w:rsidRPr="005343F6">
        <w:rPr>
          <w:rFonts w:ascii="Times New Roman" w:hAnsi="Times New Roman" w:cs="Times New Roman"/>
          <w:sz w:val="24"/>
          <w:szCs w:val="24"/>
          <w:lang w:val="ru-RU"/>
        </w:rPr>
        <w:t>•</w:t>
      </w:r>
      <w:r w:rsidRPr="005343F6">
        <w:rPr>
          <w:rFonts w:ascii="Times New Roman" w:hAnsi="Times New Roman" w:cs="Times New Roman"/>
          <w:sz w:val="24"/>
          <w:szCs w:val="24"/>
          <w:lang w:val="ru-RU"/>
        </w:rPr>
        <w:tab/>
        <w:t>фронтальные;</w:t>
      </w:r>
    </w:p>
    <w:p w:rsidR="000F57DB" w:rsidRPr="005343F6" w:rsidRDefault="000F57DB" w:rsidP="00701AE5">
      <w:pPr>
        <w:tabs>
          <w:tab w:val="left" w:pos="1843"/>
        </w:tabs>
        <w:spacing w:after="0" w:line="240" w:lineRule="auto"/>
        <w:ind w:left="567" w:right="617" w:firstLine="851"/>
        <w:rPr>
          <w:rFonts w:ascii="Times New Roman" w:hAnsi="Times New Roman" w:cs="Times New Roman"/>
          <w:sz w:val="24"/>
          <w:szCs w:val="24"/>
          <w:lang w:val="ru-RU"/>
        </w:rPr>
      </w:pPr>
      <w:r w:rsidRPr="005343F6">
        <w:rPr>
          <w:rFonts w:ascii="Times New Roman" w:hAnsi="Times New Roman" w:cs="Times New Roman"/>
          <w:sz w:val="24"/>
          <w:szCs w:val="24"/>
          <w:lang w:val="ru-RU"/>
        </w:rPr>
        <w:t>•</w:t>
      </w:r>
      <w:r w:rsidRPr="005343F6">
        <w:rPr>
          <w:rFonts w:ascii="Times New Roman" w:hAnsi="Times New Roman" w:cs="Times New Roman"/>
          <w:sz w:val="24"/>
          <w:szCs w:val="24"/>
          <w:lang w:val="ru-RU"/>
        </w:rPr>
        <w:tab/>
        <w:t>работа в парах</w:t>
      </w:r>
    </w:p>
    <w:p w:rsidR="00A532DB" w:rsidRPr="005343F6" w:rsidRDefault="000F57DB" w:rsidP="00701AE5">
      <w:pPr>
        <w:tabs>
          <w:tab w:val="left" w:pos="3686"/>
          <w:tab w:val="left" w:pos="3969"/>
          <w:tab w:val="left" w:pos="4111"/>
          <w:tab w:val="left" w:pos="4678"/>
          <w:tab w:val="left" w:pos="5670"/>
        </w:tabs>
        <w:spacing w:after="0" w:line="240" w:lineRule="auto"/>
        <w:ind w:left="567" w:right="617" w:firstLine="851"/>
        <w:rPr>
          <w:rFonts w:ascii="Times New Roman" w:hAnsi="Times New Roman" w:cs="Times New Roman"/>
          <w:sz w:val="24"/>
          <w:szCs w:val="24"/>
          <w:lang w:val="ru-RU"/>
        </w:rPr>
      </w:pPr>
      <w:r w:rsidRPr="005343F6">
        <w:rPr>
          <w:rFonts w:ascii="Times New Roman" w:hAnsi="Times New Roman" w:cs="Times New Roman"/>
          <w:b/>
          <w:sz w:val="24"/>
          <w:szCs w:val="24"/>
          <w:lang w:val="ru-RU"/>
        </w:rPr>
        <w:t xml:space="preserve">Формы контроля: </w:t>
      </w:r>
      <w:r w:rsidRPr="005343F6">
        <w:rPr>
          <w:rFonts w:ascii="Times New Roman" w:hAnsi="Times New Roman" w:cs="Times New Roman"/>
          <w:sz w:val="24"/>
          <w:szCs w:val="24"/>
          <w:lang w:val="ru-RU"/>
        </w:rPr>
        <w:t>текущий, фронтальный, устный опрос;</w:t>
      </w:r>
    </w:p>
    <w:p w:rsidR="00327556" w:rsidRPr="005343F6" w:rsidRDefault="00327556"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EE330A" w:rsidRPr="005343F6" w:rsidRDefault="00EE330A"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EE330A" w:rsidRPr="005343F6" w:rsidRDefault="00EE330A"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EE330A" w:rsidRPr="005343F6" w:rsidRDefault="00EE330A"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5343F6" w:rsidRPr="005343F6" w:rsidRDefault="005343F6"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5343F6" w:rsidRPr="005343F6" w:rsidRDefault="005343F6"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5343F6" w:rsidRPr="005343F6" w:rsidRDefault="005343F6"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EE330A" w:rsidRPr="005343F6" w:rsidRDefault="00EE330A"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EE330A" w:rsidRPr="005343F6" w:rsidRDefault="00EE330A"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p w:rsidR="00857454" w:rsidRPr="005343F6" w:rsidRDefault="00857454"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lastRenderedPageBreak/>
        <w:t>Учебно-тематический план.</w:t>
      </w:r>
    </w:p>
    <w:p w:rsidR="00857454" w:rsidRPr="005343F6" w:rsidRDefault="00857454" w:rsidP="00857454">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sz w:val="24"/>
          <w:szCs w:val="24"/>
          <w:lang w:val="ru-RU"/>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850"/>
        <w:gridCol w:w="567"/>
        <w:gridCol w:w="567"/>
        <w:gridCol w:w="567"/>
        <w:gridCol w:w="567"/>
        <w:gridCol w:w="3402"/>
        <w:gridCol w:w="34"/>
      </w:tblGrid>
      <w:tr w:rsidR="00857454" w:rsidRPr="005343F6" w:rsidTr="005343F6">
        <w:trPr>
          <w:trHeight w:val="577"/>
        </w:trPr>
        <w:tc>
          <w:tcPr>
            <w:tcW w:w="567" w:type="dxa"/>
            <w:vMerge w:val="restart"/>
            <w:tcBorders>
              <w:top w:val="single" w:sz="4" w:space="0" w:color="auto"/>
              <w:left w:val="single" w:sz="4" w:space="0" w:color="auto"/>
              <w:bottom w:val="single" w:sz="4" w:space="0" w:color="auto"/>
              <w:right w:val="single" w:sz="4" w:space="0" w:color="auto"/>
            </w:tcBorders>
            <w:hideMark/>
          </w:tcPr>
          <w:p w:rsidR="00857454" w:rsidRDefault="005343F6" w:rsidP="005343F6">
            <w:pPr>
              <w:spacing w:after="0" w:line="240" w:lineRule="auto"/>
              <w:ind w:left="-108" w:right="-249" w:firstLine="142"/>
              <w:rPr>
                <w:rFonts w:ascii="Times New Roman" w:hAnsi="Times New Roman" w:cs="Times New Roman"/>
                <w:sz w:val="24"/>
                <w:szCs w:val="24"/>
                <w:lang w:val="ru-RU"/>
              </w:rPr>
            </w:pPr>
            <w:r>
              <w:rPr>
                <w:rFonts w:ascii="Times New Roman" w:hAnsi="Times New Roman" w:cs="Times New Roman"/>
                <w:sz w:val="24"/>
                <w:szCs w:val="24"/>
                <w:lang w:val="ru-RU"/>
              </w:rPr>
              <w:t>№</w:t>
            </w:r>
          </w:p>
          <w:p w:rsidR="005343F6" w:rsidRPr="005343F6" w:rsidRDefault="005343F6" w:rsidP="005343F6">
            <w:pPr>
              <w:spacing w:after="0" w:line="240" w:lineRule="auto"/>
              <w:ind w:left="-108" w:right="-249" w:firstLine="142"/>
              <w:rPr>
                <w:rFonts w:ascii="Times New Roman" w:eastAsia="MS Mincho" w:hAnsi="Times New Roman" w:cs="Times New Roman"/>
                <w:sz w:val="24"/>
                <w:szCs w:val="24"/>
                <w:lang w:val="ru-RU"/>
              </w:rPr>
            </w:pPr>
            <w:r>
              <w:rPr>
                <w:rFonts w:ascii="Times New Roman" w:hAnsi="Times New Roman" w:cs="Times New Roman"/>
                <w:sz w:val="24"/>
                <w:szCs w:val="24"/>
                <w:lang w:val="ru-RU"/>
              </w:rPr>
              <w:t>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857454" w:rsidRPr="005343F6" w:rsidRDefault="00857454" w:rsidP="00857454">
            <w:pPr>
              <w:spacing w:after="0" w:line="240" w:lineRule="auto"/>
              <w:ind w:left="142" w:right="175" w:hanging="142"/>
              <w:rPr>
                <w:rFonts w:ascii="Times New Roman" w:eastAsia="MS Mincho" w:hAnsi="Times New Roman" w:cs="Times New Roman"/>
                <w:sz w:val="24"/>
                <w:szCs w:val="24"/>
                <w:lang w:val="ru-RU"/>
              </w:rPr>
            </w:pPr>
            <w:r w:rsidRPr="005343F6">
              <w:rPr>
                <w:rFonts w:ascii="Times New Roman" w:hAnsi="Times New Roman" w:cs="Times New Roman"/>
                <w:sz w:val="24"/>
                <w:szCs w:val="24"/>
                <w:lang w:val="ru-RU"/>
              </w:rPr>
              <w:t>Разделы, темы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hAnsi="Times New Roman" w:cs="Times New Roman"/>
                <w:sz w:val="24"/>
                <w:szCs w:val="24"/>
                <w:lang w:val="ru-RU"/>
              </w:rPr>
              <w:t>всего часов</w:t>
            </w:r>
          </w:p>
        </w:tc>
        <w:tc>
          <w:tcPr>
            <w:tcW w:w="2268" w:type="dxa"/>
            <w:gridSpan w:val="4"/>
            <w:tcBorders>
              <w:top w:val="single" w:sz="4" w:space="0" w:color="auto"/>
              <w:left w:val="single" w:sz="4" w:space="0" w:color="auto"/>
              <w:bottom w:val="single" w:sz="4" w:space="0" w:color="auto"/>
              <w:right w:val="single" w:sz="4" w:space="0" w:color="auto"/>
            </w:tcBorders>
            <w:hideMark/>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hAnsi="Times New Roman" w:cs="Times New Roman"/>
                <w:sz w:val="24"/>
                <w:szCs w:val="24"/>
                <w:lang w:val="ru-RU"/>
              </w:rPr>
              <w:t xml:space="preserve">В том числе на: </w:t>
            </w:r>
          </w:p>
        </w:tc>
        <w:tc>
          <w:tcPr>
            <w:tcW w:w="3436" w:type="dxa"/>
            <w:gridSpan w:val="2"/>
            <w:vMerge w:val="restart"/>
            <w:tcBorders>
              <w:top w:val="single" w:sz="4" w:space="0" w:color="auto"/>
              <w:left w:val="single" w:sz="4" w:space="0" w:color="auto"/>
              <w:bottom w:val="single" w:sz="4" w:space="0" w:color="auto"/>
              <w:right w:val="single" w:sz="4" w:space="0" w:color="auto"/>
            </w:tcBorders>
            <w:hideMark/>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hAnsi="Times New Roman" w:cs="Times New Roman"/>
                <w:sz w:val="24"/>
                <w:szCs w:val="24"/>
                <w:lang w:val="ru-RU"/>
              </w:rPr>
              <w:t>Формы контроля</w:t>
            </w:r>
          </w:p>
        </w:tc>
      </w:tr>
      <w:tr w:rsidR="00857454" w:rsidRPr="005343F6" w:rsidTr="005343F6">
        <w:trPr>
          <w:trHeight w:val="270"/>
        </w:trPr>
        <w:tc>
          <w:tcPr>
            <w:tcW w:w="567" w:type="dxa"/>
            <w:vMerge/>
            <w:tcBorders>
              <w:top w:val="single" w:sz="4" w:space="0" w:color="auto"/>
              <w:left w:val="single" w:sz="4" w:space="0" w:color="auto"/>
              <w:bottom w:val="single" w:sz="4" w:space="0" w:color="auto"/>
              <w:right w:val="single" w:sz="4" w:space="0" w:color="auto"/>
            </w:tcBorders>
            <w:hideMark/>
          </w:tcPr>
          <w:p w:rsidR="00857454" w:rsidRPr="005343F6" w:rsidRDefault="00857454" w:rsidP="005343F6">
            <w:pPr>
              <w:spacing w:after="0" w:line="240" w:lineRule="auto"/>
              <w:ind w:left="-108" w:right="-249" w:firstLine="142"/>
              <w:rPr>
                <w:rFonts w:ascii="Times New Roman" w:eastAsia="MS Mincho" w:hAnsi="Times New Roman" w:cs="Times New Roman"/>
                <w:b/>
                <w:sz w:val="24"/>
                <w:szCs w:val="24"/>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7454" w:rsidRPr="005343F6" w:rsidRDefault="00857454" w:rsidP="00857454">
            <w:pPr>
              <w:spacing w:after="0" w:line="240" w:lineRule="auto"/>
              <w:rPr>
                <w:rFonts w:ascii="Times New Roman" w:eastAsia="MS Mincho" w:hAnsi="Times New Roman" w:cs="Times New Roman"/>
                <w:b/>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7454" w:rsidRPr="005343F6" w:rsidRDefault="00857454" w:rsidP="00857454">
            <w:pPr>
              <w:spacing w:after="0" w:line="240" w:lineRule="auto"/>
              <w:rPr>
                <w:rFonts w:ascii="Times New Roman" w:eastAsia="MS Mincho" w:hAnsi="Times New Roman" w:cs="Times New Roman"/>
                <w:b/>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hAnsi="Times New Roman" w:cs="Times New Roman"/>
                <w:sz w:val="24"/>
                <w:szCs w:val="24"/>
                <w:lang w:val="ru-RU"/>
              </w:rPr>
            </w:pPr>
            <w:r w:rsidRPr="005343F6">
              <w:rPr>
                <w:rFonts w:ascii="Times New Roman" w:hAnsi="Times New Roman" w:cs="Times New Roman"/>
                <w:sz w:val="24"/>
                <w:szCs w:val="24"/>
                <w:lang w:val="ru-RU"/>
              </w:rPr>
              <w:t>Т.</w:t>
            </w:r>
          </w:p>
        </w:tc>
        <w:tc>
          <w:tcPr>
            <w:tcW w:w="567" w:type="dxa"/>
            <w:tcBorders>
              <w:top w:val="single" w:sz="4" w:space="0" w:color="auto"/>
              <w:left w:val="single" w:sz="4" w:space="0" w:color="auto"/>
              <w:bottom w:val="single" w:sz="4" w:space="0" w:color="auto"/>
              <w:right w:val="single" w:sz="4" w:space="0" w:color="auto"/>
            </w:tcBorders>
            <w:hideMark/>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hAnsi="Times New Roman" w:cs="Times New Roman"/>
                <w:sz w:val="24"/>
                <w:szCs w:val="24"/>
                <w:lang w:val="ru-RU"/>
              </w:rPr>
              <w:t>Л.</w:t>
            </w:r>
          </w:p>
        </w:tc>
        <w:tc>
          <w:tcPr>
            <w:tcW w:w="567" w:type="dxa"/>
            <w:tcBorders>
              <w:top w:val="single" w:sz="4" w:space="0" w:color="auto"/>
              <w:left w:val="single" w:sz="4" w:space="0" w:color="auto"/>
              <w:bottom w:val="single" w:sz="4" w:space="0" w:color="auto"/>
              <w:right w:val="single" w:sz="4" w:space="0" w:color="auto"/>
            </w:tcBorders>
            <w:hideMark/>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hAnsi="Times New Roman" w:cs="Times New Roman"/>
                <w:sz w:val="24"/>
                <w:szCs w:val="24"/>
                <w:lang w:val="ru-RU"/>
              </w:rPr>
              <w:t>К.</w:t>
            </w:r>
          </w:p>
        </w:tc>
        <w:tc>
          <w:tcPr>
            <w:tcW w:w="567" w:type="dxa"/>
            <w:tcBorders>
              <w:top w:val="single" w:sz="4" w:space="0" w:color="auto"/>
              <w:left w:val="single" w:sz="4" w:space="0" w:color="auto"/>
              <w:bottom w:val="single" w:sz="4" w:space="0" w:color="auto"/>
              <w:right w:val="single" w:sz="4" w:space="0" w:color="auto"/>
            </w:tcBorders>
            <w:hideMark/>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hAnsi="Times New Roman" w:cs="Times New Roman"/>
                <w:sz w:val="24"/>
                <w:szCs w:val="24"/>
                <w:lang w:val="ru-RU"/>
              </w:rPr>
              <w:t>С.</w:t>
            </w:r>
          </w:p>
        </w:tc>
        <w:tc>
          <w:tcPr>
            <w:tcW w:w="3436" w:type="dxa"/>
            <w:gridSpan w:val="2"/>
            <w:vMerge/>
            <w:tcBorders>
              <w:top w:val="single" w:sz="4" w:space="0" w:color="auto"/>
              <w:left w:val="single" w:sz="4" w:space="0" w:color="auto"/>
              <w:bottom w:val="single" w:sz="4" w:space="0" w:color="auto"/>
              <w:right w:val="single" w:sz="4" w:space="0" w:color="auto"/>
            </w:tcBorders>
            <w:vAlign w:val="center"/>
            <w:hideMark/>
          </w:tcPr>
          <w:p w:rsidR="00857454" w:rsidRPr="005343F6" w:rsidRDefault="00857454" w:rsidP="00857454">
            <w:pPr>
              <w:spacing w:after="0" w:line="240" w:lineRule="auto"/>
              <w:rPr>
                <w:rFonts w:ascii="Times New Roman" w:eastAsia="MS Mincho" w:hAnsi="Times New Roman" w:cs="Times New Roman"/>
                <w:b/>
                <w:sz w:val="24"/>
                <w:szCs w:val="24"/>
                <w:lang w:val="ru-RU"/>
              </w:rPr>
            </w:pPr>
          </w:p>
        </w:tc>
      </w:tr>
      <w:tr w:rsidR="00857454" w:rsidRPr="005343F6" w:rsidTr="005343F6">
        <w:trPr>
          <w:gridAfter w:val="1"/>
          <w:wAfter w:w="34" w:type="dxa"/>
          <w:trHeight w:val="535"/>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Лепка</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фронт. и индивид. работа, раб. в парах</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Аппликация</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работа в  группах и в парах, ответы на вопросы, проекты</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Мозайка</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работа в  группах и в парах, словарная работа, практ. раб.</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Художественное складывание</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eastAsia="ja-JP"/>
              </w:rPr>
            </w:pPr>
            <w:r w:rsidRPr="005343F6">
              <w:rPr>
                <w:rFonts w:ascii="Times New Roman" w:eastAsia="MS Mincho" w:hAnsi="Times New Roman" w:cs="Times New Roman"/>
                <w:sz w:val="24"/>
                <w:szCs w:val="24"/>
                <w:lang w:val="ru-RU" w:eastAsia="ja-JP"/>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работа в  группах и в парах, словарная работа</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Плетение</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работа в  группах и в парах,</w:t>
            </w:r>
            <w:r w:rsidRPr="005343F6">
              <w:rPr>
                <w:rFonts w:ascii="Times New Roman" w:hAnsi="Times New Roman" w:cs="Times New Roman"/>
                <w:sz w:val="24"/>
                <w:szCs w:val="24"/>
                <w:lang w:val="ru-RU"/>
              </w:rPr>
              <w:t xml:space="preserve"> </w:t>
            </w:r>
            <w:r w:rsidRPr="005343F6">
              <w:rPr>
                <w:rFonts w:ascii="Times New Roman" w:eastAsia="MS Mincho" w:hAnsi="Times New Roman" w:cs="Times New Roman"/>
                <w:sz w:val="24"/>
                <w:szCs w:val="24"/>
                <w:lang w:val="ru-RU"/>
              </w:rPr>
              <w:t>слов. раб.</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Шитье и вышивание</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работа в  группах и в парах,</w:t>
            </w:r>
            <w:r w:rsidRPr="005343F6">
              <w:rPr>
                <w:rFonts w:ascii="Times New Roman" w:hAnsi="Times New Roman" w:cs="Times New Roman"/>
                <w:sz w:val="24"/>
                <w:szCs w:val="24"/>
                <w:lang w:val="ru-RU"/>
              </w:rPr>
              <w:t xml:space="preserve"> </w:t>
            </w:r>
            <w:r w:rsidRPr="005343F6">
              <w:rPr>
                <w:rFonts w:ascii="Times New Roman" w:eastAsia="MS Mincho" w:hAnsi="Times New Roman" w:cs="Times New Roman"/>
                <w:sz w:val="24"/>
                <w:szCs w:val="24"/>
                <w:lang w:val="ru-RU"/>
              </w:rPr>
              <w:t>словарная работа,</w:t>
            </w:r>
            <w:r w:rsidRPr="005343F6">
              <w:rPr>
                <w:rFonts w:ascii="Times New Roman" w:hAnsi="Times New Roman" w:cs="Times New Roman"/>
                <w:sz w:val="24"/>
                <w:szCs w:val="24"/>
                <w:lang w:val="ru-RU"/>
              </w:rPr>
              <w:t xml:space="preserve"> </w:t>
            </w:r>
            <w:r w:rsidRPr="005343F6">
              <w:rPr>
                <w:rFonts w:ascii="Times New Roman" w:eastAsia="MS Mincho" w:hAnsi="Times New Roman" w:cs="Times New Roman"/>
                <w:sz w:val="24"/>
                <w:szCs w:val="24"/>
                <w:lang w:val="ru-RU"/>
              </w:rPr>
              <w:t>практ. раб.</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5343F6" w:rsidP="005343F6">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Плоскостное модел-</w:t>
            </w:r>
            <w:r w:rsidR="00857454" w:rsidRPr="005343F6">
              <w:rPr>
                <w:rFonts w:ascii="Times New Roman" w:eastAsia="MS Mincho" w:hAnsi="Times New Roman" w:cs="Times New Roman"/>
                <w:sz w:val="24"/>
                <w:szCs w:val="24"/>
                <w:lang w:val="ru-RU"/>
              </w:rPr>
              <w:t>е из геом.</w:t>
            </w:r>
            <w:r>
              <w:rPr>
                <w:rFonts w:ascii="Times New Roman" w:eastAsia="MS Mincho" w:hAnsi="Times New Roman" w:cs="Times New Roman"/>
                <w:sz w:val="24"/>
                <w:szCs w:val="24"/>
                <w:lang w:val="ru-RU"/>
              </w:rPr>
              <w:t xml:space="preserve"> </w:t>
            </w:r>
            <w:r w:rsidR="00857454" w:rsidRPr="005343F6">
              <w:rPr>
                <w:rFonts w:ascii="Times New Roman" w:eastAsia="MS Mincho" w:hAnsi="Times New Roman" w:cs="Times New Roman"/>
                <w:sz w:val="24"/>
                <w:szCs w:val="24"/>
                <w:lang w:val="ru-RU"/>
              </w:rPr>
              <w:t>фигур</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работа в  группах и в парах,</w:t>
            </w:r>
            <w:r w:rsidRPr="005343F6">
              <w:rPr>
                <w:rFonts w:ascii="Times New Roman" w:hAnsi="Times New Roman" w:cs="Times New Roman"/>
                <w:sz w:val="24"/>
                <w:szCs w:val="24"/>
                <w:lang w:val="ru-RU"/>
              </w:rPr>
              <w:t xml:space="preserve"> </w:t>
            </w:r>
          </w:p>
        </w:tc>
      </w:tr>
      <w:tr w:rsidR="00857454" w:rsidRPr="005343F6" w:rsidTr="005343F6">
        <w:trPr>
          <w:gridAfter w:val="1"/>
          <w:wAfter w:w="34" w:type="dxa"/>
          <w:trHeight w:val="598"/>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О</w:t>
            </w:r>
            <w:r w:rsidR="005343F6">
              <w:rPr>
                <w:rFonts w:ascii="Times New Roman" w:eastAsia="MS Mincho" w:hAnsi="Times New Roman" w:cs="Times New Roman"/>
                <w:sz w:val="24"/>
                <w:szCs w:val="24"/>
                <w:lang w:val="ru-RU"/>
              </w:rPr>
              <w:t xml:space="preserve">бъемное констр. </w:t>
            </w:r>
            <w:r w:rsidRPr="005343F6">
              <w:rPr>
                <w:rFonts w:ascii="Times New Roman" w:eastAsia="MS Mincho" w:hAnsi="Times New Roman" w:cs="Times New Roman"/>
                <w:sz w:val="24"/>
                <w:szCs w:val="24"/>
                <w:lang w:val="ru-RU"/>
              </w:rPr>
              <w:t>и модел.  из геом. фигур</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словарная работа,</w:t>
            </w:r>
            <w:r w:rsidRPr="005343F6">
              <w:rPr>
                <w:rFonts w:ascii="Times New Roman" w:hAnsi="Times New Roman" w:cs="Times New Roman"/>
                <w:sz w:val="24"/>
                <w:szCs w:val="24"/>
                <w:lang w:val="ru-RU"/>
              </w:rPr>
              <w:t xml:space="preserve"> </w:t>
            </w:r>
            <w:r w:rsidRPr="005343F6">
              <w:rPr>
                <w:rFonts w:ascii="Times New Roman" w:eastAsia="MS Mincho" w:hAnsi="Times New Roman" w:cs="Times New Roman"/>
                <w:sz w:val="24"/>
                <w:szCs w:val="24"/>
                <w:lang w:val="ru-RU"/>
              </w:rPr>
              <w:t>практ. работы</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Объемное конструирование и моделирование из бумаги</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практические работы, работа в  группах и в парах</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Художественное конструирование из природного материала</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словарная работа,</w:t>
            </w:r>
            <w:r w:rsidRPr="005343F6">
              <w:rPr>
                <w:rFonts w:ascii="Times New Roman" w:hAnsi="Times New Roman" w:cs="Times New Roman"/>
                <w:sz w:val="24"/>
                <w:szCs w:val="24"/>
                <w:lang w:val="ru-RU"/>
              </w:rPr>
              <w:t xml:space="preserve"> </w:t>
            </w:r>
            <w:r w:rsidRPr="005343F6">
              <w:rPr>
                <w:rFonts w:ascii="Times New Roman" w:eastAsia="MS Mincho" w:hAnsi="Times New Roman" w:cs="Times New Roman"/>
                <w:sz w:val="24"/>
                <w:szCs w:val="24"/>
                <w:lang w:val="ru-RU"/>
              </w:rPr>
              <w:t>практические работы, работа в  группах и в парах</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Моделирование объектов из деталей конструктора</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1</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словарная работа,</w:t>
            </w:r>
            <w:r w:rsidRPr="005343F6">
              <w:rPr>
                <w:rFonts w:ascii="Times New Roman" w:hAnsi="Times New Roman" w:cs="Times New Roman"/>
                <w:sz w:val="24"/>
                <w:szCs w:val="24"/>
                <w:lang w:val="ru-RU"/>
              </w:rPr>
              <w:t xml:space="preserve"> </w:t>
            </w:r>
            <w:r w:rsidRPr="005343F6">
              <w:rPr>
                <w:rFonts w:ascii="Times New Roman" w:eastAsia="MS Mincho" w:hAnsi="Times New Roman" w:cs="Times New Roman"/>
                <w:sz w:val="24"/>
                <w:szCs w:val="24"/>
                <w:lang w:val="ru-RU"/>
              </w:rPr>
              <w:t>практические работы, работа в  группах и в парах</w:t>
            </w:r>
          </w:p>
        </w:tc>
      </w:tr>
      <w:tr w:rsidR="00857454" w:rsidRPr="005343F6" w:rsidTr="005343F6">
        <w:trPr>
          <w:gridAfter w:val="1"/>
          <w:wAfter w:w="34" w:type="dxa"/>
        </w:trPr>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pStyle w:val="aff3"/>
              <w:numPr>
                <w:ilvl w:val="0"/>
                <w:numId w:val="10"/>
              </w:numPr>
              <w:tabs>
                <w:tab w:val="left" w:pos="243"/>
              </w:tabs>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Резервное время</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3402"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словарная работа,</w:t>
            </w:r>
            <w:r w:rsidRPr="005343F6">
              <w:rPr>
                <w:rFonts w:ascii="Times New Roman" w:hAnsi="Times New Roman" w:cs="Times New Roman"/>
                <w:sz w:val="24"/>
                <w:szCs w:val="24"/>
                <w:lang w:val="ru-RU"/>
              </w:rPr>
              <w:t xml:space="preserve"> </w:t>
            </w:r>
            <w:r w:rsidRPr="005343F6">
              <w:rPr>
                <w:rFonts w:ascii="Times New Roman" w:eastAsia="MS Mincho" w:hAnsi="Times New Roman" w:cs="Times New Roman"/>
                <w:sz w:val="24"/>
                <w:szCs w:val="24"/>
                <w:lang w:val="ru-RU"/>
              </w:rPr>
              <w:t>работа в  группах и  парах</w:t>
            </w:r>
          </w:p>
        </w:tc>
      </w:tr>
      <w:tr w:rsidR="00857454" w:rsidRPr="005343F6" w:rsidTr="005343F6">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5343F6">
            <w:pPr>
              <w:spacing w:after="0" w:line="240" w:lineRule="auto"/>
              <w:ind w:left="-108" w:right="-249" w:firstLine="142"/>
              <w:rPr>
                <w:rFonts w:ascii="Times New Roman" w:eastAsia="MS Mincho" w:hAnsi="Times New Roman" w:cs="Times New Roman"/>
                <w:sz w:val="24"/>
                <w:szCs w:val="24"/>
                <w:lang w:val="ru-RU"/>
              </w:rPr>
            </w:pPr>
          </w:p>
        </w:tc>
        <w:tc>
          <w:tcPr>
            <w:tcW w:w="3119"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Итого:</w:t>
            </w:r>
          </w:p>
        </w:tc>
        <w:tc>
          <w:tcPr>
            <w:tcW w:w="850"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33</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25</w:t>
            </w: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lang w:val="ru-RU"/>
              </w:rPr>
            </w:pPr>
            <w:r w:rsidRPr="005343F6">
              <w:rPr>
                <w:rFonts w:ascii="Times New Roman" w:eastAsia="MS Mincho" w:hAnsi="Times New Roman" w:cs="Times New Roman"/>
                <w:sz w:val="24"/>
                <w:szCs w:val="24"/>
                <w:lang w:val="ru-RU"/>
              </w:rPr>
              <w:t>8</w:t>
            </w:r>
          </w:p>
        </w:tc>
        <w:tc>
          <w:tcPr>
            <w:tcW w:w="3436" w:type="dxa"/>
            <w:gridSpan w:val="2"/>
            <w:tcBorders>
              <w:top w:val="single" w:sz="4" w:space="0" w:color="auto"/>
              <w:left w:val="single" w:sz="4" w:space="0" w:color="auto"/>
              <w:bottom w:val="single" w:sz="4" w:space="0" w:color="auto"/>
              <w:right w:val="single" w:sz="4" w:space="0" w:color="auto"/>
            </w:tcBorders>
          </w:tcPr>
          <w:p w:rsidR="00857454" w:rsidRPr="005343F6" w:rsidRDefault="00857454" w:rsidP="00857454">
            <w:pPr>
              <w:spacing w:after="0" w:line="240" w:lineRule="auto"/>
              <w:rPr>
                <w:rFonts w:ascii="Times New Roman" w:eastAsia="MS Mincho" w:hAnsi="Times New Roman" w:cs="Times New Roman"/>
                <w:sz w:val="24"/>
                <w:szCs w:val="24"/>
              </w:rPr>
            </w:pPr>
          </w:p>
        </w:tc>
      </w:tr>
    </w:tbl>
    <w:p w:rsidR="00857454" w:rsidRPr="005343F6" w:rsidRDefault="00857454" w:rsidP="00857454">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p>
    <w:p w:rsidR="00222157" w:rsidRPr="005343F6" w:rsidRDefault="00222157"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Требования к результатам освоения программы</w:t>
      </w:r>
      <w:r w:rsidR="000F14BA" w:rsidRPr="005343F6">
        <w:rPr>
          <w:rFonts w:ascii="Times New Roman" w:hAnsi="Times New Roman" w:cs="Times New Roman"/>
          <w:b/>
          <w:sz w:val="24"/>
          <w:szCs w:val="24"/>
          <w:lang w:val="ru-RU"/>
        </w:rPr>
        <w:t>.</w:t>
      </w:r>
    </w:p>
    <w:p w:rsidR="00222157" w:rsidRPr="005343F6" w:rsidRDefault="00222157"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Личностные универсальные учебные действия</w:t>
      </w:r>
      <w:r w:rsidR="000F14BA" w:rsidRPr="005343F6">
        <w:rPr>
          <w:rFonts w:ascii="Times New Roman" w:hAnsi="Times New Roman" w:cs="Times New Roman"/>
          <w:b/>
          <w:sz w:val="24"/>
          <w:szCs w:val="24"/>
          <w:lang w:val="ru-RU"/>
        </w:rPr>
        <w:t>.</w:t>
      </w:r>
    </w:p>
    <w:p w:rsidR="00222157" w:rsidRPr="005343F6" w:rsidRDefault="00222157"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У обучающегося будут сформированы:</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283"/>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положительное отношение к занятиям предметно-практической деятельностью;</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283"/>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представление о причинах успеха в предметно-практической деятельности;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283"/>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первоначальная ориентация на оценку результатов собственной предметно-практической деятельности;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283"/>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интерес к отдельным видам предметно-практической деятельности;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283"/>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этические чувства (стыда, вины, совести) на основе анализа простых жизненных ситуаций;</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283"/>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знание основных моральных норм поведения;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283"/>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знания о гигиене учебного труда и организации рабочего места.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для формирования: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внутренней позиции школьника на уровне положительного отношения к школе;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первичных умений оценки работ и ответов одноклассников на основе заданных критериев успешности учебной деятельности;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познавательного интереса к занятиям предметно-практической деятельностью;</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представления о ценности природного мира для практической деятельности человека.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Регулятивные универсальные учебные действия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научится: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lastRenderedPageBreak/>
        <w:t>– понимать смысл инструкции учителя и принимать учебную задачу;</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понимать выделенные учителем ориентиры действия в учебном материале;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проговаривать вслух последовательность производимых действий, составляющих основу осваиваемой деятельности;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оценивать совместно с учителем или одноклассниками результат своих действий, вносить соответствующие коррективы;</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первоначальному умению проговаривать свои действия в ретроспективном плане.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научиться: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адекватно воспринимать оценку своей работы учителями, товарищами;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в сотрудничестве с учителем и одноклассниками находить несколько вариантов решения учебной задачи;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под руководством учителя осуществлять констатирующий контроль по результату.</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Познавательные универсальные учебные действия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научится: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под руководством учителя осуществлять поиск нужной информации в учебнике и учебных пособиях;</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понимать знаки, символы, модели, схемы, приведенные в учебнике и учебных пособиях;</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понимать заданный вопрос, в соответствии с ним строить ответ в устной форме;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анализировать объекты труда с выделением их существенных признаков;</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проводить в сотрудничестве с учителем сравнение и классификацию объектов труда по заданным основаниям;</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обобщать: выделять класс объектов по заданному признаку.</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научиться: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продуктивно пользоваться знаками, символами, таблицами, схемами, приведенными в учебной литературе;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основам смыслового восприятия познавательных текстов;</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выделять существенную информацию из познавательных текстов;</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на основе полученной информации принимать несложные практические решения;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под руководством учителя ориентироваться на возможное разнообразие способов</w:t>
      </w:r>
      <w:r w:rsidR="00701AE5" w:rsidRPr="005343F6">
        <w:rPr>
          <w:rFonts w:ascii="Times New Roman" w:hAnsi="Times New Roman" w:cs="Times New Roman"/>
          <w:sz w:val="24"/>
          <w:szCs w:val="24"/>
          <w:lang w:val="ru-RU"/>
        </w:rPr>
        <w:t xml:space="preserve"> </w:t>
      </w:r>
      <w:r w:rsidRPr="005343F6">
        <w:rPr>
          <w:rFonts w:ascii="Times New Roman" w:hAnsi="Times New Roman" w:cs="Times New Roman"/>
          <w:sz w:val="24"/>
          <w:szCs w:val="24"/>
          <w:lang w:val="ru-RU"/>
        </w:rPr>
        <w:t>решения учебной задачи;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под руководством учителя и в сотрудничестве с одноклассниками обобщать: выделять класс объектов как по заданному признаку, так и самостоятельно;</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научиться осознанно читать тексты с целью освоения и использования информации.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Коммуникативные универсальные учебные действия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научится: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принимать участие в коллективных работах, работах парами и группами;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понимать важность коллективной работы;</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контролировать свои действия при совместной работе;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допускать существование различных точек зрения;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договариваться с партнерами и приходить к общему решению.</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научиться: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проявлять инициативу в коллективных творческих работах;</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следить за действиями других участников совместной деятельности;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принимать другое мнение и позицию;</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строить понятные для партнера высказывания.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Предметные результаты</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Общекультурные и общетрудовые компетенции.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Основы культуры труда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научится: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воспринимать предметы материальной культуры как продукт творческой предметно-преобразующей деятельности человека;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называть профессии своих родителей;</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организовывать свое рабочее место в зависимости от вида работы;</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lastRenderedPageBreak/>
        <w:t>– соблюдать гигиенические нормы пользования инструментами;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отбирать необходимые материалы и инструменты в зависимости от вида работы.</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научиться: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уважительно относиться к труду людей;</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называть некоторые профессии людей своего региона.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Технология ручной обработки материалов. Элементы графической грамоты</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научится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узнавать и называть освоенные материалы, их свойства;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узнавать и называть технологические приемы ручной обработки материалов, использовавшихся на уроках;</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выполнять в зависимости от свойств освоенных материалов технологические приемы их ручной обработки;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применять приемы безопасной работы с инструментами: чертежными (линейка), режущими (ножницы), колющими (швейная игла).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научиться: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определять последовательность реализации предложенного учителем замысла;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комбинировать художественные технологии в одном изделии;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изготавливать простейшие плоскостные и объемные изделия по рисункам, схемам.</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Конструирование и моделирование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научится: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выделять детали конструкции, называть их форму и способ соединения;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изменять вид конструкции;</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анализировать конструкцию изделия по рисунку, схеме;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изготавливать конструкцию по рисунку или заданным условиям.</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научиться: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создавать мысленный образ конструкции и воплощать этот образ в материале.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Практика работы на компьютере</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научится: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понимать информацию, представленную в учебнике в различных формах;</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наблюдать информационные объекты различной природы (текст, графика), которые демонстрирует взрослый.</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Обучающийся получит возможность научиться: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понимать значение компьютера в жизни человека;</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понимать смысл слова «информация»;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наблюдать за действиями взрослого, которые помогают выйти на учебный сайт по предмету «Технология»;</w:t>
      </w:r>
    </w:p>
    <w:p w:rsidR="00222157"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 бережно относиться к техническим устройствам;</w:t>
      </w:r>
    </w:p>
    <w:p w:rsidR="00660B59" w:rsidRPr="005343F6" w:rsidRDefault="00222157" w:rsidP="00701AE5">
      <w:pPr>
        <w:tabs>
          <w:tab w:val="left" w:pos="3686"/>
          <w:tab w:val="left" w:pos="3969"/>
          <w:tab w:val="left" w:pos="4111"/>
          <w:tab w:val="left" w:pos="4678"/>
          <w:tab w:val="left" w:pos="5670"/>
        </w:tabs>
        <w:spacing w:after="0" w:line="240" w:lineRule="auto"/>
        <w:ind w:left="567" w:right="617" w:hanging="141"/>
        <w:jc w:val="both"/>
        <w:rPr>
          <w:rFonts w:ascii="Times New Roman" w:hAnsi="Times New Roman" w:cs="Times New Roman"/>
          <w:b/>
          <w:bCs/>
          <w:iCs/>
          <w:sz w:val="24"/>
          <w:szCs w:val="24"/>
          <w:lang w:val="ru-RU"/>
        </w:rPr>
      </w:pPr>
      <w:r w:rsidRPr="005343F6">
        <w:rPr>
          <w:rFonts w:ascii="Times New Roman" w:hAnsi="Times New Roman" w:cs="Times New Roman"/>
          <w:sz w:val="24"/>
          <w:szCs w:val="24"/>
          <w:lang w:val="ru-RU"/>
        </w:rPr>
        <w:t xml:space="preserve">– соблюдать режим </w:t>
      </w:r>
      <w:r w:rsidR="000F14BA" w:rsidRPr="005343F6">
        <w:rPr>
          <w:rFonts w:ascii="Times New Roman" w:hAnsi="Times New Roman" w:cs="Times New Roman"/>
          <w:sz w:val="24"/>
          <w:szCs w:val="24"/>
          <w:lang w:val="ru-RU"/>
        </w:rPr>
        <w:t>и правила работы на компьютере.</w:t>
      </w:r>
      <w:r w:rsidR="00AF16AE" w:rsidRPr="005343F6">
        <w:rPr>
          <w:rFonts w:ascii="Times New Roman" w:hAnsi="Times New Roman" w:cs="Times New Roman"/>
          <w:b/>
          <w:bCs/>
          <w:iCs/>
          <w:sz w:val="24"/>
          <w:szCs w:val="24"/>
          <w:lang w:val="ru-RU"/>
        </w:rPr>
        <w:t xml:space="preserve"> </w:t>
      </w:r>
    </w:p>
    <w:p w:rsidR="00857454" w:rsidRPr="005343F6" w:rsidRDefault="00857454" w:rsidP="00857454">
      <w:pPr>
        <w:tabs>
          <w:tab w:val="left" w:pos="3686"/>
          <w:tab w:val="left" w:pos="3969"/>
          <w:tab w:val="left" w:pos="4111"/>
          <w:tab w:val="left" w:pos="4678"/>
          <w:tab w:val="left" w:pos="5670"/>
        </w:tabs>
        <w:spacing w:after="0" w:line="240" w:lineRule="auto"/>
        <w:ind w:left="567" w:right="617" w:firstLine="567"/>
        <w:jc w:val="center"/>
        <w:rPr>
          <w:rFonts w:ascii="Times New Roman" w:hAnsi="Times New Roman" w:cs="Times New Roman"/>
          <w:b/>
          <w:bCs/>
          <w:iCs/>
          <w:sz w:val="24"/>
          <w:szCs w:val="24"/>
          <w:lang w:val="ru-RU"/>
        </w:rPr>
      </w:pPr>
      <w:r w:rsidRPr="005343F6">
        <w:rPr>
          <w:rFonts w:ascii="Times New Roman" w:hAnsi="Times New Roman" w:cs="Times New Roman"/>
          <w:b/>
          <w:bCs/>
          <w:iCs/>
          <w:sz w:val="24"/>
          <w:szCs w:val="24"/>
          <w:lang w:val="ru-RU"/>
        </w:rPr>
        <w:t>Учебно-методический комплекс.</w:t>
      </w:r>
    </w:p>
    <w:p w:rsidR="00857454" w:rsidRPr="005343F6" w:rsidRDefault="00857454" w:rsidP="005343F6">
      <w:pPr>
        <w:spacing w:after="0" w:line="240" w:lineRule="auto"/>
        <w:ind w:left="567" w:firstLine="709"/>
        <w:jc w:val="both"/>
        <w:rPr>
          <w:rFonts w:ascii="Times New Roman" w:eastAsiaTheme="minorHAnsi" w:hAnsi="Times New Roman" w:cs="Times New Roman"/>
          <w:bCs/>
          <w:iCs/>
          <w:sz w:val="24"/>
          <w:szCs w:val="24"/>
          <w:lang w:val="ru-RU" w:bidi="ar-SA"/>
        </w:rPr>
      </w:pPr>
      <w:r w:rsidRPr="005343F6">
        <w:rPr>
          <w:rFonts w:ascii="Times New Roman" w:eastAsiaTheme="minorHAnsi" w:hAnsi="Times New Roman" w:cs="Times New Roman"/>
          <w:bCs/>
          <w:sz w:val="24"/>
          <w:szCs w:val="24"/>
          <w:lang w:val="ru-RU" w:bidi="ar-SA"/>
        </w:rPr>
        <w:t xml:space="preserve">Н.А. Цирулик, Проснякова Т.Н. «Технология». </w:t>
      </w:r>
      <w:r w:rsidRPr="005343F6">
        <w:rPr>
          <w:rFonts w:ascii="Times New Roman" w:eastAsiaTheme="minorHAnsi" w:hAnsi="Times New Roman" w:cs="Times New Roman"/>
          <w:bCs/>
          <w:iCs/>
          <w:sz w:val="24"/>
          <w:szCs w:val="24"/>
          <w:lang w:val="ru-RU" w:bidi="ar-SA"/>
        </w:rPr>
        <w:t>Учебник «Умные руки». 1 класс. - Самара: издательство «Учебная литература», издательский дом «Фёдоров», 2011.</w:t>
      </w:r>
    </w:p>
    <w:p w:rsidR="00857454" w:rsidRPr="005343F6" w:rsidRDefault="00857454" w:rsidP="005343F6">
      <w:pPr>
        <w:spacing w:after="0" w:line="240" w:lineRule="auto"/>
        <w:ind w:left="567" w:firstLine="709"/>
        <w:jc w:val="center"/>
        <w:rPr>
          <w:rFonts w:ascii="Times New Roman" w:eastAsiaTheme="minorHAnsi" w:hAnsi="Times New Roman" w:cs="Times New Roman"/>
          <w:b/>
          <w:bCs/>
          <w:sz w:val="24"/>
          <w:szCs w:val="24"/>
          <w:lang w:val="ru-RU" w:bidi="ar-SA"/>
        </w:rPr>
      </w:pPr>
      <w:r w:rsidRPr="005343F6">
        <w:rPr>
          <w:rFonts w:ascii="Times New Roman" w:eastAsiaTheme="minorHAnsi" w:hAnsi="Times New Roman" w:cs="Times New Roman"/>
          <w:b/>
          <w:bCs/>
          <w:sz w:val="24"/>
          <w:szCs w:val="24"/>
          <w:lang w:val="ru-RU" w:bidi="ar-SA"/>
        </w:rPr>
        <w:t>Контроль-измерительный материал.</w:t>
      </w:r>
    </w:p>
    <w:p w:rsidR="00857454" w:rsidRPr="005343F6" w:rsidRDefault="00857454" w:rsidP="005343F6">
      <w:pPr>
        <w:spacing w:after="0" w:line="240" w:lineRule="auto"/>
        <w:ind w:left="567" w:firstLine="709"/>
        <w:jc w:val="both"/>
        <w:rPr>
          <w:rFonts w:ascii="Times New Roman" w:eastAsiaTheme="minorHAnsi" w:hAnsi="Times New Roman" w:cs="Times New Roman"/>
          <w:bCs/>
          <w:sz w:val="24"/>
          <w:szCs w:val="24"/>
          <w:lang w:val="ru-RU" w:bidi="ar-SA"/>
        </w:rPr>
      </w:pPr>
      <w:r w:rsidRPr="005343F6">
        <w:rPr>
          <w:rFonts w:ascii="Times New Roman" w:eastAsiaTheme="minorHAnsi" w:hAnsi="Times New Roman" w:cs="Times New Roman"/>
          <w:bCs/>
          <w:sz w:val="24"/>
          <w:szCs w:val="24"/>
          <w:lang w:val="ru-RU" w:bidi="ar-SA"/>
        </w:rPr>
        <w:t>1. Оценка достижения планируемых результатов в начальной школе: система заданий. В 2-х ч. 4.1. / М.Ю. Демидова; под ред. Г.С. Ковалевой, О.Б. Логиновой. -22-е изд. - М.: Просвещение, 2010. - 215 с. - (Стандарты второго поколения)</w:t>
      </w:r>
    </w:p>
    <w:p w:rsidR="00857454" w:rsidRPr="005343F6" w:rsidRDefault="00857454" w:rsidP="005343F6">
      <w:pPr>
        <w:spacing w:after="0" w:line="240" w:lineRule="auto"/>
        <w:ind w:left="567" w:firstLine="709"/>
        <w:jc w:val="both"/>
        <w:rPr>
          <w:rFonts w:ascii="Times New Roman" w:eastAsiaTheme="minorHAnsi" w:hAnsi="Times New Roman" w:cs="Times New Roman"/>
          <w:bCs/>
          <w:sz w:val="24"/>
          <w:szCs w:val="24"/>
          <w:lang w:val="ru-RU" w:bidi="ar-SA"/>
        </w:rPr>
      </w:pPr>
      <w:r w:rsidRPr="005343F6">
        <w:rPr>
          <w:rFonts w:ascii="Times New Roman" w:eastAsiaTheme="minorHAnsi" w:hAnsi="Times New Roman" w:cs="Times New Roman"/>
          <w:bCs/>
          <w:sz w:val="24"/>
          <w:szCs w:val="24"/>
          <w:lang w:val="ru-RU" w:bidi="ar-SA"/>
        </w:rPr>
        <w:t xml:space="preserve"> 2. Как проектировать универсальные учебные действия в начальной школе: от действия к мысли: пособие для учителя / А.Г. Асмолов; под ред. А.Г. Асмолова -2 -е изд. - М.: Просвещение, 2010. - 152 с. - (Стандарты второго поколения).</w:t>
      </w:r>
    </w:p>
    <w:p w:rsidR="00857454" w:rsidRPr="005343F6" w:rsidRDefault="00857454" w:rsidP="00857454">
      <w:pPr>
        <w:spacing w:after="0" w:line="240" w:lineRule="auto"/>
        <w:ind w:firstLine="709"/>
        <w:jc w:val="center"/>
        <w:rPr>
          <w:rFonts w:ascii="Times New Roman" w:eastAsiaTheme="minorHAnsi" w:hAnsi="Times New Roman" w:cs="Times New Roman"/>
          <w:b/>
          <w:bCs/>
          <w:sz w:val="24"/>
          <w:szCs w:val="24"/>
          <w:lang w:val="ru-RU" w:bidi="ar-SA"/>
        </w:rPr>
      </w:pPr>
      <w:r w:rsidRPr="005343F6">
        <w:rPr>
          <w:rFonts w:ascii="Times New Roman" w:eastAsiaTheme="minorHAnsi" w:hAnsi="Times New Roman" w:cs="Times New Roman"/>
          <w:b/>
          <w:bCs/>
          <w:sz w:val="24"/>
          <w:szCs w:val="24"/>
          <w:lang w:val="ru-RU" w:bidi="ar-SA"/>
        </w:rPr>
        <w:t>Список литературы:</w:t>
      </w:r>
    </w:p>
    <w:p w:rsidR="004F2509" w:rsidRPr="005343F6" w:rsidRDefault="004F2509" w:rsidP="00857454">
      <w:pPr>
        <w:tabs>
          <w:tab w:val="left" w:pos="3686"/>
          <w:tab w:val="left" w:pos="3969"/>
          <w:tab w:val="left" w:pos="4111"/>
          <w:tab w:val="left" w:pos="4678"/>
          <w:tab w:val="left" w:pos="5670"/>
        </w:tabs>
        <w:spacing w:after="0" w:line="240" w:lineRule="auto"/>
        <w:ind w:left="567" w:right="617" w:firstLine="567"/>
        <w:jc w:val="center"/>
        <w:rPr>
          <w:rFonts w:ascii="Times New Roman" w:hAnsi="Times New Roman" w:cs="Times New Roman"/>
          <w:b/>
          <w:iCs/>
          <w:sz w:val="24"/>
          <w:szCs w:val="24"/>
          <w:lang w:val="ru-RU"/>
        </w:rPr>
      </w:pPr>
      <w:r w:rsidRPr="005343F6">
        <w:rPr>
          <w:rFonts w:ascii="Times New Roman" w:hAnsi="Times New Roman" w:cs="Times New Roman"/>
          <w:b/>
          <w:iCs/>
          <w:sz w:val="24"/>
          <w:szCs w:val="24"/>
          <w:lang w:val="ru-RU"/>
        </w:rPr>
        <w:t>Литература для учителя:</w:t>
      </w:r>
    </w:p>
    <w:p w:rsidR="004F2509" w:rsidRPr="005343F6" w:rsidRDefault="004F2509" w:rsidP="005343F6">
      <w:pPr>
        <w:pStyle w:val="aff3"/>
        <w:numPr>
          <w:ilvl w:val="0"/>
          <w:numId w:val="4"/>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Проснякова Т.Н.  </w:t>
      </w:r>
      <w:r w:rsidRPr="005343F6">
        <w:rPr>
          <w:rFonts w:ascii="Times New Roman" w:hAnsi="Times New Roman" w:cs="Times New Roman"/>
          <w:sz w:val="24"/>
          <w:szCs w:val="24"/>
          <w:lang w:val="ru-RU"/>
        </w:rPr>
        <w:t xml:space="preserve">Методические рекомендации к учебникам </w:t>
      </w:r>
      <w:r w:rsidRPr="005343F6">
        <w:rPr>
          <w:rFonts w:ascii="Times New Roman" w:hAnsi="Times New Roman" w:cs="Times New Roman"/>
          <w:w w:val="103"/>
          <w:sz w:val="24"/>
          <w:szCs w:val="24"/>
          <w:lang w:val="ru-RU"/>
        </w:rPr>
        <w:t>«Технология»</w:t>
      </w:r>
      <w:r w:rsidRPr="005343F6">
        <w:rPr>
          <w:rFonts w:ascii="Times New Roman" w:hAnsi="Times New Roman" w:cs="Times New Roman"/>
          <w:sz w:val="24"/>
          <w:szCs w:val="24"/>
          <w:lang w:val="ru-RU"/>
        </w:rPr>
        <w:t xml:space="preserve"> </w:t>
      </w:r>
      <w:r w:rsidRPr="005343F6">
        <w:rPr>
          <w:rFonts w:ascii="Times New Roman" w:hAnsi="Times New Roman" w:cs="Times New Roman"/>
          <w:w w:val="103"/>
          <w:sz w:val="24"/>
          <w:szCs w:val="24"/>
          <w:lang w:val="ru-RU"/>
        </w:rPr>
        <w:t>для</w:t>
      </w:r>
      <w:r w:rsidRPr="005343F6">
        <w:rPr>
          <w:rFonts w:ascii="Times New Roman" w:hAnsi="Times New Roman" w:cs="Times New Roman"/>
          <w:sz w:val="24"/>
          <w:szCs w:val="24"/>
          <w:lang w:val="ru-RU"/>
        </w:rPr>
        <w:t xml:space="preserve"> </w:t>
      </w:r>
      <w:r w:rsidRPr="005343F6">
        <w:rPr>
          <w:rFonts w:ascii="Times New Roman" w:hAnsi="Times New Roman" w:cs="Times New Roman"/>
          <w:w w:val="98"/>
          <w:sz w:val="24"/>
          <w:szCs w:val="24"/>
          <w:lang w:val="ru-RU"/>
        </w:rPr>
        <w:t>1,</w:t>
      </w:r>
      <w:r w:rsidRPr="005343F6">
        <w:rPr>
          <w:rFonts w:ascii="Times New Roman" w:hAnsi="Times New Roman" w:cs="Times New Roman"/>
          <w:sz w:val="24"/>
          <w:szCs w:val="24"/>
          <w:lang w:val="ru-RU"/>
        </w:rPr>
        <w:t xml:space="preserve"> </w:t>
      </w:r>
      <w:r w:rsidRPr="005343F6">
        <w:rPr>
          <w:rFonts w:ascii="Times New Roman" w:hAnsi="Times New Roman" w:cs="Times New Roman"/>
          <w:w w:val="95"/>
          <w:sz w:val="24"/>
          <w:szCs w:val="24"/>
          <w:lang w:val="ru-RU"/>
        </w:rPr>
        <w:t xml:space="preserve">2 </w:t>
      </w:r>
      <w:r w:rsidRPr="005343F6">
        <w:rPr>
          <w:rFonts w:ascii="Times New Roman" w:hAnsi="Times New Roman" w:cs="Times New Roman"/>
          <w:w w:val="101"/>
          <w:sz w:val="24"/>
          <w:szCs w:val="24"/>
          <w:lang w:val="ru-RU"/>
        </w:rPr>
        <w:t>класса</w:t>
      </w:r>
      <w:r w:rsidRPr="005343F6">
        <w:rPr>
          <w:rFonts w:ascii="Times New Roman" w:hAnsi="Times New Roman" w:cs="Times New Roman"/>
          <w:sz w:val="24"/>
          <w:szCs w:val="24"/>
          <w:lang w:val="ru-RU"/>
        </w:rPr>
        <w:t xml:space="preserve"> </w:t>
      </w:r>
      <w:r w:rsidRPr="005343F6">
        <w:rPr>
          <w:rFonts w:ascii="Times New Roman" w:hAnsi="Times New Roman" w:cs="Times New Roman"/>
          <w:w w:val="282"/>
          <w:sz w:val="24"/>
          <w:szCs w:val="24"/>
          <w:lang w:val="ru-RU"/>
        </w:rPr>
        <w:t xml:space="preserve"> </w:t>
      </w:r>
      <w:r w:rsidRPr="005343F6">
        <w:rPr>
          <w:rFonts w:ascii="Times New Roman" w:hAnsi="Times New Roman" w:cs="Times New Roman"/>
          <w:w w:val="101"/>
          <w:sz w:val="24"/>
          <w:szCs w:val="24"/>
          <w:lang w:val="ru-RU"/>
        </w:rPr>
        <w:t>Самара:</w:t>
      </w:r>
      <w:r w:rsidRPr="005343F6">
        <w:rPr>
          <w:rFonts w:ascii="Times New Roman" w:hAnsi="Times New Roman" w:cs="Times New Roman"/>
          <w:sz w:val="24"/>
          <w:szCs w:val="24"/>
          <w:lang w:val="ru-RU"/>
        </w:rPr>
        <w:t xml:space="preserve"> </w:t>
      </w:r>
      <w:r w:rsidRPr="005343F6">
        <w:rPr>
          <w:rFonts w:ascii="Times New Roman" w:hAnsi="Times New Roman" w:cs="Times New Roman"/>
          <w:w w:val="103"/>
          <w:sz w:val="24"/>
          <w:szCs w:val="24"/>
          <w:lang w:val="ru-RU"/>
        </w:rPr>
        <w:t>Издательство</w:t>
      </w:r>
      <w:r w:rsidRPr="005343F6">
        <w:rPr>
          <w:rFonts w:ascii="Times New Roman" w:hAnsi="Times New Roman" w:cs="Times New Roman"/>
          <w:sz w:val="24"/>
          <w:szCs w:val="24"/>
          <w:lang w:val="ru-RU"/>
        </w:rPr>
        <w:t xml:space="preserve"> «Учебная </w:t>
      </w:r>
      <w:r w:rsidRPr="005343F6">
        <w:rPr>
          <w:rFonts w:ascii="Times New Roman" w:hAnsi="Times New Roman" w:cs="Times New Roman"/>
          <w:w w:val="106"/>
          <w:sz w:val="24"/>
          <w:szCs w:val="24"/>
          <w:lang w:val="ru-RU"/>
        </w:rPr>
        <w:t>лите</w:t>
      </w:r>
      <w:r w:rsidRPr="005343F6">
        <w:rPr>
          <w:rFonts w:ascii="Times New Roman" w:hAnsi="Times New Roman" w:cs="Times New Roman"/>
          <w:sz w:val="24"/>
          <w:szCs w:val="24"/>
          <w:lang w:val="ru-RU"/>
        </w:rPr>
        <w:t xml:space="preserve">ратура»: Издательский дом </w:t>
      </w:r>
      <w:r w:rsidRPr="005343F6">
        <w:rPr>
          <w:rFonts w:ascii="Times New Roman" w:hAnsi="Times New Roman" w:cs="Times New Roman"/>
          <w:w w:val="102"/>
          <w:sz w:val="24"/>
          <w:szCs w:val="24"/>
          <w:lang w:val="ru-RU"/>
        </w:rPr>
        <w:t>«Федоров»;</w:t>
      </w:r>
    </w:p>
    <w:p w:rsidR="00222157" w:rsidRPr="005343F6" w:rsidRDefault="00222157" w:rsidP="005343F6">
      <w:pPr>
        <w:pStyle w:val="aff3"/>
        <w:numPr>
          <w:ilvl w:val="0"/>
          <w:numId w:val="4"/>
        </w:numPr>
        <w:tabs>
          <w:tab w:val="left" w:pos="851"/>
          <w:tab w:val="left" w:pos="4111"/>
          <w:tab w:val="left" w:pos="5670"/>
        </w:tabs>
        <w:spacing w:after="0" w:line="240" w:lineRule="auto"/>
        <w:ind w:left="567" w:right="617" w:firstLine="0"/>
        <w:jc w:val="both"/>
        <w:rPr>
          <w:rFonts w:ascii="Times New Roman" w:hAnsi="Times New Roman" w:cs="Times New Roman"/>
          <w:w w:val="102"/>
          <w:sz w:val="24"/>
          <w:szCs w:val="24"/>
          <w:lang w:val="ru-RU"/>
        </w:rPr>
      </w:pPr>
      <w:r w:rsidRPr="005343F6">
        <w:rPr>
          <w:rFonts w:ascii="Times New Roman" w:hAnsi="Times New Roman" w:cs="Times New Roman"/>
          <w:iCs/>
          <w:sz w:val="24"/>
          <w:szCs w:val="24"/>
          <w:lang w:val="ru-RU"/>
        </w:rPr>
        <w:lastRenderedPageBreak/>
        <w:t xml:space="preserve">Цирулик Н.А. </w:t>
      </w:r>
      <w:r w:rsidRPr="005343F6">
        <w:rPr>
          <w:rFonts w:ascii="Times New Roman" w:hAnsi="Times New Roman" w:cs="Times New Roman"/>
          <w:sz w:val="24"/>
          <w:szCs w:val="24"/>
          <w:lang w:val="ru-RU"/>
        </w:rPr>
        <w:t xml:space="preserve">Методические рекомендации к учебнику </w:t>
      </w:r>
      <w:r w:rsidRPr="005343F6">
        <w:rPr>
          <w:rFonts w:ascii="Times New Roman" w:hAnsi="Times New Roman" w:cs="Times New Roman"/>
          <w:w w:val="102"/>
          <w:sz w:val="24"/>
          <w:szCs w:val="24"/>
          <w:lang w:val="ru-RU"/>
        </w:rPr>
        <w:t xml:space="preserve">«Ручное </w:t>
      </w:r>
      <w:r w:rsidRPr="005343F6">
        <w:rPr>
          <w:rFonts w:ascii="Times New Roman" w:hAnsi="Times New Roman" w:cs="Times New Roman"/>
          <w:sz w:val="24"/>
          <w:szCs w:val="24"/>
          <w:lang w:val="ru-RU"/>
        </w:rPr>
        <w:t xml:space="preserve">творчество» (4 класс) Самара: Издательство «Учебная </w:t>
      </w:r>
      <w:r w:rsidRPr="005343F6">
        <w:rPr>
          <w:rFonts w:ascii="Times New Roman" w:hAnsi="Times New Roman" w:cs="Times New Roman"/>
          <w:w w:val="103"/>
          <w:sz w:val="24"/>
          <w:szCs w:val="24"/>
          <w:lang w:val="ru-RU"/>
        </w:rPr>
        <w:t xml:space="preserve">литература»: </w:t>
      </w:r>
      <w:r w:rsidRPr="005343F6">
        <w:rPr>
          <w:rFonts w:ascii="Times New Roman" w:hAnsi="Times New Roman" w:cs="Times New Roman"/>
          <w:sz w:val="24"/>
          <w:szCs w:val="24"/>
          <w:lang w:val="ru-RU"/>
        </w:rPr>
        <w:t xml:space="preserve">Издательский дом </w:t>
      </w:r>
      <w:r w:rsidR="00701AE5" w:rsidRPr="005343F6">
        <w:rPr>
          <w:rFonts w:ascii="Times New Roman" w:hAnsi="Times New Roman" w:cs="Times New Roman"/>
          <w:w w:val="102"/>
          <w:sz w:val="24"/>
          <w:szCs w:val="24"/>
          <w:lang w:val="ru-RU"/>
        </w:rPr>
        <w:t xml:space="preserve">«Федоров», 2011 </w:t>
      </w:r>
      <w:r w:rsidR="004F2509" w:rsidRPr="005343F6">
        <w:rPr>
          <w:rFonts w:ascii="Times New Roman" w:hAnsi="Times New Roman" w:cs="Times New Roman"/>
          <w:w w:val="102"/>
          <w:sz w:val="24"/>
          <w:szCs w:val="24"/>
          <w:lang w:val="ru-RU"/>
        </w:rPr>
        <w:t>- 224 с.;</w:t>
      </w:r>
    </w:p>
    <w:p w:rsidR="004F2509" w:rsidRPr="005343F6" w:rsidRDefault="004F2509" w:rsidP="005343F6">
      <w:pPr>
        <w:pStyle w:val="aff3"/>
        <w:numPr>
          <w:ilvl w:val="0"/>
          <w:numId w:val="4"/>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Проснякова Т.Н.  </w:t>
      </w:r>
      <w:r w:rsidRPr="005343F6">
        <w:rPr>
          <w:rFonts w:ascii="Times New Roman" w:hAnsi="Times New Roman" w:cs="Times New Roman"/>
          <w:sz w:val="24"/>
          <w:szCs w:val="24"/>
          <w:lang w:val="ru-RU"/>
        </w:rPr>
        <w:t xml:space="preserve">Методические рекомендации к учебникам </w:t>
      </w:r>
      <w:r w:rsidRPr="005343F6">
        <w:rPr>
          <w:rFonts w:ascii="Times New Roman" w:hAnsi="Times New Roman" w:cs="Times New Roman"/>
          <w:w w:val="103"/>
          <w:sz w:val="24"/>
          <w:szCs w:val="24"/>
          <w:lang w:val="ru-RU"/>
        </w:rPr>
        <w:t>«Технология»</w:t>
      </w:r>
      <w:r w:rsidRPr="005343F6">
        <w:rPr>
          <w:rFonts w:ascii="Times New Roman" w:hAnsi="Times New Roman" w:cs="Times New Roman"/>
          <w:sz w:val="24"/>
          <w:szCs w:val="24"/>
          <w:lang w:val="ru-RU"/>
        </w:rPr>
        <w:t xml:space="preserve"> </w:t>
      </w:r>
      <w:r w:rsidRPr="005343F6">
        <w:rPr>
          <w:rFonts w:ascii="Times New Roman" w:hAnsi="Times New Roman" w:cs="Times New Roman"/>
          <w:w w:val="103"/>
          <w:sz w:val="24"/>
          <w:szCs w:val="24"/>
          <w:lang w:val="ru-RU"/>
        </w:rPr>
        <w:t>для</w:t>
      </w:r>
      <w:r w:rsidRPr="005343F6">
        <w:rPr>
          <w:rFonts w:ascii="Times New Roman" w:hAnsi="Times New Roman" w:cs="Times New Roman"/>
          <w:sz w:val="24"/>
          <w:szCs w:val="24"/>
          <w:lang w:val="ru-RU"/>
        </w:rPr>
        <w:t xml:space="preserve"> </w:t>
      </w:r>
      <w:r w:rsidRPr="005343F6">
        <w:rPr>
          <w:rFonts w:ascii="Times New Roman" w:hAnsi="Times New Roman" w:cs="Times New Roman"/>
          <w:w w:val="98"/>
          <w:sz w:val="24"/>
          <w:szCs w:val="24"/>
          <w:lang w:val="ru-RU"/>
        </w:rPr>
        <w:t>3,</w:t>
      </w:r>
      <w:r w:rsidRPr="005343F6">
        <w:rPr>
          <w:rFonts w:ascii="Times New Roman" w:hAnsi="Times New Roman" w:cs="Times New Roman"/>
          <w:sz w:val="24"/>
          <w:szCs w:val="24"/>
          <w:lang w:val="ru-RU"/>
        </w:rPr>
        <w:t xml:space="preserve"> </w:t>
      </w:r>
      <w:r w:rsidRPr="005343F6">
        <w:rPr>
          <w:rFonts w:ascii="Times New Roman" w:hAnsi="Times New Roman" w:cs="Times New Roman"/>
          <w:w w:val="95"/>
          <w:sz w:val="24"/>
          <w:szCs w:val="24"/>
          <w:lang w:val="ru-RU"/>
        </w:rPr>
        <w:t>4</w:t>
      </w:r>
      <w:r w:rsidRPr="005343F6">
        <w:rPr>
          <w:rFonts w:ascii="Times New Roman" w:hAnsi="Times New Roman" w:cs="Times New Roman"/>
          <w:sz w:val="24"/>
          <w:szCs w:val="24"/>
          <w:lang w:val="ru-RU"/>
        </w:rPr>
        <w:t xml:space="preserve"> </w:t>
      </w:r>
      <w:r w:rsidRPr="005343F6">
        <w:rPr>
          <w:rFonts w:ascii="Times New Roman" w:hAnsi="Times New Roman" w:cs="Times New Roman"/>
          <w:w w:val="101"/>
          <w:sz w:val="24"/>
          <w:szCs w:val="24"/>
          <w:lang w:val="ru-RU"/>
        </w:rPr>
        <w:t>класса</w:t>
      </w:r>
      <w:r w:rsidRPr="005343F6">
        <w:rPr>
          <w:rFonts w:ascii="Times New Roman" w:hAnsi="Times New Roman" w:cs="Times New Roman"/>
          <w:sz w:val="24"/>
          <w:szCs w:val="24"/>
          <w:lang w:val="ru-RU"/>
        </w:rPr>
        <w:t xml:space="preserve"> </w:t>
      </w:r>
      <w:r w:rsidRPr="005343F6">
        <w:rPr>
          <w:rFonts w:ascii="Times New Roman" w:hAnsi="Times New Roman" w:cs="Times New Roman"/>
          <w:w w:val="282"/>
          <w:sz w:val="24"/>
          <w:szCs w:val="24"/>
          <w:lang w:val="ru-RU"/>
        </w:rPr>
        <w:t xml:space="preserve"> </w:t>
      </w:r>
      <w:r w:rsidRPr="005343F6">
        <w:rPr>
          <w:rFonts w:ascii="Times New Roman" w:hAnsi="Times New Roman" w:cs="Times New Roman"/>
          <w:sz w:val="24"/>
          <w:szCs w:val="24"/>
          <w:lang w:val="ru-RU"/>
        </w:rPr>
        <w:t xml:space="preserve"> </w:t>
      </w:r>
      <w:r w:rsidRPr="005343F6">
        <w:rPr>
          <w:rFonts w:ascii="Times New Roman" w:hAnsi="Times New Roman" w:cs="Times New Roman"/>
          <w:w w:val="101"/>
          <w:sz w:val="24"/>
          <w:szCs w:val="24"/>
          <w:lang w:val="ru-RU"/>
        </w:rPr>
        <w:t>Самара:</w:t>
      </w:r>
      <w:r w:rsidRPr="005343F6">
        <w:rPr>
          <w:rFonts w:ascii="Times New Roman" w:hAnsi="Times New Roman" w:cs="Times New Roman"/>
          <w:sz w:val="24"/>
          <w:szCs w:val="24"/>
          <w:lang w:val="ru-RU"/>
        </w:rPr>
        <w:t xml:space="preserve"> </w:t>
      </w:r>
      <w:r w:rsidRPr="005343F6">
        <w:rPr>
          <w:rFonts w:ascii="Times New Roman" w:hAnsi="Times New Roman" w:cs="Times New Roman"/>
          <w:w w:val="103"/>
          <w:sz w:val="24"/>
          <w:szCs w:val="24"/>
          <w:lang w:val="ru-RU"/>
        </w:rPr>
        <w:t>Издательство</w:t>
      </w:r>
      <w:r w:rsidRPr="005343F6">
        <w:rPr>
          <w:rFonts w:ascii="Times New Roman" w:hAnsi="Times New Roman" w:cs="Times New Roman"/>
          <w:sz w:val="24"/>
          <w:szCs w:val="24"/>
          <w:lang w:val="ru-RU"/>
        </w:rPr>
        <w:t xml:space="preserve"> «Учебная </w:t>
      </w:r>
      <w:r w:rsidRPr="005343F6">
        <w:rPr>
          <w:rFonts w:ascii="Times New Roman" w:hAnsi="Times New Roman" w:cs="Times New Roman"/>
          <w:w w:val="106"/>
          <w:sz w:val="24"/>
          <w:szCs w:val="24"/>
          <w:lang w:val="ru-RU"/>
        </w:rPr>
        <w:t>лите</w:t>
      </w:r>
      <w:r w:rsidRPr="005343F6">
        <w:rPr>
          <w:rFonts w:ascii="Times New Roman" w:hAnsi="Times New Roman" w:cs="Times New Roman"/>
          <w:sz w:val="24"/>
          <w:szCs w:val="24"/>
          <w:lang w:val="ru-RU"/>
        </w:rPr>
        <w:t xml:space="preserve">ратура»: Издательский дом </w:t>
      </w:r>
      <w:r w:rsidRPr="005343F6">
        <w:rPr>
          <w:rFonts w:ascii="Times New Roman" w:hAnsi="Times New Roman" w:cs="Times New Roman"/>
          <w:w w:val="102"/>
          <w:sz w:val="24"/>
          <w:szCs w:val="24"/>
          <w:lang w:val="ru-RU"/>
        </w:rPr>
        <w:t>«Федоров».</w:t>
      </w:r>
    </w:p>
    <w:p w:rsidR="004F2509" w:rsidRPr="005343F6" w:rsidRDefault="004F2509" w:rsidP="005343F6">
      <w:pPr>
        <w:pStyle w:val="aff3"/>
        <w:numPr>
          <w:ilvl w:val="0"/>
          <w:numId w:val="4"/>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Цирулик Н.А.  </w:t>
      </w:r>
      <w:r w:rsidRPr="005343F6">
        <w:rPr>
          <w:rFonts w:ascii="Times New Roman" w:hAnsi="Times New Roman" w:cs="Times New Roman"/>
          <w:sz w:val="24"/>
          <w:szCs w:val="24"/>
          <w:lang w:val="ru-RU"/>
        </w:rPr>
        <w:t xml:space="preserve">Методические рекомендации к учебнику </w:t>
      </w:r>
      <w:r w:rsidRPr="005343F6">
        <w:rPr>
          <w:rFonts w:ascii="Times New Roman" w:hAnsi="Times New Roman" w:cs="Times New Roman"/>
          <w:w w:val="103"/>
          <w:sz w:val="24"/>
          <w:szCs w:val="24"/>
          <w:lang w:val="ru-RU"/>
        </w:rPr>
        <w:t xml:space="preserve">«Твори, </w:t>
      </w:r>
      <w:r w:rsidRPr="005343F6">
        <w:rPr>
          <w:rFonts w:ascii="Times New Roman" w:hAnsi="Times New Roman" w:cs="Times New Roman"/>
          <w:sz w:val="24"/>
          <w:szCs w:val="24"/>
          <w:lang w:val="ru-RU"/>
        </w:rPr>
        <w:t xml:space="preserve">выдумывай, пробуй!» (3класс) Самара: Издательство «Учебная </w:t>
      </w:r>
      <w:r w:rsidRPr="005343F6">
        <w:rPr>
          <w:rFonts w:ascii="Times New Roman" w:hAnsi="Times New Roman" w:cs="Times New Roman"/>
          <w:w w:val="109"/>
          <w:sz w:val="24"/>
          <w:szCs w:val="24"/>
          <w:lang w:val="ru-RU"/>
        </w:rPr>
        <w:t>ли</w:t>
      </w:r>
      <w:r w:rsidRPr="005343F6">
        <w:rPr>
          <w:rFonts w:ascii="Times New Roman" w:hAnsi="Times New Roman" w:cs="Times New Roman"/>
          <w:sz w:val="24"/>
          <w:szCs w:val="24"/>
          <w:lang w:val="ru-RU"/>
        </w:rPr>
        <w:t xml:space="preserve">тература»: Издательский дом </w:t>
      </w:r>
      <w:r w:rsidRPr="005343F6">
        <w:rPr>
          <w:rFonts w:ascii="Times New Roman" w:hAnsi="Times New Roman" w:cs="Times New Roman"/>
          <w:w w:val="102"/>
          <w:sz w:val="24"/>
          <w:szCs w:val="24"/>
          <w:lang w:val="ru-RU"/>
        </w:rPr>
        <w:t>«Федоров»;</w:t>
      </w:r>
    </w:p>
    <w:p w:rsidR="007F53FC" w:rsidRPr="005343F6" w:rsidRDefault="007F53FC" w:rsidP="005343F6">
      <w:pPr>
        <w:tabs>
          <w:tab w:val="left" w:pos="851"/>
          <w:tab w:val="left" w:pos="4111"/>
          <w:tab w:val="left" w:pos="5670"/>
        </w:tabs>
        <w:spacing w:after="0" w:line="240" w:lineRule="auto"/>
        <w:ind w:left="567" w:right="617"/>
        <w:jc w:val="center"/>
        <w:rPr>
          <w:rFonts w:ascii="Times New Roman" w:hAnsi="Times New Roman" w:cs="Times New Roman"/>
          <w:b/>
          <w:bCs/>
          <w:iCs/>
          <w:w w:val="105"/>
          <w:sz w:val="24"/>
          <w:szCs w:val="24"/>
          <w:lang w:val="ru-RU"/>
        </w:rPr>
      </w:pPr>
      <w:r w:rsidRPr="005343F6">
        <w:rPr>
          <w:rFonts w:ascii="Times New Roman" w:hAnsi="Times New Roman" w:cs="Times New Roman"/>
          <w:b/>
          <w:bCs/>
          <w:iCs/>
          <w:w w:val="105"/>
          <w:sz w:val="24"/>
          <w:szCs w:val="24"/>
          <w:lang w:val="ru-RU"/>
        </w:rPr>
        <w:t>Литература для учеников:</w:t>
      </w:r>
    </w:p>
    <w:p w:rsidR="007F53FC" w:rsidRPr="005343F6" w:rsidRDefault="007F53FC" w:rsidP="005343F6">
      <w:pPr>
        <w:pStyle w:val="aff3"/>
        <w:numPr>
          <w:ilvl w:val="0"/>
          <w:numId w:val="3"/>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Цирулик Н.А., Проснякова Т.Н. </w:t>
      </w:r>
      <w:r w:rsidRPr="005343F6">
        <w:rPr>
          <w:rFonts w:ascii="Times New Roman" w:hAnsi="Times New Roman" w:cs="Times New Roman"/>
          <w:sz w:val="24"/>
          <w:szCs w:val="24"/>
          <w:lang w:val="ru-RU"/>
        </w:rPr>
        <w:t xml:space="preserve">Технология. </w:t>
      </w:r>
      <w:r w:rsidRPr="005343F6">
        <w:rPr>
          <w:rFonts w:ascii="Times New Roman" w:hAnsi="Times New Roman" w:cs="Times New Roman"/>
          <w:w w:val="95"/>
          <w:sz w:val="24"/>
          <w:szCs w:val="24"/>
          <w:lang w:val="ru-RU"/>
        </w:rPr>
        <w:t xml:space="preserve">Умные </w:t>
      </w:r>
      <w:r w:rsidRPr="005343F6">
        <w:rPr>
          <w:rFonts w:ascii="Times New Roman" w:hAnsi="Times New Roman" w:cs="Times New Roman"/>
          <w:sz w:val="24"/>
          <w:szCs w:val="24"/>
          <w:lang w:val="ru-RU"/>
        </w:rPr>
        <w:t xml:space="preserve">руки: </w:t>
      </w:r>
      <w:r w:rsidRPr="005343F6">
        <w:rPr>
          <w:rFonts w:ascii="Times New Roman" w:hAnsi="Times New Roman" w:cs="Times New Roman"/>
          <w:w w:val="101"/>
          <w:sz w:val="24"/>
          <w:szCs w:val="24"/>
          <w:lang w:val="ru-RU"/>
        </w:rPr>
        <w:t>Учеб</w:t>
      </w:r>
      <w:r w:rsidRPr="005343F6">
        <w:rPr>
          <w:rFonts w:ascii="Times New Roman" w:hAnsi="Times New Roman" w:cs="Times New Roman"/>
          <w:sz w:val="24"/>
          <w:szCs w:val="24"/>
          <w:lang w:val="ru-RU"/>
        </w:rPr>
        <w:t xml:space="preserve">ник для 1класса Самара: Издательство «Учебная литература»: </w:t>
      </w:r>
      <w:r w:rsidRPr="005343F6">
        <w:rPr>
          <w:rFonts w:ascii="Times New Roman" w:hAnsi="Times New Roman" w:cs="Times New Roman"/>
          <w:w w:val="116"/>
          <w:sz w:val="24"/>
          <w:szCs w:val="24"/>
          <w:lang w:val="ru-RU"/>
        </w:rPr>
        <w:t>Из</w:t>
      </w:r>
      <w:r w:rsidRPr="005343F6">
        <w:rPr>
          <w:rFonts w:ascii="Times New Roman" w:hAnsi="Times New Roman" w:cs="Times New Roman"/>
          <w:sz w:val="24"/>
          <w:szCs w:val="24"/>
          <w:lang w:val="ru-RU"/>
        </w:rPr>
        <w:t xml:space="preserve">дательский дом </w:t>
      </w:r>
      <w:r w:rsidRPr="005343F6">
        <w:rPr>
          <w:rFonts w:ascii="Times New Roman" w:hAnsi="Times New Roman" w:cs="Times New Roman"/>
          <w:w w:val="102"/>
          <w:sz w:val="24"/>
          <w:szCs w:val="24"/>
          <w:lang w:val="ru-RU"/>
        </w:rPr>
        <w:t>«Федоров»2012;</w:t>
      </w:r>
    </w:p>
    <w:p w:rsidR="007F53FC" w:rsidRPr="005343F6" w:rsidRDefault="007F53FC" w:rsidP="005343F6">
      <w:pPr>
        <w:pStyle w:val="aff3"/>
        <w:numPr>
          <w:ilvl w:val="0"/>
          <w:numId w:val="3"/>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Цирулик Н.А., Проснякова Т.Н. </w:t>
      </w:r>
      <w:r w:rsidRPr="005343F6">
        <w:rPr>
          <w:rFonts w:ascii="Times New Roman" w:hAnsi="Times New Roman" w:cs="Times New Roman"/>
          <w:sz w:val="24"/>
          <w:szCs w:val="24"/>
          <w:lang w:val="ru-RU"/>
        </w:rPr>
        <w:t xml:space="preserve">Технология. Уроки творчества: Учебник для 2 класса     Самара: Издательство «Учебная </w:t>
      </w:r>
      <w:r w:rsidRPr="005343F6">
        <w:rPr>
          <w:rFonts w:ascii="Times New Roman" w:hAnsi="Times New Roman" w:cs="Times New Roman"/>
          <w:w w:val="103"/>
          <w:sz w:val="24"/>
          <w:szCs w:val="24"/>
          <w:lang w:val="ru-RU"/>
        </w:rPr>
        <w:t xml:space="preserve">литература»: </w:t>
      </w:r>
      <w:r w:rsidRPr="005343F6">
        <w:rPr>
          <w:rFonts w:ascii="Times New Roman" w:hAnsi="Times New Roman" w:cs="Times New Roman"/>
          <w:sz w:val="24"/>
          <w:szCs w:val="24"/>
          <w:lang w:val="ru-RU"/>
        </w:rPr>
        <w:t xml:space="preserve">Издательский дом </w:t>
      </w:r>
      <w:r w:rsidRPr="005343F6">
        <w:rPr>
          <w:rFonts w:ascii="Times New Roman" w:hAnsi="Times New Roman" w:cs="Times New Roman"/>
          <w:w w:val="102"/>
          <w:sz w:val="24"/>
          <w:szCs w:val="24"/>
          <w:lang w:val="ru-RU"/>
        </w:rPr>
        <w:t>«Федоров»;</w:t>
      </w:r>
    </w:p>
    <w:p w:rsidR="007F53FC" w:rsidRPr="005343F6" w:rsidRDefault="007F53FC" w:rsidP="005343F6">
      <w:pPr>
        <w:pStyle w:val="aff3"/>
        <w:numPr>
          <w:ilvl w:val="0"/>
          <w:numId w:val="3"/>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Цирулик Н.А., Хлебникова С. И.  </w:t>
      </w:r>
      <w:r w:rsidRPr="005343F6">
        <w:rPr>
          <w:rFonts w:ascii="Times New Roman" w:hAnsi="Times New Roman" w:cs="Times New Roman"/>
          <w:sz w:val="24"/>
          <w:szCs w:val="24"/>
          <w:lang w:val="ru-RU"/>
        </w:rPr>
        <w:t xml:space="preserve">Технология.  Твори, </w:t>
      </w:r>
      <w:r w:rsidRPr="005343F6">
        <w:rPr>
          <w:rFonts w:ascii="Times New Roman" w:hAnsi="Times New Roman" w:cs="Times New Roman"/>
          <w:w w:val="101"/>
          <w:sz w:val="24"/>
          <w:szCs w:val="24"/>
          <w:lang w:val="ru-RU"/>
        </w:rPr>
        <w:t>выдумы</w:t>
      </w:r>
      <w:r w:rsidRPr="005343F6">
        <w:rPr>
          <w:rFonts w:ascii="Times New Roman" w:hAnsi="Times New Roman" w:cs="Times New Roman"/>
          <w:sz w:val="24"/>
          <w:szCs w:val="24"/>
          <w:lang w:val="ru-RU"/>
        </w:rPr>
        <w:t xml:space="preserve">вай, пробуй!: Учебник для 3 класса   Самара: Издательство  «Учебная литература»:  Издательский  дом </w:t>
      </w:r>
      <w:r w:rsidRPr="005343F6">
        <w:rPr>
          <w:rFonts w:ascii="Times New Roman" w:hAnsi="Times New Roman" w:cs="Times New Roman"/>
          <w:w w:val="102"/>
          <w:sz w:val="24"/>
          <w:szCs w:val="24"/>
          <w:lang w:val="ru-RU"/>
        </w:rPr>
        <w:t>«Федоров»;</w:t>
      </w:r>
    </w:p>
    <w:p w:rsidR="007F53FC" w:rsidRPr="005343F6" w:rsidRDefault="007F53FC" w:rsidP="005343F6">
      <w:pPr>
        <w:pStyle w:val="aff3"/>
        <w:numPr>
          <w:ilvl w:val="0"/>
          <w:numId w:val="3"/>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Цирулик Н.А., Хлебникова С.И., Нагель О.И., Цирулик </w:t>
      </w:r>
      <w:r w:rsidRPr="005343F6">
        <w:rPr>
          <w:rFonts w:ascii="Times New Roman" w:hAnsi="Times New Roman" w:cs="Times New Roman"/>
          <w:iCs/>
          <w:w w:val="104"/>
          <w:sz w:val="24"/>
          <w:szCs w:val="24"/>
          <w:lang w:val="ru-RU"/>
        </w:rPr>
        <w:t xml:space="preserve">Г.Э. </w:t>
      </w:r>
      <w:r w:rsidRPr="005343F6">
        <w:rPr>
          <w:rFonts w:ascii="Times New Roman" w:hAnsi="Times New Roman" w:cs="Times New Roman"/>
          <w:sz w:val="24"/>
          <w:szCs w:val="24"/>
          <w:lang w:val="ru-RU"/>
        </w:rPr>
        <w:t xml:space="preserve">Технология. Ручное творчество: Учебник для 4 класса Самара: </w:t>
      </w:r>
      <w:r w:rsidRPr="005343F6">
        <w:rPr>
          <w:rFonts w:ascii="Times New Roman" w:hAnsi="Times New Roman" w:cs="Times New Roman"/>
          <w:w w:val="116"/>
          <w:sz w:val="24"/>
          <w:szCs w:val="24"/>
          <w:lang w:val="ru-RU"/>
        </w:rPr>
        <w:t>Из</w:t>
      </w:r>
      <w:r w:rsidRPr="005343F6">
        <w:rPr>
          <w:rFonts w:ascii="Times New Roman" w:hAnsi="Times New Roman" w:cs="Times New Roman"/>
          <w:sz w:val="24"/>
          <w:szCs w:val="24"/>
          <w:lang w:val="ru-RU"/>
        </w:rPr>
        <w:t xml:space="preserve">дательство «Учебная литература»: Издательский дом </w:t>
      </w:r>
      <w:r w:rsidRPr="005343F6">
        <w:rPr>
          <w:rFonts w:ascii="Times New Roman" w:hAnsi="Times New Roman" w:cs="Times New Roman"/>
          <w:w w:val="102"/>
          <w:sz w:val="24"/>
          <w:szCs w:val="24"/>
          <w:lang w:val="ru-RU"/>
        </w:rPr>
        <w:t>«Федоров»;</w:t>
      </w:r>
    </w:p>
    <w:p w:rsidR="007F53FC" w:rsidRPr="005343F6" w:rsidRDefault="007F53FC" w:rsidP="005343F6">
      <w:pPr>
        <w:pStyle w:val="aff3"/>
        <w:numPr>
          <w:ilvl w:val="0"/>
          <w:numId w:val="3"/>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Проснякова Т.Н. </w:t>
      </w:r>
      <w:r w:rsidRPr="005343F6">
        <w:rPr>
          <w:rFonts w:ascii="Times New Roman" w:hAnsi="Times New Roman" w:cs="Times New Roman"/>
          <w:sz w:val="24"/>
          <w:szCs w:val="24"/>
          <w:lang w:val="ru-RU"/>
        </w:rPr>
        <w:t xml:space="preserve">Школа волшебников. Рабочие тетради для 1, 2 класса Самара: Издательство «Учебная литература»: </w:t>
      </w:r>
      <w:r w:rsidRPr="005343F6">
        <w:rPr>
          <w:rFonts w:ascii="Times New Roman" w:hAnsi="Times New Roman" w:cs="Times New Roman"/>
          <w:w w:val="103"/>
          <w:sz w:val="24"/>
          <w:szCs w:val="24"/>
          <w:lang w:val="ru-RU"/>
        </w:rPr>
        <w:t xml:space="preserve">Издательский </w:t>
      </w:r>
      <w:r w:rsidRPr="005343F6">
        <w:rPr>
          <w:rFonts w:ascii="Times New Roman" w:hAnsi="Times New Roman" w:cs="Times New Roman"/>
          <w:sz w:val="24"/>
          <w:szCs w:val="24"/>
          <w:lang w:val="ru-RU"/>
        </w:rPr>
        <w:t xml:space="preserve">дом </w:t>
      </w:r>
      <w:r w:rsidRPr="005343F6">
        <w:rPr>
          <w:rFonts w:ascii="Times New Roman" w:hAnsi="Times New Roman" w:cs="Times New Roman"/>
          <w:w w:val="102"/>
          <w:sz w:val="24"/>
          <w:szCs w:val="24"/>
          <w:lang w:val="ru-RU"/>
        </w:rPr>
        <w:t>«Федоров»;</w:t>
      </w:r>
    </w:p>
    <w:p w:rsidR="007F53FC" w:rsidRPr="005343F6" w:rsidRDefault="007F53FC" w:rsidP="005343F6">
      <w:pPr>
        <w:pStyle w:val="aff3"/>
        <w:numPr>
          <w:ilvl w:val="0"/>
          <w:numId w:val="3"/>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Проснякова Т.Н.  </w:t>
      </w:r>
      <w:r w:rsidRPr="005343F6">
        <w:rPr>
          <w:rFonts w:ascii="Times New Roman" w:hAnsi="Times New Roman" w:cs="Times New Roman"/>
          <w:sz w:val="24"/>
          <w:szCs w:val="24"/>
          <w:lang w:val="ru-RU"/>
        </w:rPr>
        <w:t xml:space="preserve">Технология. Уроки мастерства: Учебник для 3 класса Самара: Издательство «Учебная литература»: </w:t>
      </w:r>
      <w:r w:rsidRPr="005343F6">
        <w:rPr>
          <w:rFonts w:ascii="Times New Roman" w:hAnsi="Times New Roman" w:cs="Times New Roman"/>
          <w:w w:val="103"/>
          <w:sz w:val="24"/>
          <w:szCs w:val="24"/>
          <w:lang w:val="ru-RU"/>
        </w:rPr>
        <w:t xml:space="preserve">Издательский </w:t>
      </w:r>
      <w:r w:rsidRPr="005343F6">
        <w:rPr>
          <w:rFonts w:ascii="Times New Roman" w:hAnsi="Times New Roman" w:cs="Times New Roman"/>
          <w:sz w:val="24"/>
          <w:szCs w:val="24"/>
          <w:lang w:val="ru-RU"/>
        </w:rPr>
        <w:t xml:space="preserve">дом </w:t>
      </w:r>
      <w:r w:rsidRPr="005343F6">
        <w:rPr>
          <w:rFonts w:ascii="Times New Roman" w:hAnsi="Times New Roman" w:cs="Times New Roman"/>
          <w:w w:val="102"/>
          <w:sz w:val="24"/>
          <w:szCs w:val="24"/>
          <w:lang w:val="ru-RU"/>
        </w:rPr>
        <w:t>«Федоров»;</w:t>
      </w:r>
    </w:p>
    <w:p w:rsidR="007F53FC" w:rsidRPr="005343F6" w:rsidRDefault="007F53FC" w:rsidP="005343F6">
      <w:pPr>
        <w:pStyle w:val="aff3"/>
        <w:numPr>
          <w:ilvl w:val="0"/>
          <w:numId w:val="3"/>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iCs/>
          <w:sz w:val="24"/>
          <w:szCs w:val="24"/>
          <w:lang w:val="ru-RU"/>
        </w:rPr>
        <w:t xml:space="preserve">Проснякова Т.Н.  </w:t>
      </w:r>
      <w:r w:rsidRPr="005343F6">
        <w:rPr>
          <w:rFonts w:ascii="Times New Roman" w:hAnsi="Times New Roman" w:cs="Times New Roman"/>
          <w:sz w:val="24"/>
          <w:szCs w:val="24"/>
          <w:lang w:val="ru-RU"/>
        </w:rPr>
        <w:t xml:space="preserve">Технология. Творческая мастерская: Учебник для 4 класса Самара: Издательство «Учебная литература»: </w:t>
      </w:r>
      <w:r w:rsidRPr="005343F6">
        <w:rPr>
          <w:rFonts w:ascii="Times New Roman" w:hAnsi="Times New Roman" w:cs="Times New Roman"/>
          <w:w w:val="111"/>
          <w:sz w:val="24"/>
          <w:szCs w:val="24"/>
          <w:lang w:val="ru-RU"/>
        </w:rPr>
        <w:t>Изда</w:t>
      </w:r>
      <w:r w:rsidRPr="005343F6">
        <w:rPr>
          <w:rFonts w:ascii="Times New Roman" w:hAnsi="Times New Roman" w:cs="Times New Roman"/>
          <w:sz w:val="24"/>
          <w:szCs w:val="24"/>
          <w:lang w:val="ru-RU"/>
        </w:rPr>
        <w:t xml:space="preserve">тельский дом </w:t>
      </w:r>
      <w:r w:rsidRPr="005343F6">
        <w:rPr>
          <w:rFonts w:ascii="Times New Roman" w:hAnsi="Times New Roman" w:cs="Times New Roman"/>
          <w:w w:val="102"/>
          <w:sz w:val="24"/>
          <w:szCs w:val="24"/>
          <w:lang w:val="ru-RU"/>
        </w:rPr>
        <w:t>«Федоров»;</w:t>
      </w:r>
    </w:p>
    <w:p w:rsidR="00A532DB" w:rsidRPr="005343F6" w:rsidRDefault="00A532DB" w:rsidP="00F73DD4">
      <w:pPr>
        <w:tabs>
          <w:tab w:val="left" w:pos="993"/>
          <w:tab w:val="left" w:pos="4111"/>
          <w:tab w:val="left" w:pos="5670"/>
        </w:tabs>
        <w:spacing w:after="0" w:line="240" w:lineRule="auto"/>
        <w:ind w:left="567" w:right="617"/>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t>Контрольно-измерительный материал.</w:t>
      </w:r>
    </w:p>
    <w:p w:rsidR="00A532DB" w:rsidRPr="005343F6" w:rsidRDefault="00A532DB" w:rsidP="005343F6">
      <w:pPr>
        <w:pStyle w:val="aff3"/>
        <w:numPr>
          <w:ilvl w:val="0"/>
          <w:numId w:val="2"/>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Оценка достижения результатов в начальной школе(тест), система заданий М. Ю. Демидова в 2 частях, под ред. Г. С. Ковалевой, О.Б. Логиновой, 22-е изд. – М.: Просвещение, 2010.215 с. – (Стандарты второго поколения).</w:t>
      </w:r>
    </w:p>
    <w:p w:rsidR="00A532DB" w:rsidRPr="005343F6" w:rsidRDefault="00A532DB" w:rsidP="005343F6">
      <w:pPr>
        <w:pStyle w:val="aff3"/>
        <w:numPr>
          <w:ilvl w:val="0"/>
          <w:numId w:val="2"/>
        </w:numPr>
        <w:tabs>
          <w:tab w:val="left" w:pos="851"/>
          <w:tab w:val="left" w:pos="411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Как проектировать УУД в начально школе: от действи</w:t>
      </w:r>
      <w:r w:rsidR="00701AE5" w:rsidRPr="005343F6">
        <w:rPr>
          <w:rFonts w:ascii="Times New Roman" w:hAnsi="Times New Roman" w:cs="Times New Roman"/>
          <w:sz w:val="24"/>
          <w:szCs w:val="24"/>
          <w:lang w:val="ru-RU"/>
        </w:rPr>
        <w:t xml:space="preserve">я к мысли: пособие для учителя </w:t>
      </w:r>
      <w:r w:rsidRPr="005343F6">
        <w:rPr>
          <w:rFonts w:ascii="Times New Roman" w:hAnsi="Times New Roman" w:cs="Times New Roman"/>
          <w:sz w:val="24"/>
          <w:szCs w:val="24"/>
          <w:lang w:val="ru-RU"/>
        </w:rPr>
        <w:t>А.Г. Асмолов, под ред. А. Г. Асмолова- 2 изд. – М.: Просвещение, 2010 – 152 с. (стандарты второго поколения).</w:t>
      </w:r>
    </w:p>
    <w:p w:rsidR="00222157" w:rsidRPr="005343F6" w:rsidRDefault="00222157" w:rsidP="005343F6">
      <w:pPr>
        <w:tabs>
          <w:tab w:val="left" w:pos="851"/>
          <w:tab w:val="left" w:pos="1843"/>
          <w:tab w:val="left" w:pos="4111"/>
          <w:tab w:val="left" w:pos="5670"/>
        </w:tabs>
        <w:spacing w:after="0" w:line="240" w:lineRule="auto"/>
        <w:ind w:left="567" w:right="617" w:firstLine="851"/>
        <w:jc w:val="center"/>
        <w:outlineLvl w:val="0"/>
        <w:rPr>
          <w:rFonts w:ascii="Times New Roman" w:hAnsi="Times New Roman" w:cs="Times New Roman"/>
          <w:b/>
          <w:sz w:val="24"/>
          <w:szCs w:val="24"/>
          <w:lang w:val="ru-RU"/>
        </w:rPr>
      </w:pPr>
      <w:r w:rsidRPr="005343F6">
        <w:rPr>
          <w:rFonts w:ascii="Times New Roman" w:hAnsi="Times New Roman" w:cs="Times New Roman"/>
          <w:b/>
          <w:sz w:val="24"/>
          <w:szCs w:val="24"/>
          <w:lang w:val="ru-RU"/>
        </w:rPr>
        <w:t>Материально-техническое обеспечение.</w:t>
      </w:r>
    </w:p>
    <w:p w:rsidR="00222157" w:rsidRPr="005343F6" w:rsidRDefault="00222157" w:rsidP="005343F6">
      <w:pPr>
        <w:pStyle w:val="aff3"/>
        <w:numPr>
          <w:ilvl w:val="0"/>
          <w:numId w:val="5"/>
        </w:numPr>
        <w:tabs>
          <w:tab w:val="left" w:pos="567"/>
          <w:tab w:val="left" w:pos="85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Индивидуальное рабочее место, которое можно перемещать в случае групповой работы;</w:t>
      </w:r>
    </w:p>
    <w:p w:rsidR="00222157" w:rsidRPr="005343F6" w:rsidRDefault="00222157" w:rsidP="005343F6">
      <w:pPr>
        <w:pStyle w:val="aff3"/>
        <w:numPr>
          <w:ilvl w:val="0"/>
          <w:numId w:val="5"/>
        </w:numPr>
        <w:tabs>
          <w:tab w:val="left" w:pos="567"/>
          <w:tab w:val="left" w:pos="85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и ножницы с острыми концами (в чехле), линейка, угольник, циркуль, иглы в игольнице, нитковдеватель, крючок для вязания, спицы, пяльцы, дощечки для работы шилом и лепки, простой и цветной карандаши, фломастеры, кисти для работы клеем и красками; инструменты для работы с проволокой.</w:t>
      </w:r>
    </w:p>
    <w:p w:rsidR="00A532DB" w:rsidRPr="005343F6" w:rsidRDefault="00222157" w:rsidP="005343F6">
      <w:pPr>
        <w:pStyle w:val="aff3"/>
        <w:numPr>
          <w:ilvl w:val="0"/>
          <w:numId w:val="5"/>
        </w:numPr>
        <w:tabs>
          <w:tab w:val="left" w:pos="567"/>
          <w:tab w:val="left" w:pos="851"/>
          <w:tab w:val="left" w:pos="5670"/>
        </w:tabs>
        <w:spacing w:after="0" w:line="240" w:lineRule="auto"/>
        <w:ind w:left="567" w:right="617" w:firstLine="0"/>
        <w:jc w:val="both"/>
        <w:rPr>
          <w:rFonts w:ascii="Times New Roman" w:hAnsi="Times New Roman" w:cs="Times New Roman"/>
          <w:sz w:val="24"/>
          <w:szCs w:val="24"/>
          <w:lang w:val="ru-RU"/>
        </w:rPr>
      </w:pPr>
      <w:r w:rsidRPr="005343F6">
        <w:rPr>
          <w:rFonts w:ascii="Times New Roman" w:hAnsi="Times New Roman" w:cs="Times New Roman"/>
          <w:sz w:val="24"/>
          <w:szCs w:val="24"/>
          <w:lang w:val="ru-RU"/>
        </w:rPr>
        <w:t>Материалы для изготовления изделий, предусмотренных программным содержанием: бумага (писчая, альбомная, цветная односторонняя и двусторонняя, калька, копировальная, бумажные салфетки, страницы журналов), картон, ткань, нитки, текстильные материалы, пластилин или пластика, соленое тесто, фольга, проволока, природные материалы, «бросовый» материал, пуговицы.</w:t>
      </w:r>
    </w:p>
    <w:p w:rsidR="00660B59" w:rsidRPr="005343F6" w:rsidRDefault="00660B59"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660B59" w:rsidRPr="005343F6" w:rsidRDefault="00660B59"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660B59" w:rsidRDefault="00660B59"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5343F6" w:rsidRDefault="005343F6"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5343F6" w:rsidRPr="005343F6" w:rsidRDefault="005343F6"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660B59" w:rsidRDefault="00660B59"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F73DD4" w:rsidRDefault="00F73DD4"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F73DD4" w:rsidRPr="005343F6" w:rsidRDefault="00F73DD4"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bookmarkStart w:id="0" w:name="_GoBack"/>
      <w:bookmarkEnd w:id="0"/>
    </w:p>
    <w:p w:rsidR="00983703" w:rsidRPr="005343F6" w:rsidRDefault="00983703"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r w:rsidRPr="005343F6">
        <w:rPr>
          <w:rFonts w:ascii="Times New Roman" w:hAnsi="Times New Roman" w:cs="Times New Roman"/>
          <w:b/>
          <w:sz w:val="24"/>
          <w:szCs w:val="24"/>
          <w:lang w:val="ru-RU"/>
        </w:rPr>
        <w:lastRenderedPageBreak/>
        <w:t>Календарно-тематическое планирование</w:t>
      </w:r>
      <w:r w:rsidR="008501F5" w:rsidRPr="005343F6">
        <w:rPr>
          <w:rFonts w:ascii="Times New Roman" w:hAnsi="Times New Roman" w:cs="Times New Roman"/>
          <w:b/>
          <w:sz w:val="24"/>
          <w:szCs w:val="24"/>
          <w:lang w:val="ru-RU"/>
        </w:rPr>
        <w:t xml:space="preserve"> (33 часа)</w:t>
      </w:r>
    </w:p>
    <w:p w:rsidR="00857454" w:rsidRPr="005343F6" w:rsidRDefault="00857454" w:rsidP="00701AE5">
      <w:pPr>
        <w:tabs>
          <w:tab w:val="left" w:pos="3686"/>
          <w:tab w:val="left" w:pos="3969"/>
          <w:tab w:val="left" w:pos="4111"/>
          <w:tab w:val="left" w:pos="4678"/>
          <w:tab w:val="left" w:pos="5670"/>
        </w:tabs>
        <w:spacing w:after="0" w:line="240" w:lineRule="auto"/>
        <w:ind w:left="567" w:right="617" w:firstLine="851"/>
        <w:jc w:val="center"/>
        <w:rPr>
          <w:rFonts w:ascii="Times New Roman" w:hAnsi="Times New Roman" w:cs="Times New Roman"/>
          <w:b/>
          <w:sz w:val="24"/>
          <w:szCs w:val="24"/>
          <w:lang w:val="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245"/>
        <w:gridCol w:w="992"/>
        <w:gridCol w:w="1276"/>
        <w:gridCol w:w="1276"/>
      </w:tblGrid>
      <w:tr w:rsidR="00A565FF" w:rsidRPr="005343F6" w:rsidTr="005343F6">
        <w:trPr>
          <w:trHeight w:val="324"/>
        </w:trPr>
        <w:tc>
          <w:tcPr>
            <w:tcW w:w="850" w:type="dxa"/>
            <w:vMerge w:val="restart"/>
          </w:tcPr>
          <w:p w:rsidR="00AF16AE" w:rsidRPr="005343F6" w:rsidRDefault="00DA0DE0" w:rsidP="00857454">
            <w:pPr>
              <w:pStyle w:val="aff4"/>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w:t>
            </w:r>
          </w:p>
          <w:p w:rsidR="00F32A90" w:rsidRPr="005343F6" w:rsidRDefault="00F32A90" w:rsidP="00857454">
            <w:pPr>
              <w:pStyle w:val="aff4"/>
              <w:ind w:left="33"/>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урока</w:t>
            </w:r>
          </w:p>
        </w:tc>
        <w:tc>
          <w:tcPr>
            <w:tcW w:w="5245" w:type="dxa"/>
            <w:vMerge w:val="restart"/>
          </w:tcPr>
          <w:p w:rsidR="00F32A90" w:rsidRPr="005343F6" w:rsidRDefault="00A565FF" w:rsidP="00701AE5">
            <w:pPr>
              <w:pStyle w:val="aff4"/>
              <w:ind w:left="567"/>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Т</w:t>
            </w:r>
            <w:r w:rsidR="00F32A90" w:rsidRPr="005343F6">
              <w:rPr>
                <w:rStyle w:val="FontStyle45"/>
                <w:rFonts w:ascii="Times New Roman" w:hAnsi="Times New Roman" w:cs="Times New Roman"/>
                <w:sz w:val="24"/>
                <w:szCs w:val="24"/>
              </w:rPr>
              <w:t>емы уроков</w:t>
            </w:r>
          </w:p>
        </w:tc>
        <w:tc>
          <w:tcPr>
            <w:tcW w:w="992" w:type="dxa"/>
            <w:vMerge w:val="restart"/>
          </w:tcPr>
          <w:p w:rsidR="00F32A90" w:rsidRPr="005343F6" w:rsidRDefault="00DA0DE0" w:rsidP="00857454">
            <w:pPr>
              <w:pStyle w:val="aff4"/>
              <w:ind w:left="34"/>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Кол-</w:t>
            </w:r>
            <w:r w:rsidR="00857454" w:rsidRPr="005343F6">
              <w:rPr>
                <w:rStyle w:val="FontStyle45"/>
                <w:rFonts w:ascii="Times New Roman" w:hAnsi="Times New Roman" w:cs="Times New Roman"/>
                <w:sz w:val="24"/>
                <w:szCs w:val="24"/>
              </w:rPr>
              <w:t>во часов</w:t>
            </w:r>
          </w:p>
        </w:tc>
        <w:tc>
          <w:tcPr>
            <w:tcW w:w="2552" w:type="dxa"/>
            <w:gridSpan w:val="2"/>
            <w:tcBorders>
              <w:bottom w:val="single" w:sz="4" w:space="0" w:color="auto"/>
            </w:tcBorders>
          </w:tcPr>
          <w:p w:rsidR="00F32A90" w:rsidRPr="005343F6" w:rsidRDefault="00F32A90" w:rsidP="00857454">
            <w:pPr>
              <w:pStyle w:val="aff4"/>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Дата проведения</w:t>
            </w:r>
          </w:p>
        </w:tc>
      </w:tr>
      <w:tr w:rsidR="00A565FF" w:rsidRPr="005343F6" w:rsidTr="005343F6">
        <w:trPr>
          <w:cantSplit/>
          <w:trHeight w:val="380"/>
        </w:trPr>
        <w:tc>
          <w:tcPr>
            <w:tcW w:w="850" w:type="dxa"/>
            <w:vMerge/>
          </w:tcPr>
          <w:p w:rsidR="00F32A90" w:rsidRPr="005343F6" w:rsidRDefault="00F32A90" w:rsidP="00701AE5">
            <w:pPr>
              <w:pStyle w:val="aff4"/>
              <w:ind w:left="567"/>
              <w:rPr>
                <w:rStyle w:val="FontStyle45"/>
                <w:rFonts w:ascii="Times New Roman" w:hAnsi="Times New Roman" w:cs="Times New Roman"/>
                <w:sz w:val="24"/>
                <w:szCs w:val="24"/>
              </w:rPr>
            </w:pPr>
          </w:p>
        </w:tc>
        <w:tc>
          <w:tcPr>
            <w:tcW w:w="5245" w:type="dxa"/>
            <w:vMerge/>
          </w:tcPr>
          <w:p w:rsidR="00F32A90" w:rsidRPr="005343F6" w:rsidRDefault="00F32A90" w:rsidP="00701AE5">
            <w:pPr>
              <w:pStyle w:val="aff4"/>
              <w:ind w:left="567"/>
              <w:rPr>
                <w:rStyle w:val="FontStyle45"/>
                <w:rFonts w:ascii="Times New Roman" w:hAnsi="Times New Roman" w:cs="Times New Roman"/>
                <w:sz w:val="24"/>
                <w:szCs w:val="24"/>
              </w:rPr>
            </w:pPr>
          </w:p>
        </w:tc>
        <w:tc>
          <w:tcPr>
            <w:tcW w:w="992" w:type="dxa"/>
            <w:vMerge/>
          </w:tcPr>
          <w:p w:rsidR="00F32A90" w:rsidRPr="005343F6" w:rsidRDefault="00F32A90" w:rsidP="00701AE5">
            <w:pPr>
              <w:pStyle w:val="aff4"/>
              <w:ind w:left="567"/>
              <w:rPr>
                <w:rStyle w:val="FontStyle45"/>
                <w:rFonts w:ascii="Times New Roman" w:hAnsi="Times New Roman" w:cs="Times New Roman"/>
                <w:sz w:val="24"/>
                <w:szCs w:val="24"/>
              </w:rPr>
            </w:pPr>
          </w:p>
        </w:tc>
        <w:tc>
          <w:tcPr>
            <w:tcW w:w="1276" w:type="dxa"/>
            <w:tcBorders>
              <w:top w:val="single" w:sz="4" w:space="0" w:color="auto"/>
            </w:tcBorders>
          </w:tcPr>
          <w:p w:rsidR="00F32A90" w:rsidRPr="005343F6" w:rsidRDefault="00F32A90" w:rsidP="00857454">
            <w:pPr>
              <w:pStyle w:val="aff4"/>
              <w:ind w:left="34"/>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По плану</w:t>
            </w:r>
          </w:p>
        </w:tc>
        <w:tc>
          <w:tcPr>
            <w:tcW w:w="1276" w:type="dxa"/>
            <w:tcBorders>
              <w:top w:val="single" w:sz="4" w:space="0" w:color="auto"/>
            </w:tcBorders>
          </w:tcPr>
          <w:p w:rsidR="00F32A90" w:rsidRPr="005343F6" w:rsidRDefault="00F32A90" w:rsidP="00857454">
            <w:pPr>
              <w:pStyle w:val="aff4"/>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По факту</w:t>
            </w:r>
          </w:p>
        </w:tc>
      </w:tr>
      <w:tr w:rsidR="00EE330A" w:rsidRPr="005343F6" w:rsidTr="005343F6">
        <w:tc>
          <w:tcPr>
            <w:tcW w:w="6095" w:type="dxa"/>
            <w:gridSpan w:val="2"/>
          </w:tcPr>
          <w:p w:rsidR="00EE330A" w:rsidRPr="005343F6" w:rsidRDefault="00EE330A" w:rsidP="00364BF9">
            <w:pPr>
              <w:pStyle w:val="aff4"/>
              <w:rPr>
                <w:rStyle w:val="FontStyle45"/>
                <w:rFonts w:ascii="Times New Roman" w:hAnsi="Times New Roman" w:cs="Times New Roman"/>
                <w:b/>
                <w:sz w:val="24"/>
                <w:szCs w:val="24"/>
              </w:rPr>
            </w:pPr>
            <w:r w:rsidRPr="005343F6">
              <w:rPr>
                <w:rFonts w:ascii="Times New Roman" w:hAnsi="Times New Roman" w:cs="Times New Roman"/>
                <w:b/>
                <w:sz w:val="24"/>
                <w:szCs w:val="24"/>
              </w:rPr>
              <w:t>Учимся  у  природы</w:t>
            </w:r>
            <w:r w:rsidRPr="005343F6">
              <w:rPr>
                <w:rStyle w:val="FontStyle45"/>
                <w:rFonts w:ascii="Times New Roman" w:hAnsi="Times New Roman" w:cs="Times New Roman"/>
                <w:b/>
                <w:sz w:val="24"/>
                <w:szCs w:val="24"/>
              </w:rPr>
              <w:t xml:space="preserve"> </w:t>
            </w:r>
          </w:p>
        </w:tc>
        <w:tc>
          <w:tcPr>
            <w:tcW w:w="992" w:type="dxa"/>
          </w:tcPr>
          <w:p w:rsidR="00EE330A" w:rsidRPr="005343F6" w:rsidRDefault="00EE330A"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13</w:t>
            </w:r>
          </w:p>
        </w:tc>
        <w:tc>
          <w:tcPr>
            <w:tcW w:w="1276" w:type="dxa"/>
          </w:tcPr>
          <w:p w:rsidR="00EE330A" w:rsidRPr="005343F6" w:rsidRDefault="00EE330A" w:rsidP="00701AE5">
            <w:pPr>
              <w:pStyle w:val="aff4"/>
              <w:ind w:left="567"/>
              <w:rPr>
                <w:rStyle w:val="FontStyle45"/>
                <w:rFonts w:ascii="Times New Roman" w:hAnsi="Times New Roman" w:cs="Times New Roman"/>
                <w:sz w:val="24"/>
                <w:szCs w:val="24"/>
              </w:rPr>
            </w:pPr>
          </w:p>
        </w:tc>
        <w:tc>
          <w:tcPr>
            <w:tcW w:w="1276" w:type="dxa"/>
          </w:tcPr>
          <w:p w:rsidR="00EE330A" w:rsidRPr="005343F6" w:rsidRDefault="00EE330A" w:rsidP="00701AE5">
            <w:pPr>
              <w:pStyle w:val="aff4"/>
              <w:ind w:left="567"/>
              <w:rPr>
                <w:rStyle w:val="FontStyle45"/>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857454">
            <w:pPr>
              <w:pStyle w:val="aff4"/>
              <w:rPr>
                <w:rFonts w:ascii="Times New Roman" w:hAnsi="Times New Roman" w:cs="Times New Roman"/>
                <w:sz w:val="24"/>
                <w:szCs w:val="24"/>
              </w:rPr>
            </w:pPr>
            <w:r w:rsidRPr="005343F6">
              <w:rPr>
                <w:rFonts w:ascii="Times New Roman" w:hAnsi="Times New Roman" w:cs="Times New Roman"/>
                <w:sz w:val="24"/>
                <w:szCs w:val="24"/>
                <w:lang w:val="ru-RU"/>
              </w:rPr>
              <w:t xml:space="preserve"> Мастера своего дела.   Материалы.   Инст</w:t>
            </w:r>
            <w:r w:rsidR="00505C61" w:rsidRPr="005343F6">
              <w:rPr>
                <w:rFonts w:ascii="Times New Roman" w:hAnsi="Times New Roman" w:cs="Times New Roman"/>
                <w:sz w:val="24"/>
                <w:szCs w:val="24"/>
                <w:lang w:val="ru-RU"/>
              </w:rPr>
              <w:t xml:space="preserve">рументы и </w:t>
            </w:r>
            <w:r w:rsidRPr="005343F6">
              <w:rPr>
                <w:rFonts w:ascii="Times New Roman" w:hAnsi="Times New Roman" w:cs="Times New Roman"/>
                <w:sz w:val="24"/>
                <w:szCs w:val="24"/>
                <w:lang w:val="ru-RU"/>
              </w:rPr>
              <w:t>приспособ</w:t>
            </w:r>
            <w:r w:rsidR="00505C61" w:rsidRPr="005343F6">
              <w:rPr>
                <w:rFonts w:ascii="Times New Roman" w:hAnsi="Times New Roman" w:cs="Times New Roman"/>
                <w:sz w:val="24"/>
                <w:szCs w:val="24"/>
                <w:lang w:val="ru-RU"/>
              </w:rPr>
              <w:t xml:space="preserve">ления. </w:t>
            </w:r>
            <w:r w:rsidRPr="005343F6">
              <w:rPr>
                <w:rFonts w:ascii="Times New Roman" w:hAnsi="Times New Roman" w:cs="Times New Roman"/>
                <w:sz w:val="24"/>
                <w:szCs w:val="24"/>
              </w:rPr>
              <w:t xml:space="preserve">Твое    рабочее </w:t>
            </w:r>
            <w:r w:rsidR="00505C61" w:rsidRPr="005343F6">
              <w:rPr>
                <w:rFonts w:ascii="Times New Roman" w:hAnsi="Times New Roman" w:cs="Times New Roman"/>
                <w:sz w:val="24"/>
                <w:szCs w:val="24"/>
              </w:rPr>
              <w:t xml:space="preserve">место. </w:t>
            </w:r>
            <w:r w:rsidRPr="005343F6">
              <w:rPr>
                <w:rFonts w:ascii="Times New Roman" w:hAnsi="Times New Roman" w:cs="Times New Roman"/>
                <w:sz w:val="24"/>
                <w:szCs w:val="24"/>
              </w:rPr>
              <w:t xml:space="preserve">Правила </w:t>
            </w:r>
            <w:r w:rsidR="00505C61" w:rsidRPr="005343F6">
              <w:rPr>
                <w:rFonts w:ascii="Times New Roman" w:hAnsi="Times New Roman" w:cs="Times New Roman"/>
                <w:sz w:val="24"/>
                <w:szCs w:val="24"/>
              </w:rPr>
              <w:t xml:space="preserve">безопасной </w:t>
            </w:r>
            <w:r w:rsidRPr="005343F6">
              <w:rPr>
                <w:rFonts w:ascii="Times New Roman" w:hAnsi="Times New Roman" w:cs="Times New Roman"/>
                <w:sz w:val="24"/>
                <w:szCs w:val="24"/>
              </w:rPr>
              <w:t xml:space="preserve">работы </w:t>
            </w:r>
          </w:p>
        </w:tc>
        <w:tc>
          <w:tcPr>
            <w:tcW w:w="992" w:type="dxa"/>
            <w:tcBorders>
              <w:bottom w:val="single" w:sz="4" w:space="0" w:color="auto"/>
            </w:tcBorders>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rPr>
                <w:rFonts w:ascii="Times New Roman" w:hAnsi="Times New Roman" w:cs="Times New Roman"/>
                <w:sz w:val="24"/>
                <w:szCs w:val="24"/>
              </w:rPr>
            </w:pPr>
            <w:r w:rsidRPr="005343F6">
              <w:rPr>
                <w:rFonts w:ascii="Times New Roman" w:hAnsi="Times New Roman" w:cs="Times New Roman"/>
                <w:sz w:val="24"/>
                <w:szCs w:val="24"/>
              </w:rPr>
              <w:t>4.09</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857454">
            <w:pPr>
              <w:pStyle w:val="aff4"/>
              <w:rPr>
                <w:rFonts w:ascii="Times New Roman" w:hAnsi="Times New Roman" w:cs="Times New Roman"/>
                <w:sz w:val="24"/>
                <w:szCs w:val="24"/>
              </w:rPr>
            </w:pPr>
            <w:r w:rsidRPr="005343F6">
              <w:rPr>
                <w:rFonts w:ascii="Times New Roman" w:hAnsi="Times New Roman" w:cs="Times New Roman"/>
                <w:sz w:val="24"/>
                <w:szCs w:val="24"/>
                <w:lang w:val="ru-RU"/>
              </w:rPr>
              <w:t>Конструирование из природного материала и пластилина</w:t>
            </w:r>
            <w:r w:rsidR="00BB39AF" w:rsidRPr="005343F6">
              <w:rPr>
                <w:rFonts w:ascii="Times New Roman" w:hAnsi="Times New Roman" w:cs="Times New Roman"/>
                <w:sz w:val="24"/>
                <w:szCs w:val="24"/>
                <w:lang w:val="ru-RU"/>
              </w:rPr>
              <w:t xml:space="preserve">. </w:t>
            </w:r>
            <w:r w:rsidR="00BB39AF" w:rsidRPr="005343F6">
              <w:rPr>
                <w:rFonts w:ascii="Times New Roman" w:hAnsi="Times New Roman" w:cs="Times New Roman"/>
                <w:sz w:val="24"/>
                <w:szCs w:val="24"/>
              </w:rPr>
              <w:t xml:space="preserve">Создаем разные формы.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11.09</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rPr>
          <w:trHeight w:val="305"/>
        </w:trPr>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857454">
            <w:pPr>
              <w:pStyle w:val="aff4"/>
              <w:rPr>
                <w:rFonts w:ascii="Times New Roman" w:hAnsi="Times New Roman" w:cs="Times New Roman"/>
                <w:sz w:val="24"/>
                <w:szCs w:val="24"/>
              </w:rPr>
            </w:pPr>
            <w:r w:rsidRPr="005343F6">
              <w:rPr>
                <w:rFonts w:ascii="Times New Roman" w:hAnsi="Times New Roman" w:cs="Times New Roman"/>
                <w:sz w:val="24"/>
                <w:szCs w:val="24"/>
              </w:rPr>
              <w:t xml:space="preserve">Рисование пластилином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18.09</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857454">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 Мозаика из семян на </w:t>
            </w:r>
            <w:r w:rsidR="00701AE5" w:rsidRPr="005343F6">
              <w:rPr>
                <w:rFonts w:ascii="Times New Roman" w:hAnsi="Times New Roman" w:cs="Times New Roman"/>
                <w:sz w:val="24"/>
                <w:szCs w:val="24"/>
                <w:lang w:val="ru-RU"/>
              </w:rPr>
              <w:t xml:space="preserve">пластилиновой </w:t>
            </w:r>
            <w:r w:rsidRPr="005343F6">
              <w:rPr>
                <w:rFonts w:ascii="Times New Roman" w:hAnsi="Times New Roman" w:cs="Times New Roman"/>
                <w:sz w:val="24"/>
                <w:szCs w:val="24"/>
                <w:lang w:val="ru-RU"/>
              </w:rPr>
              <w:t xml:space="preserve">основе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25.09</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rPr>
          <w:trHeight w:val="260"/>
        </w:trPr>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857454">
            <w:pPr>
              <w:pStyle w:val="aff4"/>
              <w:rPr>
                <w:rFonts w:ascii="Times New Roman" w:hAnsi="Times New Roman" w:cs="Times New Roman"/>
                <w:sz w:val="24"/>
                <w:szCs w:val="24"/>
              </w:rPr>
            </w:pPr>
            <w:r w:rsidRPr="005343F6">
              <w:rPr>
                <w:rFonts w:ascii="Times New Roman" w:hAnsi="Times New Roman" w:cs="Times New Roman"/>
                <w:sz w:val="24"/>
                <w:szCs w:val="24"/>
              </w:rPr>
              <w:t xml:space="preserve"> Аппликация из листьев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1.10</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EE330A">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Вырезанная из бумаги аппликация. Мозаика из бумаги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8.10</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857454">
            <w:pPr>
              <w:pStyle w:val="aff4"/>
              <w:rPr>
                <w:rStyle w:val="FontStyle45"/>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 «</w:t>
            </w:r>
            <w:r w:rsidR="00701AE5" w:rsidRPr="005343F6">
              <w:rPr>
                <w:rFonts w:ascii="Times New Roman" w:hAnsi="Times New Roman" w:cs="Times New Roman"/>
                <w:sz w:val="24"/>
                <w:szCs w:val="24"/>
                <w:lang w:val="ru-RU"/>
              </w:rPr>
              <w:t>Печатаем рисунки</w:t>
            </w:r>
            <w:r w:rsidRPr="005343F6">
              <w:rPr>
                <w:rFonts w:ascii="Times New Roman" w:hAnsi="Times New Roman" w:cs="Times New Roman"/>
                <w:sz w:val="24"/>
                <w:szCs w:val="24"/>
                <w:lang w:val="ru-RU"/>
              </w:rPr>
              <w:t>» на пласти</w:t>
            </w:r>
            <w:r w:rsidRPr="005343F6">
              <w:rPr>
                <w:rFonts w:ascii="Times New Roman" w:hAnsi="Times New Roman" w:cs="Times New Roman"/>
                <w:sz w:val="24"/>
                <w:szCs w:val="24"/>
                <w:lang w:val="ru-RU"/>
              </w:rPr>
              <w:softHyphen/>
              <w:t xml:space="preserve">линовой основе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15.10</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Р</w:t>
            </w:r>
            <w:r w:rsidR="00857454" w:rsidRPr="005343F6">
              <w:rPr>
                <w:rFonts w:ascii="Times New Roman" w:hAnsi="Times New Roman" w:cs="Times New Roman"/>
                <w:sz w:val="24"/>
                <w:szCs w:val="24"/>
              </w:rPr>
              <w:t>аскрашивание пластилином</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22.10</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Художественное конструирование из природного материала.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5.11</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857454" w:rsidP="00364BF9">
            <w:pPr>
              <w:pStyle w:val="aff4"/>
              <w:rPr>
                <w:rFonts w:ascii="Times New Roman" w:hAnsi="Times New Roman" w:cs="Times New Roman"/>
                <w:sz w:val="24"/>
                <w:szCs w:val="24"/>
              </w:rPr>
            </w:pPr>
            <w:r w:rsidRPr="005343F6">
              <w:rPr>
                <w:rFonts w:ascii="Times New Roman" w:hAnsi="Times New Roman" w:cs="Times New Roman"/>
                <w:sz w:val="24"/>
                <w:szCs w:val="24"/>
              </w:rPr>
              <w:t xml:space="preserve">В мире животных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12.11</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Складывание полоски и прямоугольни</w:t>
            </w:r>
            <w:r w:rsidR="00701AE5" w:rsidRPr="005343F6">
              <w:rPr>
                <w:rFonts w:ascii="Times New Roman" w:hAnsi="Times New Roman" w:cs="Times New Roman"/>
                <w:sz w:val="24"/>
                <w:szCs w:val="24"/>
                <w:lang w:val="ru-RU"/>
              </w:rPr>
              <w:t xml:space="preserve">ка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19.11</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857454" w:rsidP="00364BF9">
            <w:pPr>
              <w:pStyle w:val="aff4"/>
              <w:rPr>
                <w:rFonts w:ascii="Times New Roman" w:hAnsi="Times New Roman" w:cs="Times New Roman"/>
                <w:sz w:val="24"/>
                <w:szCs w:val="24"/>
              </w:rPr>
            </w:pPr>
            <w:r w:rsidRPr="005343F6">
              <w:rPr>
                <w:rFonts w:ascii="Times New Roman" w:hAnsi="Times New Roman" w:cs="Times New Roman"/>
                <w:sz w:val="24"/>
                <w:szCs w:val="24"/>
              </w:rPr>
              <w:t xml:space="preserve">Оригами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26.11</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Итоговый урок.</w:t>
            </w:r>
            <w:r w:rsidR="004F2509" w:rsidRPr="005343F6">
              <w:rPr>
                <w:rFonts w:ascii="Times New Roman" w:hAnsi="Times New Roman" w:cs="Times New Roman"/>
                <w:sz w:val="24"/>
                <w:szCs w:val="24"/>
              </w:rPr>
              <w:t xml:space="preserve"> </w:t>
            </w:r>
            <w:r w:rsidR="00857454" w:rsidRPr="005343F6">
              <w:rPr>
                <w:rFonts w:ascii="Times New Roman" w:hAnsi="Times New Roman" w:cs="Times New Roman"/>
                <w:sz w:val="24"/>
                <w:szCs w:val="24"/>
              </w:rPr>
              <w:t xml:space="preserve">Презентация.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3.12</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F32A90" w:rsidRPr="005343F6" w:rsidTr="005343F6">
        <w:tc>
          <w:tcPr>
            <w:tcW w:w="6095" w:type="dxa"/>
            <w:gridSpan w:val="2"/>
            <w:tcBorders>
              <w:right w:val="single" w:sz="4" w:space="0" w:color="auto"/>
            </w:tcBorders>
          </w:tcPr>
          <w:p w:rsidR="00F32A90" w:rsidRPr="005343F6" w:rsidRDefault="00F32A90" w:rsidP="00364BF9">
            <w:pPr>
              <w:pStyle w:val="aff4"/>
              <w:rPr>
                <w:rFonts w:ascii="Times New Roman" w:hAnsi="Times New Roman" w:cs="Times New Roman"/>
                <w:b/>
                <w:sz w:val="24"/>
                <w:szCs w:val="24"/>
              </w:rPr>
            </w:pPr>
            <w:r w:rsidRPr="005343F6">
              <w:rPr>
                <w:rFonts w:ascii="Times New Roman" w:hAnsi="Times New Roman" w:cs="Times New Roman"/>
                <w:b/>
                <w:sz w:val="24"/>
                <w:szCs w:val="24"/>
              </w:rPr>
              <w:t xml:space="preserve">Мир сказочных героев </w:t>
            </w:r>
          </w:p>
        </w:tc>
        <w:tc>
          <w:tcPr>
            <w:tcW w:w="992" w:type="dxa"/>
            <w:tcBorders>
              <w:left w:val="single" w:sz="4" w:space="0" w:color="auto"/>
              <w:right w:val="single" w:sz="4" w:space="0" w:color="auto"/>
            </w:tcBorders>
          </w:tcPr>
          <w:p w:rsidR="00F32A90" w:rsidRPr="005343F6" w:rsidRDefault="00DA0DE0" w:rsidP="00EE330A">
            <w:pPr>
              <w:pStyle w:val="aff4"/>
              <w:ind w:left="567" w:hanging="391"/>
              <w:rPr>
                <w:rFonts w:ascii="Times New Roman" w:hAnsi="Times New Roman" w:cs="Times New Roman"/>
                <w:sz w:val="24"/>
                <w:szCs w:val="24"/>
              </w:rPr>
            </w:pPr>
            <w:r w:rsidRPr="005343F6">
              <w:rPr>
                <w:rFonts w:ascii="Times New Roman" w:hAnsi="Times New Roman" w:cs="Times New Roman"/>
                <w:sz w:val="24"/>
                <w:szCs w:val="24"/>
              </w:rPr>
              <w:t>7</w:t>
            </w:r>
          </w:p>
        </w:tc>
        <w:tc>
          <w:tcPr>
            <w:tcW w:w="2552" w:type="dxa"/>
            <w:gridSpan w:val="2"/>
            <w:tcBorders>
              <w:left w:val="single" w:sz="4" w:space="0" w:color="auto"/>
            </w:tcBorders>
          </w:tcPr>
          <w:p w:rsidR="00F32A90" w:rsidRPr="005343F6" w:rsidRDefault="00F32A90" w:rsidP="00364BF9">
            <w:pPr>
              <w:pStyle w:val="aff4"/>
              <w:ind w:left="34"/>
              <w:rPr>
                <w:rFonts w:ascii="Times New Roman" w:hAnsi="Times New Roman" w:cs="Times New Roman"/>
                <w:sz w:val="24"/>
                <w:szCs w:val="24"/>
              </w:rPr>
            </w:pPr>
          </w:p>
        </w:tc>
      </w:tr>
      <w:tr w:rsidR="00A565FF" w:rsidRPr="005343F6" w:rsidTr="005343F6">
        <w:tc>
          <w:tcPr>
            <w:tcW w:w="850" w:type="dxa"/>
            <w:tcBorders>
              <w:right w:val="single" w:sz="4" w:space="0" w:color="auto"/>
            </w:tcBorders>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Borders>
              <w:right w:val="single" w:sz="4" w:space="0" w:color="auto"/>
            </w:tcBorders>
          </w:tcPr>
          <w:p w:rsidR="00F32A90" w:rsidRPr="005343F6" w:rsidRDefault="00F32A90" w:rsidP="00364BF9">
            <w:pPr>
              <w:pStyle w:val="aff4"/>
              <w:rPr>
                <w:rStyle w:val="FontStyle45"/>
                <w:rFonts w:ascii="Times New Roman" w:hAnsi="Times New Roman" w:cs="Times New Roman"/>
                <w:sz w:val="24"/>
                <w:szCs w:val="24"/>
              </w:rPr>
            </w:pPr>
            <w:r w:rsidRPr="005343F6">
              <w:rPr>
                <w:rFonts w:ascii="Times New Roman" w:hAnsi="Times New Roman" w:cs="Times New Roman"/>
                <w:sz w:val="24"/>
                <w:szCs w:val="24"/>
              </w:rPr>
              <w:t>Рисование жгутиками из пла</w:t>
            </w:r>
            <w:r w:rsidRPr="005343F6">
              <w:rPr>
                <w:rFonts w:ascii="Times New Roman" w:hAnsi="Times New Roman" w:cs="Times New Roman"/>
                <w:sz w:val="24"/>
                <w:szCs w:val="24"/>
              </w:rPr>
              <w:softHyphen/>
              <w:t>стилина</w:t>
            </w:r>
          </w:p>
        </w:tc>
        <w:tc>
          <w:tcPr>
            <w:tcW w:w="992" w:type="dxa"/>
            <w:tcBorders>
              <w:left w:val="single" w:sz="4" w:space="0" w:color="auto"/>
            </w:tcBorders>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10.12</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857454" w:rsidP="00364BF9">
            <w:pPr>
              <w:pStyle w:val="aff4"/>
              <w:rPr>
                <w:rFonts w:ascii="Times New Roman" w:hAnsi="Times New Roman" w:cs="Times New Roman"/>
                <w:sz w:val="24"/>
                <w:szCs w:val="24"/>
              </w:rPr>
            </w:pPr>
            <w:r w:rsidRPr="005343F6">
              <w:rPr>
                <w:rFonts w:ascii="Times New Roman" w:hAnsi="Times New Roman" w:cs="Times New Roman"/>
                <w:sz w:val="24"/>
                <w:szCs w:val="24"/>
              </w:rPr>
              <w:t>Аппликация из кругов</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17.12</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Лепка  </w:t>
            </w:r>
            <w:r w:rsidR="00857454" w:rsidRPr="005343F6">
              <w:rPr>
                <w:rFonts w:ascii="Times New Roman" w:hAnsi="Times New Roman" w:cs="Times New Roman"/>
                <w:sz w:val="24"/>
                <w:szCs w:val="24"/>
                <w:lang w:val="ru-RU"/>
              </w:rPr>
              <w:t xml:space="preserve"> животных. Лепка из снега</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24.12</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Конструирование из бумаги. Создание</w:t>
            </w:r>
            <w:r w:rsidR="00857454" w:rsidRPr="005343F6">
              <w:rPr>
                <w:rFonts w:ascii="Times New Roman" w:hAnsi="Times New Roman" w:cs="Times New Roman"/>
                <w:sz w:val="24"/>
                <w:szCs w:val="24"/>
                <w:lang w:val="ru-RU"/>
              </w:rPr>
              <w:t xml:space="preserve"> художественных образов</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14.01</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rPr>
          <w:trHeight w:val="576"/>
        </w:trPr>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Необычные «мягкие» игрушки. Игрушки </w:t>
            </w:r>
            <w:r w:rsidR="00857454" w:rsidRPr="005343F6">
              <w:rPr>
                <w:rFonts w:ascii="Times New Roman" w:hAnsi="Times New Roman" w:cs="Times New Roman"/>
                <w:sz w:val="24"/>
                <w:szCs w:val="24"/>
                <w:lang w:val="ru-RU"/>
              </w:rPr>
              <w:t>из скрученных бумажных полосок.</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21.01</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Конструирование из</w:t>
            </w:r>
            <w:r w:rsidR="00857454" w:rsidRPr="005343F6">
              <w:rPr>
                <w:rFonts w:ascii="Times New Roman" w:hAnsi="Times New Roman" w:cs="Times New Roman"/>
                <w:sz w:val="24"/>
                <w:szCs w:val="24"/>
              </w:rPr>
              <w:t xml:space="preserve"> разных материалов</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28.01</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 xml:space="preserve">Итоговый урок. </w:t>
            </w:r>
            <w:r w:rsidR="00857454" w:rsidRPr="005343F6">
              <w:rPr>
                <w:rFonts w:ascii="Times New Roman" w:hAnsi="Times New Roman" w:cs="Times New Roman"/>
                <w:sz w:val="24"/>
                <w:szCs w:val="24"/>
              </w:rPr>
              <w:t xml:space="preserve">Презентация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4.02</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F32A90" w:rsidRPr="005343F6" w:rsidTr="005343F6">
        <w:tc>
          <w:tcPr>
            <w:tcW w:w="6095" w:type="dxa"/>
            <w:gridSpan w:val="2"/>
            <w:tcBorders>
              <w:right w:val="single" w:sz="4" w:space="0" w:color="auto"/>
            </w:tcBorders>
          </w:tcPr>
          <w:p w:rsidR="00F32A90" w:rsidRPr="005343F6" w:rsidRDefault="00F32A90" w:rsidP="00364BF9">
            <w:pPr>
              <w:pStyle w:val="aff4"/>
              <w:rPr>
                <w:rFonts w:ascii="Times New Roman" w:hAnsi="Times New Roman" w:cs="Times New Roman"/>
                <w:b/>
                <w:sz w:val="24"/>
                <w:szCs w:val="24"/>
              </w:rPr>
            </w:pPr>
            <w:r w:rsidRPr="005343F6">
              <w:rPr>
                <w:rFonts w:ascii="Times New Roman" w:hAnsi="Times New Roman" w:cs="Times New Roman"/>
                <w:b/>
                <w:sz w:val="24"/>
                <w:szCs w:val="24"/>
              </w:rPr>
              <w:t xml:space="preserve">Шьем,  плетем,  вышиваем </w:t>
            </w:r>
          </w:p>
        </w:tc>
        <w:tc>
          <w:tcPr>
            <w:tcW w:w="992" w:type="dxa"/>
            <w:tcBorders>
              <w:left w:val="single" w:sz="4" w:space="0" w:color="auto"/>
              <w:right w:val="single" w:sz="4" w:space="0" w:color="auto"/>
            </w:tcBorders>
          </w:tcPr>
          <w:p w:rsidR="00F32A90" w:rsidRPr="005343F6" w:rsidRDefault="00DA0DE0" w:rsidP="00EE330A">
            <w:pPr>
              <w:pStyle w:val="aff4"/>
              <w:ind w:left="567" w:hanging="391"/>
              <w:rPr>
                <w:rFonts w:ascii="Times New Roman" w:hAnsi="Times New Roman" w:cs="Times New Roman"/>
                <w:sz w:val="24"/>
                <w:szCs w:val="24"/>
              </w:rPr>
            </w:pPr>
            <w:r w:rsidRPr="005343F6">
              <w:rPr>
                <w:rFonts w:ascii="Times New Roman" w:hAnsi="Times New Roman" w:cs="Times New Roman"/>
                <w:sz w:val="24"/>
                <w:szCs w:val="24"/>
              </w:rPr>
              <w:t>6</w:t>
            </w:r>
          </w:p>
        </w:tc>
        <w:tc>
          <w:tcPr>
            <w:tcW w:w="2552" w:type="dxa"/>
            <w:gridSpan w:val="2"/>
            <w:tcBorders>
              <w:left w:val="single" w:sz="4" w:space="0" w:color="auto"/>
            </w:tcBorders>
          </w:tcPr>
          <w:p w:rsidR="00F32A90" w:rsidRPr="005343F6" w:rsidRDefault="00F32A90" w:rsidP="00364BF9">
            <w:pPr>
              <w:pStyle w:val="aff4"/>
              <w:ind w:left="34"/>
              <w:rPr>
                <w:rFonts w:ascii="Times New Roman" w:hAnsi="Times New Roman" w:cs="Times New Roman"/>
                <w:sz w:val="24"/>
                <w:szCs w:val="24"/>
              </w:rPr>
            </w:pPr>
          </w:p>
        </w:tc>
      </w:tr>
      <w:tr w:rsidR="00A565FF" w:rsidRPr="005343F6" w:rsidTr="005343F6">
        <w:tc>
          <w:tcPr>
            <w:tcW w:w="850" w:type="dxa"/>
            <w:tcBorders>
              <w:right w:val="single" w:sz="4" w:space="0" w:color="auto"/>
            </w:tcBorders>
          </w:tcPr>
          <w:p w:rsidR="00A565FF" w:rsidRPr="005343F6" w:rsidRDefault="00A565FF" w:rsidP="002D06D8">
            <w:pPr>
              <w:pStyle w:val="aff4"/>
              <w:numPr>
                <w:ilvl w:val="0"/>
                <w:numId w:val="8"/>
              </w:numPr>
              <w:ind w:left="567"/>
              <w:rPr>
                <w:rFonts w:ascii="Times New Roman" w:hAnsi="Times New Roman" w:cs="Times New Roman"/>
                <w:sz w:val="24"/>
                <w:szCs w:val="24"/>
              </w:rPr>
            </w:pPr>
          </w:p>
        </w:tc>
        <w:tc>
          <w:tcPr>
            <w:tcW w:w="5245" w:type="dxa"/>
            <w:tcBorders>
              <w:right w:val="single" w:sz="4" w:space="0" w:color="auto"/>
            </w:tcBorders>
          </w:tcPr>
          <w:p w:rsidR="00A565FF" w:rsidRPr="005343F6" w:rsidRDefault="00A565FF" w:rsidP="00364BF9">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Плетение в три </w:t>
            </w:r>
            <w:r w:rsidR="00BB39AF" w:rsidRPr="005343F6">
              <w:rPr>
                <w:rFonts w:ascii="Times New Roman" w:hAnsi="Times New Roman" w:cs="Times New Roman"/>
                <w:sz w:val="24"/>
                <w:szCs w:val="24"/>
                <w:lang w:val="ru-RU"/>
              </w:rPr>
              <w:t xml:space="preserve">и в две </w:t>
            </w:r>
            <w:r w:rsidR="00857454" w:rsidRPr="005343F6">
              <w:rPr>
                <w:rFonts w:ascii="Times New Roman" w:hAnsi="Times New Roman" w:cs="Times New Roman"/>
                <w:sz w:val="24"/>
                <w:szCs w:val="24"/>
                <w:lang w:val="ru-RU"/>
              </w:rPr>
              <w:t xml:space="preserve">пряди </w:t>
            </w:r>
          </w:p>
        </w:tc>
        <w:tc>
          <w:tcPr>
            <w:tcW w:w="992" w:type="dxa"/>
            <w:tcBorders>
              <w:left w:val="single" w:sz="4" w:space="0" w:color="auto"/>
            </w:tcBorders>
          </w:tcPr>
          <w:p w:rsidR="00A565FF" w:rsidRPr="005343F6" w:rsidRDefault="00DA0DE0" w:rsidP="00EE330A">
            <w:pPr>
              <w:pStyle w:val="aff4"/>
              <w:ind w:left="567" w:hanging="391"/>
              <w:rPr>
                <w:rFonts w:ascii="Times New Roman" w:hAnsi="Times New Roman" w:cs="Times New Roman"/>
                <w:sz w:val="24"/>
                <w:szCs w:val="24"/>
              </w:rPr>
            </w:pPr>
            <w:r w:rsidRPr="005343F6">
              <w:rPr>
                <w:rFonts w:ascii="Times New Roman" w:hAnsi="Times New Roman" w:cs="Times New Roman"/>
                <w:sz w:val="24"/>
                <w:szCs w:val="24"/>
              </w:rPr>
              <w:t>1</w:t>
            </w:r>
          </w:p>
        </w:tc>
        <w:tc>
          <w:tcPr>
            <w:tcW w:w="1276" w:type="dxa"/>
          </w:tcPr>
          <w:p w:rsidR="00A565FF" w:rsidRPr="005343F6" w:rsidRDefault="006B7F58" w:rsidP="00364BF9">
            <w:pPr>
              <w:pStyle w:val="aff4"/>
              <w:ind w:left="34"/>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11.02</w:t>
            </w:r>
          </w:p>
        </w:tc>
        <w:tc>
          <w:tcPr>
            <w:tcW w:w="1276" w:type="dxa"/>
          </w:tcPr>
          <w:p w:rsidR="00A565FF" w:rsidRPr="005343F6" w:rsidRDefault="00A565FF"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Аппликация  с  испо</w:t>
            </w:r>
            <w:r w:rsidR="00857454" w:rsidRPr="005343F6">
              <w:rPr>
                <w:rFonts w:ascii="Times New Roman" w:hAnsi="Times New Roman" w:cs="Times New Roman"/>
                <w:sz w:val="24"/>
                <w:szCs w:val="24"/>
              </w:rPr>
              <w:t>льзованием косичек</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18.02</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Плоское   прямое</w:t>
            </w:r>
            <w:r w:rsidR="00A565FF" w:rsidRPr="005343F6">
              <w:rPr>
                <w:rFonts w:ascii="Times New Roman" w:hAnsi="Times New Roman" w:cs="Times New Roman"/>
                <w:sz w:val="24"/>
                <w:szCs w:val="24"/>
              </w:rPr>
              <w:t xml:space="preserve"> </w:t>
            </w:r>
            <w:r w:rsidR="00857454" w:rsidRPr="005343F6">
              <w:rPr>
                <w:rFonts w:ascii="Times New Roman" w:hAnsi="Times New Roman" w:cs="Times New Roman"/>
                <w:sz w:val="24"/>
                <w:szCs w:val="24"/>
              </w:rPr>
              <w:t xml:space="preserve">плетение </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4.03</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857454" w:rsidP="00364BF9">
            <w:pPr>
              <w:pStyle w:val="aff4"/>
              <w:rPr>
                <w:rFonts w:ascii="Times New Roman" w:hAnsi="Times New Roman" w:cs="Times New Roman"/>
                <w:sz w:val="24"/>
                <w:szCs w:val="24"/>
              </w:rPr>
            </w:pPr>
            <w:r w:rsidRPr="005343F6">
              <w:rPr>
                <w:rFonts w:ascii="Times New Roman" w:hAnsi="Times New Roman" w:cs="Times New Roman"/>
                <w:sz w:val="24"/>
                <w:szCs w:val="24"/>
              </w:rPr>
              <w:t>Пришивание пуговиц</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11.03</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Вышива</w:t>
            </w:r>
            <w:r w:rsidR="00857454" w:rsidRPr="005343F6">
              <w:rPr>
                <w:rFonts w:ascii="Times New Roman" w:hAnsi="Times New Roman" w:cs="Times New Roman"/>
                <w:sz w:val="24"/>
                <w:szCs w:val="24"/>
              </w:rPr>
              <w:t>ние. Шьем для кукол</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18.03</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Borders>
              <w:right w:val="single" w:sz="4" w:space="0" w:color="auto"/>
            </w:tcBorders>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Borders>
              <w:right w:val="single" w:sz="4" w:space="0" w:color="auto"/>
            </w:tcBorders>
          </w:tcPr>
          <w:p w:rsidR="00F32A90" w:rsidRPr="005343F6" w:rsidRDefault="00857454" w:rsidP="00364BF9">
            <w:pPr>
              <w:pStyle w:val="aff4"/>
              <w:rPr>
                <w:rFonts w:ascii="Times New Roman" w:hAnsi="Times New Roman" w:cs="Times New Roman"/>
                <w:sz w:val="24"/>
                <w:szCs w:val="24"/>
              </w:rPr>
            </w:pPr>
            <w:r w:rsidRPr="005343F6">
              <w:rPr>
                <w:rFonts w:ascii="Times New Roman" w:hAnsi="Times New Roman" w:cs="Times New Roman"/>
                <w:sz w:val="24"/>
                <w:szCs w:val="24"/>
              </w:rPr>
              <w:t>Итоговый урок. Презентация</w:t>
            </w:r>
          </w:p>
        </w:tc>
        <w:tc>
          <w:tcPr>
            <w:tcW w:w="992" w:type="dxa"/>
            <w:tcBorders>
              <w:left w:val="single" w:sz="4" w:space="0" w:color="auto"/>
            </w:tcBorders>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8.04</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rPr>
          <w:trHeight w:val="274"/>
        </w:trPr>
        <w:tc>
          <w:tcPr>
            <w:tcW w:w="6095" w:type="dxa"/>
            <w:gridSpan w:val="2"/>
            <w:tcBorders>
              <w:right w:val="single" w:sz="4" w:space="0" w:color="auto"/>
            </w:tcBorders>
          </w:tcPr>
          <w:p w:rsidR="00A565FF" w:rsidRPr="005343F6" w:rsidRDefault="00A565FF" w:rsidP="00364BF9">
            <w:pPr>
              <w:pStyle w:val="aff4"/>
              <w:rPr>
                <w:rFonts w:ascii="Times New Roman" w:hAnsi="Times New Roman" w:cs="Times New Roman"/>
                <w:b/>
                <w:sz w:val="24"/>
                <w:szCs w:val="24"/>
              </w:rPr>
            </w:pPr>
            <w:r w:rsidRPr="005343F6">
              <w:rPr>
                <w:rFonts w:ascii="Times New Roman" w:hAnsi="Times New Roman" w:cs="Times New Roman"/>
                <w:b/>
                <w:sz w:val="24"/>
                <w:szCs w:val="24"/>
              </w:rPr>
              <w:t>Учимся   конструировать</w:t>
            </w:r>
          </w:p>
        </w:tc>
        <w:tc>
          <w:tcPr>
            <w:tcW w:w="992" w:type="dxa"/>
            <w:tcBorders>
              <w:left w:val="single" w:sz="4" w:space="0" w:color="auto"/>
              <w:right w:val="single" w:sz="4" w:space="0" w:color="auto"/>
            </w:tcBorders>
          </w:tcPr>
          <w:p w:rsidR="00A565FF" w:rsidRPr="005343F6" w:rsidRDefault="00DA0DE0" w:rsidP="00EE330A">
            <w:pPr>
              <w:pStyle w:val="aff4"/>
              <w:ind w:left="567" w:hanging="391"/>
              <w:rPr>
                <w:rFonts w:ascii="Times New Roman" w:hAnsi="Times New Roman" w:cs="Times New Roman"/>
                <w:sz w:val="24"/>
                <w:szCs w:val="24"/>
              </w:rPr>
            </w:pPr>
            <w:r w:rsidRPr="005343F6">
              <w:rPr>
                <w:rFonts w:ascii="Times New Roman" w:hAnsi="Times New Roman" w:cs="Times New Roman"/>
                <w:sz w:val="24"/>
                <w:szCs w:val="24"/>
              </w:rPr>
              <w:t>7</w:t>
            </w:r>
          </w:p>
        </w:tc>
        <w:tc>
          <w:tcPr>
            <w:tcW w:w="1276" w:type="dxa"/>
            <w:tcBorders>
              <w:left w:val="single" w:sz="4" w:space="0" w:color="auto"/>
            </w:tcBorders>
          </w:tcPr>
          <w:p w:rsidR="00A565FF" w:rsidRPr="005343F6" w:rsidRDefault="00A565FF" w:rsidP="00364BF9">
            <w:pPr>
              <w:pStyle w:val="aff4"/>
              <w:ind w:left="34"/>
              <w:rPr>
                <w:rFonts w:ascii="Times New Roman" w:hAnsi="Times New Roman" w:cs="Times New Roman"/>
                <w:sz w:val="24"/>
                <w:szCs w:val="24"/>
              </w:rPr>
            </w:pPr>
          </w:p>
        </w:tc>
        <w:tc>
          <w:tcPr>
            <w:tcW w:w="1276" w:type="dxa"/>
            <w:tcBorders>
              <w:top w:val="nil"/>
              <w:bottom w:val="nil"/>
              <w:right w:val="single" w:sz="4" w:space="0" w:color="auto"/>
            </w:tcBorders>
            <w:shd w:val="clear" w:color="auto" w:fill="auto"/>
          </w:tcPr>
          <w:p w:rsidR="00A565FF" w:rsidRPr="005343F6" w:rsidRDefault="00A565FF" w:rsidP="00701AE5">
            <w:pPr>
              <w:pStyle w:val="aff4"/>
              <w:ind w:left="567"/>
              <w:rPr>
                <w:rFonts w:ascii="Times New Roman" w:hAnsi="Times New Roman" w:cs="Times New Roman"/>
                <w:sz w:val="24"/>
                <w:szCs w:val="24"/>
              </w:rPr>
            </w:pPr>
          </w:p>
        </w:tc>
      </w:tr>
      <w:tr w:rsidR="00A565FF" w:rsidRPr="005343F6" w:rsidTr="005343F6">
        <w:tc>
          <w:tcPr>
            <w:tcW w:w="850" w:type="dxa"/>
            <w:tcBorders>
              <w:right w:val="single" w:sz="4" w:space="0" w:color="auto"/>
            </w:tcBorders>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Borders>
              <w:right w:val="single" w:sz="4" w:space="0" w:color="auto"/>
            </w:tcBorders>
          </w:tcPr>
          <w:p w:rsidR="00F32A90" w:rsidRPr="005343F6" w:rsidRDefault="00857454" w:rsidP="00364BF9">
            <w:pPr>
              <w:pStyle w:val="aff4"/>
              <w:rPr>
                <w:rFonts w:ascii="Times New Roman" w:hAnsi="Times New Roman" w:cs="Times New Roman"/>
                <w:sz w:val="24"/>
                <w:szCs w:val="24"/>
              </w:rPr>
            </w:pPr>
            <w:r w:rsidRPr="005343F6">
              <w:rPr>
                <w:rFonts w:ascii="Times New Roman" w:hAnsi="Times New Roman" w:cs="Times New Roman"/>
                <w:sz w:val="24"/>
                <w:szCs w:val="24"/>
              </w:rPr>
              <w:t>Геометрическая мозаика</w:t>
            </w:r>
          </w:p>
        </w:tc>
        <w:tc>
          <w:tcPr>
            <w:tcW w:w="992" w:type="dxa"/>
            <w:tcBorders>
              <w:left w:val="single" w:sz="4" w:space="0" w:color="auto"/>
              <w:right w:val="single" w:sz="4" w:space="0" w:color="auto"/>
            </w:tcBorders>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Borders>
              <w:left w:val="single" w:sz="4" w:space="0" w:color="auto"/>
            </w:tcBorders>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15.04</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lang w:val="ru-RU"/>
              </w:rPr>
            </w:pPr>
            <w:r w:rsidRPr="005343F6">
              <w:rPr>
                <w:rFonts w:ascii="Times New Roman" w:hAnsi="Times New Roman" w:cs="Times New Roman"/>
                <w:sz w:val="24"/>
                <w:szCs w:val="24"/>
                <w:lang w:val="ru-RU"/>
              </w:rPr>
              <w:t xml:space="preserve">Объемное моделирование </w:t>
            </w:r>
            <w:r w:rsidR="00857454" w:rsidRPr="005343F6">
              <w:rPr>
                <w:rFonts w:ascii="Times New Roman" w:hAnsi="Times New Roman" w:cs="Times New Roman"/>
                <w:sz w:val="24"/>
                <w:szCs w:val="24"/>
                <w:lang w:val="ru-RU"/>
              </w:rPr>
              <w:t>из готовых геометрических форм.</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22.04</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29. Модели са</w:t>
            </w:r>
            <w:r w:rsidR="00857454" w:rsidRPr="005343F6">
              <w:rPr>
                <w:rFonts w:ascii="Times New Roman" w:hAnsi="Times New Roman" w:cs="Times New Roman"/>
                <w:sz w:val="24"/>
                <w:szCs w:val="24"/>
              </w:rPr>
              <w:t>молетов. Мир конструктора</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29.04</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Итого</w:t>
            </w:r>
            <w:r w:rsidR="00857454" w:rsidRPr="005343F6">
              <w:rPr>
                <w:rFonts w:ascii="Times New Roman" w:hAnsi="Times New Roman" w:cs="Times New Roman"/>
                <w:sz w:val="24"/>
                <w:szCs w:val="24"/>
              </w:rPr>
              <w:t>вый урок. Презентация</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6.05</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857454" w:rsidP="00364BF9">
            <w:pPr>
              <w:pStyle w:val="aff4"/>
              <w:rPr>
                <w:rFonts w:ascii="Times New Roman" w:hAnsi="Times New Roman" w:cs="Times New Roman"/>
                <w:sz w:val="24"/>
                <w:szCs w:val="24"/>
              </w:rPr>
            </w:pPr>
            <w:r w:rsidRPr="005343F6">
              <w:rPr>
                <w:rFonts w:ascii="Times New Roman" w:hAnsi="Times New Roman" w:cs="Times New Roman"/>
                <w:sz w:val="24"/>
                <w:szCs w:val="24"/>
              </w:rPr>
              <w:t>Наш помощник – компьютер</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13.05</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F32A90" w:rsidP="00364BF9">
            <w:pPr>
              <w:pStyle w:val="aff4"/>
              <w:rPr>
                <w:rFonts w:ascii="Times New Roman" w:hAnsi="Times New Roman" w:cs="Times New Roman"/>
                <w:sz w:val="24"/>
                <w:szCs w:val="24"/>
              </w:rPr>
            </w:pPr>
            <w:r w:rsidRPr="005343F6">
              <w:rPr>
                <w:rFonts w:ascii="Times New Roman" w:hAnsi="Times New Roman" w:cs="Times New Roman"/>
                <w:sz w:val="24"/>
                <w:szCs w:val="24"/>
              </w:rPr>
              <w:t>Бытовая техника</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20.05</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r w:rsidR="00A565FF" w:rsidRPr="005343F6" w:rsidTr="005343F6">
        <w:tc>
          <w:tcPr>
            <w:tcW w:w="850" w:type="dxa"/>
          </w:tcPr>
          <w:p w:rsidR="00F32A90" w:rsidRPr="005343F6" w:rsidRDefault="00F32A90" w:rsidP="002D06D8">
            <w:pPr>
              <w:pStyle w:val="aff4"/>
              <w:numPr>
                <w:ilvl w:val="0"/>
                <w:numId w:val="8"/>
              </w:numPr>
              <w:ind w:left="567"/>
              <w:rPr>
                <w:rFonts w:ascii="Times New Roman" w:hAnsi="Times New Roman" w:cs="Times New Roman"/>
                <w:sz w:val="24"/>
                <w:szCs w:val="24"/>
              </w:rPr>
            </w:pPr>
          </w:p>
        </w:tc>
        <w:tc>
          <w:tcPr>
            <w:tcW w:w="5245" w:type="dxa"/>
          </w:tcPr>
          <w:p w:rsidR="00F32A90" w:rsidRPr="005343F6" w:rsidRDefault="00857454" w:rsidP="00857454">
            <w:pPr>
              <w:pStyle w:val="aff4"/>
              <w:rPr>
                <w:rFonts w:ascii="Times New Roman" w:hAnsi="Times New Roman" w:cs="Times New Roman"/>
                <w:sz w:val="24"/>
                <w:szCs w:val="24"/>
              </w:rPr>
            </w:pPr>
            <w:r w:rsidRPr="005343F6">
              <w:rPr>
                <w:rFonts w:ascii="Times New Roman" w:hAnsi="Times New Roman" w:cs="Times New Roman"/>
                <w:sz w:val="24"/>
                <w:szCs w:val="24"/>
              </w:rPr>
              <w:t>Проверь себя. Итоговый урок</w:t>
            </w:r>
          </w:p>
        </w:tc>
        <w:tc>
          <w:tcPr>
            <w:tcW w:w="992" w:type="dxa"/>
          </w:tcPr>
          <w:p w:rsidR="00F32A90" w:rsidRPr="005343F6" w:rsidRDefault="00DA0DE0" w:rsidP="00EE330A">
            <w:pPr>
              <w:pStyle w:val="aff4"/>
              <w:ind w:left="567" w:hanging="391"/>
              <w:rPr>
                <w:rStyle w:val="FontStyle45"/>
                <w:rFonts w:ascii="Times New Roman" w:hAnsi="Times New Roman" w:cs="Times New Roman"/>
                <w:sz w:val="24"/>
                <w:szCs w:val="24"/>
              </w:rPr>
            </w:pPr>
            <w:r w:rsidRPr="005343F6">
              <w:rPr>
                <w:rStyle w:val="FontStyle45"/>
                <w:rFonts w:ascii="Times New Roman" w:hAnsi="Times New Roman" w:cs="Times New Roman"/>
                <w:sz w:val="24"/>
                <w:szCs w:val="24"/>
              </w:rPr>
              <w:t>1</w:t>
            </w:r>
          </w:p>
        </w:tc>
        <w:tc>
          <w:tcPr>
            <w:tcW w:w="1276" w:type="dxa"/>
          </w:tcPr>
          <w:p w:rsidR="00F32A90" w:rsidRPr="005343F6" w:rsidRDefault="006B7F58" w:rsidP="00364BF9">
            <w:pPr>
              <w:pStyle w:val="aff4"/>
              <w:ind w:left="34"/>
              <w:rPr>
                <w:rFonts w:ascii="Times New Roman" w:hAnsi="Times New Roman" w:cs="Times New Roman"/>
                <w:sz w:val="24"/>
                <w:szCs w:val="24"/>
              </w:rPr>
            </w:pPr>
            <w:r w:rsidRPr="005343F6">
              <w:rPr>
                <w:rFonts w:ascii="Times New Roman" w:hAnsi="Times New Roman" w:cs="Times New Roman"/>
                <w:sz w:val="24"/>
                <w:szCs w:val="24"/>
              </w:rPr>
              <w:t>27.05</w:t>
            </w:r>
          </w:p>
        </w:tc>
        <w:tc>
          <w:tcPr>
            <w:tcW w:w="1276" w:type="dxa"/>
          </w:tcPr>
          <w:p w:rsidR="00F32A90" w:rsidRPr="005343F6" w:rsidRDefault="00F32A90" w:rsidP="00701AE5">
            <w:pPr>
              <w:pStyle w:val="aff4"/>
              <w:ind w:left="567"/>
              <w:rPr>
                <w:rFonts w:ascii="Times New Roman" w:hAnsi="Times New Roman" w:cs="Times New Roman"/>
                <w:sz w:val="24"/>
                <w:szCs w:val="24"/>
              </w:rPr>
            </w:pPr>
          </w:p>
        </w:tc>
      </w:tr>
    </w:tbl>
    <w:p w:rsidR="00983703" w:rsidRPr="005343F6" w:rsidRDefault="00983703" w:rsidP="00701AE5">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sz w:val="24"/>
          <w:szCs w:val="24"/>
          <w:lang w:val="ru-RU"/>
        </w:rPr>
      </w:pPr>
    </w:p>
    <w:p w:rsidR="00660B59" w:rsidRPr="005343F6" w:rsidRDefault="007F53FC" w:rsidP="00EE330A">
      <w:pPr>
        <w:tabs>
          <w:tab w:val="left" w:pos="3686"/>
          <w:tab w:val="left" w:pos="3969"/>
          <w:tab w:val="left" w:pos="4111"/>
          <w:tab w:val="left" w:pos="4678"/>
          <w:tab w:val="left" w:pos="5670"/>
        </w:tabs>
        <w:spacing w:after="0" w:line="240" w:lineRule="auto"/>
        <w:ind w:left="567" w:right="617" w:firstLine="851"/>
        <w:jc w:val="both"/>
        <w:rPr>
          <w:rFonts w:ascii="Times New Roman" w:hAnsi="Times New Roman" w:cs="Times New Roman"/>
          <w:b/>
          <w:sz w:val="24"/>
          <w:szCs w:val="24"/>
          <w:lang w:val="ru-RU"/>
        </w:rPr>
      </w:pPr>
      <w:r w:rsidRPr="005343F6">
        <w:rPr>
          <w:rFonts w:ascii="Times New Roman" w:hAnsi="Times New Roman" w:cs="Times New Roman"/>
          <w:b/>
          <w:sz w:val="24"/>
          <w:szCs w:val="24"/>
          <w:lang w:val="ru-RU"/>
        </w:rPr>
        <w:t>Темы проектов, творческих работ:</w:t>
      </w:r>
      <w:r w:rsidR="00EE330A" w:rsidRPr="005343F6">
        <w:rPr>
          <w:rFonts w:ascii="Times New Roman" w:hAnsi="Times New Roman" w:cs="Times New Roman"/>
          <w:b/>
          <w:sz w:val="24"/>
          <w:szCs w:val="24"/>
          <w:lang w:val="ru-RU"/>
        </w:rPr>
        <w:t xml:space="preserve"> </w:t>
      </w:r>
      <w:r w:rsidR="00EE330A" w:rsidRPr="005343F6">
        <w:rPr>
          <w:rFonts w:ascii="Times New Roman" w:hAnsi="Times New Roman" w:cs="Times New Roman"/>
          <w:sz w:val="24"/>
          <w:szCs w:val="24"/>
          <w:lang w:val="ru-RU"/>
        </w:rPr>
        <w:t>дымковские игрушки, салфетка с узорами, модель самолетов, игольница, с</w:t>
      </w:r>
      <w:r w:rsidR="00660B59" w:rsidRPr="005343F6">
        <w:rPr>
          <w:rFonts w:ascii="Times New Roman" w:hAnsi="Times New Roman" w:cs="Times New Roman"/>
          <w:sz w:val="24"/>
          <w:szCs w:val="24"/>
          <w:lang w:val="ru-RU"/>
        </w:rPr>
        <w:t>амолеты.</w:t>
      </w:r>
    </w:p>
    <w:sectPr w:rsidR="00660B59" w:rsidRPr="005343F6" w:rsidSect="00327556">
      <w:headerReference w:type="even" r:id="rId8"/>
      <w:footerReference w:type="default" r:id="rId9"/>
      <w:pgSz w:w="11907" w:h="16839" w:code="9"/>
      <w:pgMar w:top="760" w:right="1032" w:bottom="960" w:left="760" w:header="51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0E" w:rsidRDefault="00F9290E" w:rsidP="008F0242">
      <w:r>
        <w:separator/>
      </w:r>
    </w:p>
  </w:endnote>
  <w:endnote w:type="continuationSeparator" w:id="0">
    <w:p w:rsidR="00F9290E" w:rsidRDefault="00F9290E" w:rsidP="008F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08633"/>
      <w:docPartObj>
        <w:docPartGallery w:val="Page Numbers (Bottom of Page)"/>
        <w:docPartUnique/>
      </w:docPartObj>
    </w:sdtPr>
    <w:sdtContent>
      <w:p w:rsidR="00857454" w:rsidRDefault="00857454">
        <w:pPr>
          <w:pStyle w:val="afa"/>
          <w:jc w:val="right"/>
        </w:pPr>
        <w:r>
          <w:fldChar w:fldCharType="begin"/>
        </w:r>
        <w:r>
          <w:instrText>PAGE   \* MERGEFORMAT</w:instrText>
        </w:r>
        <w:r>
          <w:fldChar w:fldCharType="separate"/>
        </w:r>
        <w:r w:rsidR="00F73DD4" w:rsidRPr="00F73DD4">
          <w:rPr>
            <w:noProof/>
            <w:lang w:val="ru-RU"/>
          </w:rPr>
          <w:t>10</w:t>
        </w:r>
        <w:r>
          <w:fldChar w:fldCharType="end"/>
        </w:r>
      </w:p>
    </w:sdtContent>
  </w:sdt>
  <w:p w:rsidR="00857454" w:rsidRDefault="0085745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0E" w:rsidRDefault="00F9290E" w:rsidP="008F0242">
      <w:r>
        <w:separator/>
      </w:r>
    </w:p>
  </w:footnote>
  <w:footnote w:type="continuationSeparator" w:id="0">
    <w:p w:rsidR="00F9290E" w:rsidRDefault="00F9290E" w:rsidP="008F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54" w:rsidRDefault="00857454">
    <w:pPr>
      <w:spacing w:line="200" w:lineRule="exact"/>
      <w:rPr>
        <w:sz w:val="20"/>
      </w:rPr>
    </w:pPr>
    <w:r>
      <w:pict>
        <v:shapetype id="_x0000_t202" coordsize="21600,21600" o:spt="202" path="m,l,21600r21600,l21600,xe">
          <v:stroke joinstyle="miter"/>
          <v:path gradientshapeok="t" o:connecttype="rect"/>
        </v:shapetype>
        <v:shape id="_x0000_s2053" type="#_x0000_t202" style="position:absolute;margin-left:453.55pt;margin-top:27.2pt;width:70.15pt;height:12.5pt;z-index:-251658752;mso-position-horizontal-relative:page;mso-position-vertical-relative:page" filled="f" stroked="f">
          <v:textbox style="mso-next-textbox:#_x0000_s2053" inset="0,0,0,0">
            <w:txbxContent>
              <w:p w:rsidR="00857454" w:rsidRDefault="00857454">
                <w:pPr>
                  <w:spacing w:line="235" w:lineRule="exact"/>
                  <w:ind w:left="20"/>
                  <w:rPr>
                    <w:sz w:val="21"/>
                    <w:szCs w:val="21"/>
                  </w:rPr>
                </w:pPr>
                <w:r>
                  <w:rPr>
                    <w:i/>
                    <w:spacing w:val="4"/>
                    <w:w w:val="105"/>
                    <w:sz w:val="21"/>
                    <w:szCs w:val="21"/>
                  </w:rPr>
                  <w:t>Продолжение</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4964"/>
    <w:multiLevelType w:val="hybridMultilevel"/>
    <w:tmpl w:val="834A27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79B6F2C"/>
    <w:multiLevelType w:val="hybridMultilevel"/>
    <w:tmpl w:val="599C3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620710"/>
    <w:multiLevelType w:val="hybridMultilevel"/>
    <w:tmpl w:val="3CEEC23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5A774AC9"/>
    <w:multiLevelType w:val="hybridMultilevel"/>
    <w:tmpl w:val="9EC6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077ECF"/>
    <w:multiLevelType w:val="hybridMultilevel"/>
    <w:tmpl w:val="5BEABD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4EE4F8C"/>
    <w:multiLevelType w:val="hybridMultilevel"/>
    <w:tmpl w:val="02DE5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5C318C"/>
    <w:multiLevelType w:val="hybridMultilevel"/>
    <w:tmpl w:val="2468FE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A3C15DB"/>
    <w:multiLevelType w:val="hybridMultilevel"/>
    <w:tmpl w:val="5D46DF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C1D28BC"/>
    <w:multiLevelType w:val="hybridMultilevel"/>
    <w:tmpl w:val="DC9C060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7D946CB9"/>
    <w:multiLevelType w:val="hybridMultilevel"/>
    <w:tmpl w:val="A504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8"/>
  </w:num>
  <w:num w:numId="8">
    <w:abstractNumId w:val="9"/>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728BA"/>
    <w:rsid w:val="0002356B"/>
    <w:rsid w:val="00025FF5"/>
    <w:rsid w:val="000A2436"/>
    <w:rsid w:val="000E1993"/>
    <w:rsid w:val="000F14BA"/>
    <w:rsid w:val="000F57DB"/>
    <w:rsid w:val="000F799F"/>
    <w:rsid w:val="001520A5"/>
    <w:rsid w:val="00157DF4"/>
    <w:rsid w:val="001B1475"/>
    <w:rsid w:val="002016E3"/>
    <w:rsid w:val="00222157"/>
    <w:rsid w:val="00244904"/>
    <w:rsid w:val="0025378E"/>
    <w:rsid w:val="002830B1"/>
    <w:rsid w:val="002A333D"/>
    <w:rsid w:val="002D06D8"/>
    <w:rsid w:val="00303C89"/>
    <w:rsid w:val="00313FA5"/>
    <w:rsid w:val="00327556"/>
    <w:rsid w:val="00333E1A"/>
    <w:rsid w:val="00364BF9"/>
    <w:rsid w:val="003C634A"/>
    <w:rsid w:val="004036D3"/>
    <w:rsid w:val="004728BA"/>
    <w:rsid w:val="004E3978"/>
    <w:rsid w:val="004F2509"/>
    <w:rsid w:val="00505C61"/>
    <w:rsid w:val="005227C5"/>
    <w:rsid w:val="00531E8B"/>
    <w:rsid w:val="005343F6"/>
    <w:rsid w:val="00544C76"/>
    <w:rsid w:val="00571AD3"/>
    <w:rsid w:val="005C338B"/>
    <w:rsid w:val="005E7AF9"/>
    <w:rsid w:val="0060172E"/>
    <w:rsid w:val="00605123"/>
    <w:rsid w:val="0065508C"/>
    <w:rsid w:val="00660B59"/>
    <w:rsid w:val="006B7F58"/>
    <w:rsid w:val="006E13D2"/>
    <w:rsid w:val="006E224E"/>
    <w:rsid w:val="00701AE5"/>
    <w:rsid w:val="0072531C"/>
    <w:rsid w:val="00727292"/>
    <w:rsid w:val="007338CF"/>
    <w:rsid w:val="00782A4C"/>
    <w:rsid w:val="007A090A"/>
    <w:rsid w:val="007F53FC"/>
    <w:rsid w:val="008501F5"/>
    <w:rsid w:val="00857454"/>
    <w:rsid w:val="0087317F"/>
    <w:rsid w:val="008B04EB"/>
    <w:rsid w:val="008B23C7"/>
    <w:rsid w:val="008E6B6A"/>
    <w:rsid w:val="008F0242"/>
    <w:rsid w:val="00930A92"/>
    <w:rsid w:val="00955890"/>
    <w:rsid w:val="00981F52"/>
    <w:rsid w:val="00983703"/>
    <w:rsid w:val="009B4C38"/>
    <w:rsid w:val="009F058E"/>
    <w:rsid w:val="00A532DB"/>
    <w:rsid w:val="00A565FF"/>
    <w:rsid w:val="00AD2A62"/>
    <w:rsid w:val="00AE23E3"/>
    <w:rsid w:val="00AF16AE"/>
    <w:rsid w:val="00B24CD5"/>
    <w:rsid w:val="00B34B80"/>
    <w:rsid w:val="00B40575"/>
    <w:rsid w:val="00B7370D"/>
    <w:rsid w:val="00B776DA"/>
    <w:rsid w:val="00BB39AF"/>
    <w:rsid w:val="00C9516D"/>
    <w:rsid w:val="00CA618A"/>
    <w:rsid w:val="00CF71ED"/>
    <w:rsid w:val="00D249F9"/>
    <w:rsid w:val="00DA0DE0"/>
    <w:rsid w:val="00DC7061"/>
    <w:rsid w:val="00DD6B4E"/>
    <w:rsid w:val="00E3755F"/>
    <w:rsid w:val="00E579EF"/>
    <w:rsid w:val="00E57D7F"/>
    <w:rsid w:val="00E7564D"/>
    <w:rsid w:val="00EB65FF"/>
    <w:rsid w:val="00EE330A"/>
    <w:rsid w:val="00F32A90"/>
    <w:rsid w:val="00F73DD4"/>
    <w:rsid w:val="00F9290E"/>
    <w:rsid w:val="00FB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43E64DA-72B4-4A9B-8BBA-02E8CBD0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3E3"/>
  </w:style>
  <w:style w:type="paragraph" w:styleId="1">
    <w:name w:val="heading 1"/>
    <w:basedOn w:val="a"/>
    <w:next w:val="a"/>
    <w:link w:val="10"/>
    <w:uiPriority w:val="9"/>
    <w:qFormat/>
    <w:rsid w:val="00AE2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23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23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E23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E23E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2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E2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E23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E23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3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23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23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E23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E23E3"/>
    <w:rPr>
      <w:rFonts w:asciiTheme="majorHAnsi" w:eastAsiaTheme="majorEastAsia" w:hAnsiTheme="majorHAnsi" w:cstheme="majorBidi"/>
      <w:color w:val="243F60" w:themeColor="accent1" w:themeShade="7F"/>
    </w:rPr>
  </w:style>
  <w:style w:type="paragraph" w:styleId="a3">
    <w:name w:val="footnote text"/>
    <w:basedOn w:val="a"/>
    <w:link w:val="a4"/>
    <w:semiHidden/>
    <w:rsid w:val="004728BA"/>
    <w:rPr>
      <w:sz w:val="20"/>
    </w:rPr>
  </w:style>
  <w:style w:type="character" w:customStyle="1" w:styleId="a4">
    <w:name w:val="Текст сноски Знак"/>
    <w:basedOn w:val="a0"/>
    <w:link w:val="a3"/>
    <w:semiHidden/>
    <w:rsid w:val="004728BA"/>
    <w:rPr>
      <w:rFonts w:ascii="Times New Roman" w:eastAsia="Times New Roman" w:hAnsi="Times New Roman" w:cs="Times New Roman"/>
      <w:sz w:val="20"/>
      <w:szCs w:val="20"/>
      <w:lang w:eastAsia="ru-RU"/>
    </w:rPr>
  </w:style>
  <w:style w:type="character" w:styleId="a5">
    <w:name w:val="footnote reference"/>
    <w:basedOn w:val="a0"/>
    <w:semiHidden/>
    <w:rsid w:val="004728BA"/>
    <w:rPr>
      <w:sz w:val="20"/>
      <w:vertAlign w:val="superscript"/>
    </w:rPr>
  </w:style>
  <w:style w:type="paragraph" w:styleId="a6">
    <w:name w:val="Normal (Web)"/>
    <w:basedOn w:val="a"/>
    <w:uiPriority w:val="99"/>
    <w:rsid w:val="004728BA"/>
    <w:pPr>
      <w:spacing w:before="100" w:beforeAutospacing="1" w:after="100" w:afterAutospacing="1"/>
    </w:pPr>
    <w:rPr>
      <w:szCs w:val="24"/>
    </w:rPr>
  </w:style>
  <w:style w:type="paragraph" w:customStyle="1" w:styleId="31">
    <w:name w:val="Заголовок 3+"/>
    <w:basedOn w:val="a"/>
    <w:rsid w:val="004728BA"/>
    <w:pPr>
      <w:spacing w:before="240"/>
      <w:jc w:val="center"/>
    </w:pPr>
    <w:rPr>
      <w:b/>
    </w:rPr>
  </w:style>
  <w:style w:type="character" w:styleId="a7">
    <w:name w:val="annotation reference"/>
    <w:basedOn w:val="a0"/>
    <w:semiHidden/>
    <w:rsid w:val="004728BA"/>
    <w:rPr>
      <w:sz w:val="16"/>
      <w:szCs w:val="16"/>
    </w:rPr>
  </w:style>
  <w:style w:type="paragraph" w:styleId="a8">
    <w:name w:val="annotation text"/>
    <w:basedOn w:val="a"/>
    <w:link w:val="a9"/>
    <w:semiHidden/>
    <w:rsid w:val="004728BA"/>
    <w:pPr>
      <w:ind w:firstLine="567"/>
    </w:pPr>
    <w:rPr>
      <w:sz w:val="20"/>
    </w:rPr>
  </w:style>
  <w:style w:type="character" w:customStyle="1" w:styleId="a9">
    <w:name w:val="Текст примечания Знак"/>
    <w:basedOn w:val="a0"/>
    <w:link w:val="a8"/>
    <w:semiHidden/>
    <w:rsid w:val="004728B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728BA"/>
    <w:rPr>
      <w:rFonts w:ascii="Tahoma" w:hAnsi="Tahoma" w:cs="Tahoma"/>
      <w:sz w:val="16"/>
      <w:szCs w:val="16"/>
    </w:rPr>
  </w:style>
  <w:style w:type="character" w:customStyle="1" w:styleId="ab">
    <w:name w:val="Текст выноски Знак"/>
    <w:basedOn w:val="a0"/>
    <w:link w:val="aa"/>
    <w:uiPriority w:val="99"/>
    <w:semiHidden/>
    <w:rsid w:val="004728BA"/>
    <w:rPr>
      <w:rFonts w:ascii="Tahoma" w:eastAsia="Times New Roman" w:hAnsi="Tahoma" w:cs="Tahoma"/>
      <w:sz w:val="16"/>
      <w:szCs w:val="16"/>
      <w:lang w:eastAsia="ru-RU"/>
    </w:rPr>
  </w:style>
  <w:style w:type="paragraph" w:styleId="ac">
    <w:name w:val="Body Text"/>
    <w:basedOn w:val="a"/>
    <w:link w:val="ad"/>
    <w:uiPriority w:val="1"/>
    <w:rsid w:val="004728BA"/>
    <w:rPr>
      <w:rFonts w:eastAsia="MS Mincho"/>
      <w:szCs w:val="24"/>
      <w:lang w:eastAsia="ja-JP"/>
    </w:rPr>
  </w:style>
  <w:style w:type="character" w:customStyle="1" w:styleId="ad">
    <w:name w:val="Основной текст Знак"/>
    <w:basedOn w:val="a0"/>
    <w:link w:val="ac"/>
    <w:rsid w:val="004728BA"/>
    <w:rPr>
      <w:rFonts w:ascii="Times New Roman" w:eastAsia="MS Mincho" w:hAnsi="Times New Roman" w:cs="Times New Roman"/>
      <w:sz w:val="24"/>
      <w:szCs w:val="24"/>
      <w:lang w:eastAsia="ja-JP"/>
    </w:rPr>
  </w:style>
  <w:style w:type="paragraph" w:customStyle="1" w:styleId="21">
    <w:name w:val="текст 2 кл"/>
    <w:basedOn w:val="a"/>
    <w:rsid w:val="004728BA"/>
    <w:pPr>
      <w:spacing w:line="330" w:lineRule="exact"/>
      <w:ind w:firstLine="720"/>
    </w:pPr>
    <w:rPr>
      <w:rFonts w:eastAsia="MS Mincho"/>
      <w:sz w:val="30"/>
      <w:szCs w:val="30"/>
      <w:lang w:eastAsia="ja-JP"/>
    </w:rPr>
  </w:style>
  <w:style w:type="paragraph" w:styleId="ae">
    <w:name w:val="header"/>
    <w:basedOn w:val="a"/>
    <w:link w:val="af"/>
    <w:rsid w:val="004728BA"/>
    <w:pPr>
      <w:tabs>
        <w:tab w:val="center" w:pos="4677"/>
        <w:tab w:val="right" w:pos="9355"/>
      </w:tabs>
    </w:pPr>
    <w:rPr>
      <w:szCs w:val="24"/>
    </w:rPr>
  </w:style>
  <w:style w:type="character" w:customStyle="1" w:styleId="af">
    <w:name w:val="Верхний колонтитул Знак"/>
    <w:basedOn w:val="a0"/>
    <w:link w:val="ae"/>
    <w:rsid w:val="004728BA"/>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4728BA"/>
    <w:pPr>
      <w:spacing w:after="120"/>
      <w:ind w:left="283"/>
    </w:pPr>
    <w:rPr>
      <w:sz w:val="16"/>
      <w:szCs w:val="16"/>
    </w:rPr>
  </w:style>
  <w:style w:type="character" w:customStyle="1" w:styleId="33">
    <w:name w:val="Основной текст с отступом 3 Знак"/>
    <w:basedOn w:val="a0"/>
    <w:link w:val="32"/>
    <w:uiPriority w:val="99"/>
    <w:semiHidden/>
    <w:rsid w:val="004728BA"/>
    <w:rPr>
      <w:rFonts w:ascii="Times New Roman" w:eastAsia="Times New Roman" w:hAnsi="Times New Roman" w:cs="Times New Roman"/>
      <w:sz w:val="16"/>
      <w:szCs w:val="16"/>
      <w:lang w:eastAsia="ru-RU"/>
    </w:rPr>
  </w:style>
  <w:style w:type="paragraph" w:styleId="af0">
    <w:name w:val="Title"/>
    <w:basedOn w:val="a"/>
    <w:next w:val="a"/>
    <w:link w:val="af1"/>
    <w:uiPriority w:val="10"/>
    <w:qFormat/>
    <w:rsid w:val="00AE2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AE23E3"/>
    <w:rPr>
      <w:rFonts w:asciiTheme="majorHAnsi" w:eastAsiaTheme="majorEastAsia" w:hAnsiTheme="majorHAnsi" w:cstheme="majorBidi"/>
      <w:color w:val="17365D" w:themeColor="text2" w:themeShade="BF"/>
      <w:spacing w:val="5"/>
      <w:kern w:val="28"/>
      <w:sz w:val="52"/>
      <w:szCs w:val="52"/>
    </w:rPr>
  </w:style>
  <w:style w:type="paragraph" w:styleId="af2">
    <w:name w:val="annotation subject"/>
    <w:basedOn w:val="a8"/>
    <w:next w:val="a8"/>
    <w:link w:val="af3"/>
    <w:uiPriority w:val="99"/>
    <w:semiHidden/>
    <w:unhideWhenUsed/>
    <w:rsid w:val="004728BA"/>
    <w:pPr>
      <w:widowControl w:val="0"/>
      <w:overflowPunct w:val="0"/>
      <w:autoSpaceDE w:val="0"/>
      <w:autoSpaceDN w:val="0"/>
      <w:adjustRightInd w:val="0"/>
      <w:spacing w:line="360" w:lineRule="auto"/>
      <w:ind w:firstLine="709"/>
      <w:textAlignment w:val="baseline"/>
    </w:pPr>
    <w:rPr>
      <w:b/>
      <w:bCs/>
    </w:rPr>
  </w:style>
  <w:style w:type="character" w:customStyle="1" w:styleId="af3">
    <w:name w:val="Тема примечания Знак"/>
    <w:basedOn w:val="a9"/>
    <w:link w:val="af2"/>
    <w:uiPriority w:val="99"/>
    <w:semiHidden/>
    <w:rsid w:val="004728BA"/>
    <w:rPr>
      <w:rFonts w:ascii="Times New Roman" w:eastAsia="Times New Roman" w:hAnsi="Times New Roman" w:cs="Times New Roman"/>
      <w:b/>
      <w:bCs/>
      <w:sz w:val="20"/>
      <w:szCs w:val="20"/>
      <w:lang w:eastAsia="ru-RU"/>
    </w:rPr>
  </w:style>
  <w:style w:type="character" w:styleId="af4">
    <w:name w:val="Hyperlink"/>
    <w:basedOn w:val="a0"/>
    <w:uiPriority w:val="99"/>
    <w:unhideWhenUsed/>
    <w:rsid w:val="004728BA"/>
    <w:rPr>
      <w:color w:val="0000FF"/>
      <w:u w:val="single"/>
    </w:rPr>
  </w:style>
  <w:style w:type="paragraph" w:styleId="af5">
    <w:name w:val="endnote text"/>
    <w:basedOn w:val="a"/>
    <w:link w:val="af6"/>
    <w:uiPriority w:val="99"/>
    <w:semiHidden/>
    <w:unhideWhenUsed/>
    <w:rsid w:val="004728BA"/>
    <w:rPr>
      <w:sz w:val="20"/>
    </w:rPr>
  </w:style>
  <w:style w:type="character" w:customStyle="1" w:styleId="af6">
    <w:name w:val="Текст концевой сноски Знак"/>
    <w:basedOn w:val="a0"/>
    <w:link w:val="af5"/>
    <w:uiPriority w:val="99"/>
    <w:semiHidden/>
    <w:rsid w:val="004728BA"/>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4728BA"/>
    <w:rPr>
      <w:vertAlign w:val="superscript"/>
    </w:rPr>
  </w:style>
  <w:style w:type="paragraph" w:styleId="af8">
    <w:name w:val="Body Text Indent"/>
    <w:basedOn w:val="a"/>
    <w:link w:val="af9"/>
    <w:unhideWhenUsed/>
    <w:rsid w:val="004728BA"/>
    <w:pPr>
      <w:spacing w:after="120"/>
      <w:ind w:left="283"/>
    </w:pPr>
  </w:style>
  <w:style w:type="character" w:customStyle="1" w:styleId="af9">
    <w:name w:val="Основной текст с отступом Знак"/>
    <w:basedOn w:val="a0"/>
    <w:link w:val="af8"/>
    <w:rsid w:val="004728BA"/>
    <w:rPr>
      <w:rFonts w:ascii="Times New Roman" w:eastAsia="Times New Roman" w:hAnsi="Times New Roman" w:cs="Times New Roman"/>
      <w:sz w:val="24"/>
      <w:szCs w:val="20"/>
      <w:lang w:eastAsia="ru-RU"/>
    </w:rPr>
  </w:style>
  <w:style w:type="paragraph" w:customStyle="1" w:styleId="1-12">
    <w:name w:val="1-12 с отступом"/>
    <w:basedOn w:val="a"/>
    <w:rsid w:val="004728BA"/>
  </w:style>
  <w:style w:type="paragraph" w:customStyle="1" w:styleId="Style2">
    <w:name w:val="Style2"/>
    <w:basedOn w:val="a"/>
    <w:rsid w:val="004728BA"/>
    <w:rPr>
      <w:rFonts w:ascii="Verdana" w:hAnsi="Verdana" w:cs="Verdana"/>
      <w:szCs w:val="24"/>
    </w:rPr>
  </w:style>
  <w:style w:type="paragraph" w:customStyle="1" w:styleId="Style3">
    <w:name w:val="Style3"/>
    <w:basedOn w:val="a"/>
    <w:rsid w:val="004728BA"/>
    <w:rPr>
      <w:rFonts w:ascii="Verdana" w:hAnsi="Verdana" w:cs="Verdana"/>
      <w:szCs w:val="24"/>
    </w:rPr>
  </w:style>
  <w:style w:type="paragraph" w:customStyle="1" w:styleId="Style27">
    <w:name w:val="Style27"/>
    <w:basedOn w:val="a"/>
    <w:rsid w:val="004728BA"/>
    <w:rPr>
      <w:rFonts w:ascii="Verdana" w:hAnsi="Verdana" w:cs="Verdana"/>
      <w:szCs w:val="24"/>
    </w:rPr>
  </w:style>
  <w:style w:type="paragraph" w:customStyle="1" w:styleId="Style41">
    <w:name w:val="Style41"/>
    <w:basedOn w:val="a"/>
    <w:rsid w:val="004728BA"/>
    <w:rPr>
      <w:rFonts w:ascii="Verdana" w:hAnsi="Verdana" w:cs="Verdana"/>
      <w:szCs w:val="24"/>
    </w:rPr>
  </w:style>
  <w:style w:type="character" w:customStyle="1" w:styleId="FontStyle63">
    <w:name w:val="Font Style63"/>
    <w:basedOn w:val="a0"/>
    <w:rsid w:val="004728BA"/>
    <w:rPr>
      <w:rFonts w:ascii="Times New Roman" w:hAnsi="Times New Roman" w:cs="Times New Roman"/>
      <w:b/>
      <w:bCs/>
      <w:i/>
      <w:iCs/>
      <w:sz w:val="22"/>
      <w:szCs w:val="22"/>
    </w:rPr>
  </w:style>
  <w:style w:type="character" w:customStyle="1" w:styleId="FontStyle68">
    <w:name w:val="Font Style68"/>
    <w:basedOn w:val="a0"/>
    <w:rsid w:val="004728BA"/>
    <w:rPr>
      <w:rFonts w:ascii="Times New Roman" w:hAnsi="Times New Roman" w:cs="Times New Roman"/>
      <w:sz w:val="22"/>
      <w:szCs w:val="22"/>
    </w:rPr>
  </w:style>
  <w:style w:type="character" w:customStyle="1" w:styleId="FontStyle70">
    <w:name w:val="Font Style70"/>
    <w:basedOn w:val="a0"/>
    <w:rsid w:val="004728BA"/>
    <w:rPr>
      <w:rFonts w:ascii="Times New Roman" w:hAnsi="Times New Roman" w:cs="Times New Roman"/>
      <w:i/>
      <w:iCs/>
      <w:sz w:val="22"/>
      <w:szCs w:val="22"/>
    </w:rPr>
  </w:style>
  <w:style w:type="paragraph" w:styleId="afa">
    <w:name w:val="footer"/>
    <w:basedOn w:val="a"/>
    <w:link w:val="afb"/>
    <w:uiPriority w:val="99"/>
    <w:rsid w:val="004728BA"/>
    <w:pPr>
      <w:tabs>
        <w:tab w:val="center" w:pos="4677"/>
        <w:tab w:val="right" w:pos="9355"/>
      </w:tabs>
    </w:pPr>
    <w:rPr>
      <w:szCs w:val="24"/>
    </w:rPr>
  </w:style>
  <w:style w:type="character" w:customStyle="1" w:styleId="afb">
    <w:name w:val="Нижний колонтитул Знак"/>
    <w:basedOn w:val="a0"/>
    <w:link w:val="afa"/>
    <w:uiPriority w:val="99"/>
    <w:rsid w:val="004728BA"/>
    <w:rPr>
      <w:rFonts w:ascii="Times New Roman" w:eastAsia="Times New Roman" w:hAnsi="Times New Roman" w:cs="Times New Roman"/>
      <w:sz w:val="24"/>
      <w:szCs w:val="24"/>
      <w:lang w:eastAsia="ru-RU"/>
    </w:rPr>
  </w:style>
  <w:style w:type="character" w:styleId="afc">
    <w:name w:val="page number"/>
    <w:basedOn w:val="a0"/>
    <w:rsid w:val="004728BA"/>
  </w:style>
  <w:style w:type="paragraph" w:styleId="afd">
    <w:name w:val="Plain Text"/>
    <w:basedOn w:val="a"/>
    <w:link w:val="afe"/>
    <w:uiPriority w:val="99"/>
    <w:rsid w:val="004728BA"/>
    <w:rPr>
      <w:rFonts w:ascii="Courier New" w:hAnsi="Courier New" w:cs="Courier New"/>
      <w:sz w:val="20"/>
    </w:rPr>
  </w:style>
  <w:style w:type="character" w:customStyle="1" w:styleId="afe">
    <w:name w:val="Текст Знак"/>
    <w:basedOn w:val="a0"/>
    <w:link w:val="afd"/>
    <w:uiPriority w:val="99"/>
    <w:rsid w:val="004728BA"/>
    <w:rPr>
      <w:rFonts w:ascii="Courier New" w:eastAsia="Times New Roman" w:hAnsi="Courier New" w:cs="Courier New"/>
      <w:sz w:val="20"/>
      <w:szCs w:val="20"/>
      <w:lang w:eastAsia="ru-RU"/>
    </w:rPr>
  </w:style>
  <w:style w:type="table" w:styleId="aff">
    <w:name w:val="Table Grid"/>
    <w:basedOn w:val="a1"/>
    <w:uiPriority w:val="59"/>
    <w:rsid w:val="004728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Document Map"/>
    <w:basedOn w:val="a"/>
    <w:link w:val="aff1"/>
    <w:semiHidden/>
    <w:rsid w:val="004728BA"/>
    <w:pPr>
      <w:shd w:val="clear" w:color="auto" w:fill="000080"/>
    </w:pPr>
    <w:rPr>
      <w:rFonts w:ascii="Tahoma" w:hAnsi="Tahoma" w:cs="Tahoma"/>
      <w:sz w:val="20"/>
    </w:rPr>
  </w:style>
  <w:style w:type="character" w:customStyle="1" w:styleId="aff1">
    <w:name w:val="Схема документа Знак"/>
    <w:basedOn w:val="a0"/>
    <w:link w:val="aff0"/>
    <w:semiHidden/>
    <w:rsid w:val="004728BA"/>
    <w:rPr>
      <w:rFonts w:ascii="Tahoma" w:eastAsia="Times New Roman" w:hAnsi="Tahoma" w:cs="Tahoma"/>
      <w:sz w:val="20"/>
      <w:szCs w:val="20"/>
      <w:shd w:val="clear" w:color="auto" w:fill="000080"/>
      <w:lang w:eastAsia="ru-RU"/>
    </w:rPr>
  </w:style>
  <w:style w:type="character" w:styleId="aff2">
    <w:name w:val="Emphasis"/>
    <w:basedOn w:val="a0"/>
    <w:uiPriority w:val="20"/>
    <w:qFormat/>
    <w:rsid w:val="00AE23E3"/>
    <w:rPr>
      <w:i/>
      <w:iCs/>
    </w:rPr>
  </w:style>
  <w:style w:type="paragraph" w:styleId="aff3">
    <w:name w:val="List Paragraph"/>
    <w:basedOn w:val="a"/>
    <w:uiPriority w:val="34"/>
    <w:qFormat/>
    <w:rsid w:val="00AE23E3"/>
    <w:pPr>
      <w:ind w:left="720"/>
      <w:contextualSpacing/>
    </w:pPr>
  </w:style>
  <w:style w:type="paragraph" w:customStyle="1" w:styleId="Default">
    <w:name w:val="Default"/>
    <w:rsid w:val="004728BA"/>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style-span">
    <w:name w:val="apple-style-span"/>
    <w:basedOn w:val="a0"/>
    <w:rsid w:val="004728BA"/>
  </w:style>
  <w:style w:type="paragraph" w:customStyle="1" w:styleId="ParagraphStyle">
    <w:name w:val="Paragraph Style"/>
    <w:rsid w:val="00EB65FF"/>
    <w:pPr>
      <w:autoSpaceDE w:val="0"/>
      <w:autoSpaceDN w:val="0"/>
      <w:adjustRightInd w:val="0"/>
      <w:spacing w:after="0" w:line="240" w:lineRule="auto"/>
    </w:pPr>
    <w:rPr>
      <w:rFonts w:ascii="Arial" w:eastAsia="Calibri" w:hAnsi="Arial" w:cs="Arial"/>
      <w:sz w:val="24"/>
      <w:szCs w:val="24"/>
    </w:rPr>
  </w:style>
  <w:style w:type="paragraph" w:styleId="aff4">
    <w:name w:val="No Spacing"/>
    <w:uiPriority w:val="1"/>
    <w:qFormat/>
    <w:rsid w:val="00AE23E3"/>
    <w:pPr>
      <w:spacing w:after="0" w:line="240" w:lineRule="auto"/>
    </w:pPr>
  </w:style>
  <w:style w:type="character" w:customStyle="1" w:styleId="FontStyle50">
    <w:name w:val="Font Style50"/>
    <w:basedOn w:val="a0"/>
    <w:uiPriority w:val="99"/>
    <w:rsid w:val="00EB65FF"/>
    <w:rPr>
      <w:rFonts w:ascii="Franklin Gothic Book" w:hAnsi="Franklin Gothic Book" w:cs="Franklin Gothic Book"/>
      <w:i/>
      <w:iCs/>
      <w:sz w:val="24"/>
      <w:szCs w:val="24"/>
    </w:rPr>
  </w:style>
  <w:style w:type="character" w:customStyle="1" w:styleId="FontStyle54">
    <w:name w:val="Font Style54"/>
    <w:basedOn w:val="a0"/>
    <w:uiPriority w:val="99"/>
    <w:rsid w:val="00EB65FF"/>
    <w:rPr>
      <w:rFonts w:ascii="Franklin Gothic Medium" w:hAnsi="Franklin Gothic Medium" w:cs="Franklin Gothic Medium"/>
      <w:b/>
      <w:bCs/>
      <w:i/>
      <w:iCs/>
      <w:sz w:val="28"/>
      <w:szCs w:val="28"/>
    </w:rPr>
  </w:style>
  <w:style w:type="character" w:customStyle="1" w:styleId="FontStyle59">
    <w:name w:val="Font Style59"/>
    <w:basedOn w:val="a0"/>
    <w:uiPriority w:val="99"/>
    <w:rsid w:val="00EB65FF"/>
    <w:rPr>
      <w:rFonts w:ascii="Century Gothic" w:hAnsi="Century Gothic" w:cs="Century Gothic"/>
      <w:b/>
      <w:bCs/>
      <w:sz w:val="28"/>
      <w:szCs w:val="28"/>
    </w:rPr>
  </w:style>
  <w:style w:type="character" w:customStyle="1" w:styleId="FontStyle45">
    <w:name w:val="Font Style45"/>
    <w:basedOn w:val="a0"/>
    <w:uiPriority w:val="99"/>
    <w:rsid w:val="00EB65FF"/>
    <w:rPr>
      <w:rFonts w:ascii="Franklin Gothic Medium" w:hAnsi="Franklin Gothic Medium" w:cs="Franklin Gothic Medium"/>
      <w:sz w:val="18"/>
      <w:szCs w:val="18"/>
    </w:rPr>
  </w:style>
  <w:style w:type="table" w:customStyle="1" w:styleId="TableNormal">
    <w:name w:val="Table Normal"/>
    <w:uiPriority w:val="2"/>
    <w:semiHidden/>
    <w:unhideWhenUsed/>
    <w:qFormat/>
    <w:rsid w:val="008B04EB"/>
    <w:pPr>
      <w:widowControl w:val="0"/>
      <w:spacing w:after="0" w:line="240" w:lineRule="auto"/>
    </w:pPr>
    <w:tblPr>
      <w:tblInd w:w="0" w:type="dxa"/>
      <w:tblCellMar>
        <w:top w:w="0" w:type="dxa"/>
        <w:left w:w="0" w:type="dxa"/>
        <w:bottom w:w="0" w:type="dxa"/>
        <w:right w:w="0" w:type="dxa"/>
      </w:tblCellMar>
    </w:tblPr>
  </w:style>
  <w:style w:type="paragraph" w:customStyle="1" w:styleId="11">
    <w:name w:val="Заголовок 11"/>
    <w:basedOn w:val="a"/>
    <w:uiPriority w:val="1"/>
    <w:rsid w:val="008B04EB"/>
    <w:pPr>
      <w:outlineLvl w:val="1"/>
    </w:pPr>
    <w:rPr>
      <w:rFonts w:ascii="Arial" w:eastAsia="Arial" w:hAnsi="Arial"/>
      <w:b/>
      <w:bCs/>
      <w:szCs w:val="24"/>
    </w:rPr>
  </w:style>
  <w:style w:type="paragraph" w:customStyle="1" w:styleId="TableParagraph">
    <w:name w:val="Table Paragraph"/>
    <w:basedOn w:val="a"/>
    <w:uiPriority w:val="1"/>
    <w:qFormat/>
    <w:rsid w:val="008B04EB"/>
    <w:rPr>
      <w:rFonts w:eastAsiaTheme="minorHAnsi"/>
    </w:rPr>
  </w:style>
  <w:style w:type="character" w:customStyle="1" w:styleId="60">
    <w:name w:val="Заголовок 6 Знак"/>
    <w:basedOn w:val="a0"/>
    <w:link w:val="6"/>
    <w:uiPriority w:val="9"/>
    <w:rsid w:val="00AE2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E23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E23E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E23E3"/>
    <w:rPr>
      <w:rFonts w:asciiTheme="majorHAnsi" w:eastAsiaTheme="majorEastAsia" w:hAnsiTheme="majorHAnsi" w:cstheme="majorBidi"/>
      <w:i/>
      <w:iCs/>
      <w:color w:val="404040" w:themeColor="text1" w:themeTint="BF"/>
      <w:sz w:val="20"/>
      <w:szCs w:val="20"/>
    </w:rPr>
  </w:style>
  <w:style w:type="paragraph" w:styleId="aff5">
    <w:name w:val="caption"/>
    <w:basedOn w:val="a"/>
    <w:next w:val="a"/>
    <w:uiPriority w:val="35"/>
    <w:semiHidden/>
    <w:unhideWhenUsed/>
    <w:qFormat/>
    <w:rsid w:val="00AE23E3"/>
    <w:pPr>
      <w:spacing w:line="240" w:lineRule="auto"/>
    </w:pPr>
    <w:rPr>
      <w:b/>
      <w:bCs/>
      <w:color w:val="4F81BD" w:themeColor="accent1"/>
      <w:sz w:val="18"/>
      <w:szCs w:val="18"/>
    </w:rPr>
  </w:style>
  <w:style w:type="paragraph" w:styleId="aff6">
    <w:name w:val="Subtitle"/>
    <w:basedOn w:val="a"/>
    <w:next w:val="a"/>
    <w:link w:val="aff7"/>
    <w:uiPriority w:val="11"/>
    <w:qFormat/>
    <w:rsid w:val="00AE2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0"/>
    <w:link w:val="aff6"/>
    <w:uiPriority w:val="11"/>
    <w:rsid w:val="00AE23E3"/>
    <w:rPr>
      <w:rFonts w:asciiTheme="majorHAnsi" w:eastAsiaTheme="majorEastAsia" w:hAnsiTheme="majorHAnsi" w:cstheme="majorBidi"/>
      <w:i/>
      <w:iCs/>
      <w:color w:val="4F81BD" w:themeColor="accent1"/>
      <w:spacing w:val="15"/>
      <w:sz w:val="24"/>
      <w:szCs w:val="24"/>
    </w:rPr>
  </w:style>
  <w:style w:type="character" w:styleId="aff8">
    <w:name w:val="Strong"/>
    <w:basedOn w:val="a0"/>
    <w:uiPriority w:val="22"/>
    <w:qFormat/>
    <w:rsid w:val="00AE23E3"/>
    <w:rPr>
      <w:b/>
      <w:bCs/>
    </w:rPr>
  </w:style>
  <w:style w:type="paragraph" w:styleId="22">
    <w:name w:val="Quote"/>
    <w:basedOn w:val="a"/>
    <w:next w:val="a"/>
    <w:link w:val="23"/>
    <w:uiPriority w:val="29"/>
    <w:qFormat/>
    <w:rsid w:val="00AE23E3"/>
    <w:rPr>
      <w:i/>
      <w:iCs/>
      <w:color w:val="000000" w:themeColor="text1"/>
    </w:rPr>
  </w:style>
  <w:style w:type="character" w:customStyle="1" w:styleId="23">
    <w:name w:val="Цитата 2 Знак"/>
    <w:basedOn w:val="a0"/>
    <w:link w:val="22"/>
    <w:uiPriority w:val="29"/>
    <w:rsid w:val="00AE23E3"/>
    <w:rPr>
      <w:i/>
      <w:iCs/>
      <w:color w:val="000000" w:themeColor="text1"/>
    </w:rPr>
  </w:style>
  <w:style w:type="paragraph" w:styleId="aff9">
    <w:name w:val="Intense Quote"/>
    <w:basedOn w:val="a"/>
    <w:next w:val="a"/>
    <w:link w:val="affa"/>
    <w:uiPriority w:val="30"/>
    <w:qFormat/>
    <w:rsid w:val="00AE23E3"/>
    <w:pPr>
      <w:pBdr>
        <w:bottom w:val="single" w:sz="4" w:space="4" w:color="4F81BD" w:themeColor="accent1"/>
      </w:pBdr>
      <w:spacing w:before="200" w:after="280"/>
      <w:ind w:left="936" w:right="936"/>
    </w:pPr>
    <w:rPr>
      <w:b/>
      <w:bCs/>
      <w:i/>
      <w:iCs/>
      <w:color w:val="4F81BD" w:themeColor="accent1"/>
    </w:rPr>
  </w:style>
  <w:style w:type="character" w:customStyle="1" w:styleId="affa">
    <w:name w:val="Выделенная цитата Знак"/>
    <w:basedOn w:val="a0"/>
    <w:link w:val="aff9"/>
    <w:uiPriority w:val="30"/>
    <w:rsid w:val="00AE23E3"/>
    <w:rPr>
      <w:b/>
      <w:bCs/>
      <w:i/>
      <w:iCs/>
      <w:color w:val="4F81BD" w:themeColor="accent1"/>
    </w:rPr>
  </w:style>
  <w:style w:type="character" w:styleId="affb">
    <w:name w:val="Subtle Emphasis"/>
    <w:basedOn w:val="a0"/>
    <w:uiPriority w:val="19"/>
    <w:qFormat/>
    <w:rsid w:val="00AE23E3"/>
    <w:rPr>
      <w:i/>
      <w:iCs/>
      <w:color w:val="808080" w:themeColor="text1" w:themeTint="7F"/>
    </w:rPr>
  </w:style>
  <w:style w:type="character" w:styleId="affc">
    <w:name w:val="Intense Emphasis"/>
    <w:basedOn w:val="a0"/>
    <w:uiPriority w:val="21"/>
    <w:qFormat/>
    <w:rsid w:val="00AE23E3"/>
    <w:rPr>
      <w:b/>
      <w:bCs/>
      <w:i/>
      <w:iCs/>
      <w:color w:val="4F81BD" w:themeColor="accent1"/>
    </w:rPr>
  </w:style>
  <w:style w:type="character" w:styleId="affd">
    <w:name w:val="Subtle Reference"/>
    <w:basedOn w:val="a0"/>
    <w:uiPriority w:val="31"/>
    <w:qFormat/>
    <w:rsid w:val="00AE23E3"/>
    <w:rPr>
      <w:smallCaps/>
      <w:color w:val="C0504D" w:themeColor="accent2"/>
      <w:u w:val="single"/>
    </w:rPr>
  </w:style>
  <w:style w:type="character" w:styleId="affe">
    <w:name w:val="Intense Reference"/>
    <w:basedOn w:val="a0"/>
    <w:uiPriority w:val="32"/>
    <w:qFormat/>
    <w:rsid w:val="00AE23E3"/>
    <w:rPr>
      <w:b/>
      <w:bCs/>
      <w:smallCaps/>
      <w:color w:val="C0504D" w:themeColor="accent2"/>
      <w:spacing w:val="5"/>
      <w:u w:val="single"/>
    </w:rPr>
  </w:style>
  <w:style w:type="character" w:styleId="afff">
    <w:name w:val="Book Title"/>
    <w:basedOn w:val="a0"/>
    <w:uiPriority w:val="33"/>
    <w:qFormat/>
    <w:rsid w:val="00AE23E3"/>
    <w:rPr>
      <w:b/>
      <w:bCs/>
      <w:smallCaps/>
      <w:spacing w:val="5"/>
    </w:rPr>
  </w:style>
  <w:style w:type="paragraph" w:styleId="afff0">
    <w:name w:val="TOC Heading"/>
    <w:basedOn w:val="1"/>
    <w:next w:val="a"/>
    <w:uiPriority w:val="39"/>
    <w:semiHidden/>
    <w:unhideWhenUsed/>
    <w:qFormat/>
    <w:rsid w:val="00AE23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7E530-9EA7-408D-8DED-274526AF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serz</dc:creator>
  <cp:lastModifiedBy>user</cp:lastModifiedBy>
  <cp:revision>31</cp:revision>
  <cp:lastPrinted>2014-11-05T12:31:00Z</cp:lastPrinted>
  <dcterms:created xsi:type="dcterms:W3CDTF">2014-06-26T14:47:00Z</dcterms:created>
  <dcterms:modified xsi:type="dcterms:W3CDTF">2014-11-05T12:33:00Z</dcterms:modified>
</cp:coreProperties>
</file>