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AA" w:rsidRPr="005D07AA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D07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ОБЩЕОБРАЗОВАТЕЛЬНОЕ БЮДЖЕТНОЕ УЧРЕЖДЕНИЕ</w:t>
      </w:r>
      <w:r w:rsidR="00CF2E2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5D07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СРЕДНЯЯ </w:t>
      </w:r>
      <w:proofErr w:type="gramStart"/>
      <w:r w:rsidRPr="005D07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ОБЩЕОБРАЗОВАТЕЛЬНАЯ  ШКОЛА</w:t>
      </w:r>
      <w:proofErr w:type="gramEnd"/>
    </w:p>
    <w:p w:rsidR="005D07AA" w:rsidRPr="005D07AA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D07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СЕЛА  АРКАУЛОВО ИМЕНИ БАИКА АЙДАРА</w:t>
      </w:r>
    </w:p>
    <w:p w:rsidR="005D07AA" w:rsidRPr="005D07AA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D07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МУНИЦИПАЛЬНОГО РАЙОНА  САЛАВАТСКИЙ  РАЙОН</w:t>
      </w: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D07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РЕСПУБЛИКИ БАШКОРТОСТАН</w:t>
      </w:r>
      <w:r w:rsidRPr="0061398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  <w:r w:rsidRPr="00613981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>Конспект урока русского языка</w:t>
      </w:r>
    </w:p>
    <w:p w:rsidR="005D07AA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613981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«Слова, которые называют </w:t>
      </w: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48"/>
          <w:szCs w:val="48"/>
          <w:lang w:eastAsia="ar-SA"/>
        </w:rPr>
      </w:pPr>
      <w:r w:rsidRPr="00613981">
        <w:rPr>
          <w:rFonts w:ascii="Times New Roman" w:eastAsia="Calibri" w:hAnsi="Times New Roman" w:cs="Times New Roman"/>
          <w:b/>
          <w:sz w:val="48"/>
          <w:szCs w:val="48"/>
          <w:lang w:eastAsia="ar-SA"/>
        </w:rPr>
        <w:t xml:space="preserve">одушевленные и неодушевленные предметы» </w:t>
      </w: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5D07AA">
      <w:pPr>
        <w:suppressAutoHyphens/>
        <w:autoSpaceDE w:val="0"/>
        <w:spacing w:after="0" w:line="200" w:lineRule="atLeast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Default="005D07AA" w:rsidP="005D07AA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</w:t>
      </w:r>
    </w:p>
    <w:p w:rsidR="005D07AA" w:rsidRDefault="005D07AA" w:rsidP="005D07AA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</w:t>
      </w:r>
    </w:p>
    <w:p w:rsidR="005D07AA" w:rsidRDefault="00EA06B8" w:rsidP="005D07AA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</w:t>
      </w:r>
      <w:r w:rsidR="005D07AA" w:rsidRPr="0061398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Составила </w:t>
      </w:r>
      <w:r w:rsidR="005D07A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</w:t>
      </w:r>
    </w:p>
    <w:p w:rsidR="005D07AA" w:rsidRPr="00613981" w:rsidRDefault="005D07AA" w:rsidP="005D07AA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</w:t>
      </w:r>
      <w:r w:rsidR="00EA06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учитель начальных </w:t>
      </w:r>
      <w:r w:rsidRPr="0061398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классов</w:t>
      </w:r>
    </w:p>
    <w:p w:rsidR="00EA06B8" w:rsidRDefault="005D07AA" w:rsidP="00EA06B8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</w:t>
      </w:r>
      <w:r w:rsidR="00EA06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  <w:proofErr w:type="spellStart"/>
      <w:r w:rsidR="00EA06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Сайфуллина</w:t>
      </w:r>
      <w:proofErr w:type="spellEnd"/>
      <w:r w:rsidR="00EA06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A06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Гюзель</w:t>
      </w:r>
      <w:proofErr w:type="spellEnd"/>
      <w:r w:rsidR="00EA06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A06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Узяновна</w:t>
      </w:r>
      <w:proofErr w:type="spellEnd"/>
    </w:p>
    <w:p w:rsidR="00EA06B8" w:rsidRDefault="00EA06B8" w:rsidP="00EA06B8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A06B8" w:rsidRDefault="00EA06B8" w:rsidP="00EA06B8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A06B8" w:rsidRDefault="00EA06B8" w:rsidP="00EA06B8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A06B8" w:rsidRDefault="00EA06B8" w:rsidP="00EA06B8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A06B8" w:rsidRDefault="00EA06B8" w:rsidP="00EA06B8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A06B8" w:rsidRDefault="00EA06B8" w:rsidP="00EA06B8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A06B8" w:rsidRDefault="00EA06B8" w:rsidP="00EA06B8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A06B8" w:rsidRDefault="00EA06B8" w:rsidP="00EA06B8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A06B8" w:rsidRDefault="00EA06B8" w:rsidP="00EA06B8">
      <w:pPr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EA06B8" w:rsidRDefault="00EA06B8" w:rsidP="00EA06B8">
      <w:pPr>
        <w:suppressAutoHyphens/>
        <w:autoSpaceDE w:val="0"/>
        <w:spacing w:after="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07AA" w:rsidRPr="00613981" w:rsidRDefault="005D07AA" w:rsidP="00EA06B8">
      <w:pPr>
        <w:suppressAutoHyphens/>
        <w:autoSpaceDE w:val="0"/>
        <w:spacing w:after="0" w:line="2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Аркаулово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-2014</w:t>
      </w:r>
    </w:p>
    <w:p w:rsidR="005D07AA" w:rsidRPr="005D07AA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98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 w:type="page"/>
      </w: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урока:</w:t>
      </w:r>
    </w:p>
    <w:p w:rsidR="005D07AA" w:rsidRPr="00CF2E25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«Слова, которые называют одушевленные и неодушевленные предметы».</w:t>
      </w:r>
    </w:p>
    <w:p w:rsidR="005D07AA" w:rsidRPr="005D07AA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5D0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proofErr w:type="gramStart"/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формирования</w:t>
      </w:r>
      <w:proofErr w:type="gramEnd"/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знаний.</w:t>
      </w:r>
    </w:p>
    <w:p w:rsidR="005D07AA" w:rsidRPr="005D07AA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5D07AA" w:rsidRPr="00CF2E25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*формировать </w:t>
      </w:r>
      <w:proofErr w:type="gramStart"/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>у  учащихся</w:t>
      </w:r>
      <w:proofErr w:type="gramEnd"/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умения различать названия одушевленных и неодушевленных предметов и правильно задавать вопросы к ним;</w:t>
      </w:r>
    </w:p>
    <w:p w:rsidR="005D07AA" w:rsidRPr="00CF2E25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*развивать внимание, память, умение выслушивать мнение товарищей, давать самооценку своим результатам;</w:t>
      </w:r>
    </w:p>
    <w:p w:rsidR="005D07AA" w:rsidRPr="00CF2E25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*активизировать словарный запас;</w:t>
      </w:r>
    </w:p>
    <w:p w:rsidR="005D07AA" w:rsidRPr="00CF2E25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*прививать основы орфографической грамотности; </w:t>
      </w:r>
    </w:p>
    <w:p w:rsidR="005D07AA" w:rsidRPr="00CF2E25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*воспитывать познавательный интерес к предмету;</w:t>
      </w:r>
    </w:p>
    <w:p w:rsidR="005D07AA" w:rsidRPr="00CF2E25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*создать атмосферу радости совместного труда.</w:t>
      </w:r>
    </w:p>
    <w:p w:rsidR="005D07AA" w:rsidRPr="005D07AA" w:rsidRDefault="005D07AA" w:rsidP="00EA0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</w:t>
      </w:r>
      <w:r w:rsidRPr="005D0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CF2E25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2100».</w:t>
      </w:r>
      <w:r w:rsidRPr="005D0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1.ИКТ /Презентация/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2.Учебник «Русский язык»- 2класс, авторы  Р.Н. </w:t>
      </w:r>
      <w:proofErr w:type="spellStart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</w:t>
      </w:r>
      <w:proofErr w:type="spellEnd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</w:t>
      </w:r>
      <w:proofErr w:type="spellStart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О.В.Пронина</w:t>
      </w:r>
      <w:proofErr w:type="spellEnd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3.Тетрадь по чистописанию.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4.Рабочие тетради учащихся.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5.Карточки./</w:t>
      </w:r>
      <w:proofErr w:type="spellStart"/>
      <w:proofErr w:type="gramEnd"/>
      <w:r w:rsidRPr="005D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разноуровневые</w:t>
      </w:r>
      <w:proofErr w:type="spellEnd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этапы урока: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1.Мотивация: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А) Создание ситуации успеха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Б) </w:t>
      </w:r>
      <w:proofErr w:type="spellStart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Проблематизация</w:t>
      </w:r>
      <w:proofErr w:type="spellEnd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2.Постановка учебной задачи.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3.Учебные действия.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4.Формирование правила.</w:t>
      </w:r>
    </w:p>
    <w:p w:rsidR="00CF2E25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5.Рефлексия.        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6.Самооценка.</w:t>
      </w:r>
    </w:p>
    <w:p w:rsidR="005D07AA" w:rsidRPr="005D07AA" w:rsidRDefault="005D07AA" w:rsidP="00EA06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AA" w:rsidRPr="005D07AA" w:rsidRDefault="005D07AA" w:rsidP="00EA06B8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AA" w:rsidRPr="005D07AA" w:rsidRDefault="005D07AA" w:rsidP="00EA06B8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AA" w:rsidRPr="005D07AA" w:rsidRDefault="005D07AA" w:rsidP="00EA06B8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AA" w:rsidRPr="005D07AA" w:rsidRDefault="005D07AA" w:rsidP="00EA06B8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7AA" w:rsidRPr="005D07AA" w:rsidRDefault="005D07AA" w:rsidP="00EA06B8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EA7" w:rsidRPr="005D07AA" w:rsidRDefault="006A6EA7" w:rsidP="007E47F5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6A6EA7" w:rsidRPr="005D07AA" w:rsidRDefault="006A6EA7" w:rsidP="00EA06B8">
      <w:pPr>
        <w:suppressAutoHyphens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начала урока</w:t>
      </w: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Ι. Актуализация знаний.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Тренинг-настрой:</w:t>
      </w: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Проверь, дружок,</w:t>
      </w:r>
    </w:p>
    <w:p w:rsidR="006A6EA7" w:rsidRPr="005D07AA" w:rsidRDefault="00CF2E25" w:rsidP="00EA06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A6EA7"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 ли ты начать урок?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Все на месте, все в порядке,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Книжки, ручки и тетрадки!</w:t>
      </w:r>
      <w:r w:rsidR="00933D6C" w:rsidRPr="005D07A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Минутка чистописания. </w:t>
      </w:r>
      <w:r w:rsidRPr="005D0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9 в тетради по чистописанию в </w:t>
      </w: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уроке 20</w:t>
      </w: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слова и назовите </w:t>
      </w: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лишнее</w:t>
      </w: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 /</w:t>
      </w:r>
      <w:proofErr w:type="gramStart"/>
      <w:r w:rsidRPr="005D07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Олег  </w:t>
      </w: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слова отвечают на вопрос Кто? а какие на </w:t>
      </w:r>
      <w:proofErr w:type="gramStart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 Что</w:t>
      </w:r>
      <w:proofErr w:type="gramEnd"/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?  (запишите по 1 слову с соблюдением всех правил правописания)</w:t>
      </w:r>
      <w:r w:rsidR="00933D6C" w:rsidRPr="005D07A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Словарная работа</w:t>
      </w:r>
      <w:r w:rsidRPr="005D0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Слайд 2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Картинный диктант. В словах поставить ударение, подчеркнуть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опасные  места».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Капуста, воробей, огурец, сорока, морковь, ворона.</w:t>
      </w:r>
      <w:r w:rsidR="00933D6C" w:rsidRPr="005D07A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Взаимопроверка .</w:t>
      </w:r>
      <w:proofErr w:type="gramEnd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доске).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4.</w:t>
      </w: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Самооценка выполненной работы.</w:t>
      </w:r>
      <w:r w:rsidR="00933D6C" w:rsidRPr="005D07AA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jc w:val="both"/>
        <w:rPr>
          <w:rFonts w:ascii="Times New Roman" w:eastAsia="SchoolBookC-Bold" w:hAnsi="Times New Roman" w:cs="Times New Roman"/>
          <w:b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Формулирование проблемы, планирование деятельности. </w:t>
      </w:r>
      <w:r w:rsidRPr="005D07AA">
        <w:rPr>
          <w:rFonts w:ascii="Times New Roman" w:eastAsia="SchoolBookC-Bold" w:hAnsi="Times New Roman" w:cs="Times New Roman"/>
          <w:b/>
          <w:bCs/>
          <w:sz w:val="28"/>
          <w:szCs w:val="28"/>
          <w:lang w:eastAsia="ru-RU"/>
        </w:rPr>
        <w:t>Поиск решения (открытие нового знания), формулирование правила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Введение в тему</w:t>
      </w: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D07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3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какие тематические группы можно разделить  словарные слова? (Птицы и овощи).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слова отнесем к группе птицы? ( Сорока, ворона, воробей).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-На какой вопрос отвечают? (Кто?) Почему? </w:t>
      </w:r>
      <w:proofErr w:type="gramStart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О</w:t>
      </w:r>
      <w:proofErr w:type="gramEnd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людях и животных спрашивают кто? Они называют одушевленные предметы).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-Какие слова отнесем к группе овощи? (Капуста, морковь, огурец).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 какой вопрос отвечают? ( Что?) Почему? ( Они называют неодушевленные предметы).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-Какой можно сделать вывод?/</w:t>
      </w:r>
      <w:r w:rsidRPr="005D07A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Тема урока и цели</w:t>
      </w: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Вывод: </w:t>
      </w:r>
      <w:r w:rsidRPr="005D07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Слова, отвечающие на вопрос что? называют неодушевленные предметы.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Слова, отвечающие на вопрос кто? называют одушевленные предметы.</w:t>
      </w:r>
    </w:p>
    <w:p w:rsidR="00FF4B80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Составьте предложение с одним из этих слов. (</w:t>
      </w: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Устно</w:t>
      </w: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5D07A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ΙΙ</w:t>
      </w:r>
      <w:r w:rsidRPr="005D07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Развитие умений – применение знания.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Индивидуальная работа</w:t>
      </w: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доски </w:t>
      </w:r>
      <w:r w:rsidRPr="005D07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карточкам</w:t>
      </w: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: /Определить- одушевленные и неодушевленные предметы/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1"/>
        <w:gridCol w:w="3951"/>
      </w:tblGrid>
      <w:tr w:rsidR="006A6EA7" w:rsidRPr="005D07AA" w:rsidTr="00EB7F32">
        <w:tc>
          <w:tcPr>
            <w:tcW w:w="3951" w:type="dxa"/>
          </w:tcPr>
          <w:p w:rsidR="006A6EA7" w:rsidRPr="005D07AA" w:rsidRDefault="006A6EA7" w:rsidP="00EA06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Свежий пушистый снег укрыл землю </w:t>
            </w:r>
          </w:p>
          <w:p w:rsidR="006A6EA7" w:rsidRPr="005D07AA" w:rsidRDefault="006A6EA7" w:rsidP="00EA06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Белка приготовила на зиму орехи</w:t>
            </w:r>
          </w:p>
          <w:p w:rsidR="006A6EA7" w:rsidRPr="005D07AA" w:rsidRDefault="006A6EA7" w:rsidP="00EA06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«сильный ученик»</w:t>
            </w:r>
          </w:p>
          <w:p w:rsidR="006A6EA7" w:rsidRPr="005D07AA" w:rsidRDefault="006A6EA7" w:rsidP="00EA06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1" w:type="dxa"/>
          </w:tcPr>
          <w:p w:rsidR="006A6EA7" w:rsidRPr="005D07AA" w:rsidRDefault="006A6EA7" w:rsidP="00EA06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     Синица, лед, снегирь,                                шарф, шуба.</w:t>
            </w:r>
          </w:p>
          <w:p w:rsidR="006A6EA7" w:rsidRPr="005D07AA" w:rsidRDefault="006A6EA7" w:rsidP="00EA06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                             «слабый ученик»</w:t>
            </w:r>
            <w:r w:rsidRPr="005D07AA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  <w:lang w:eastAsia="ru-RU"/>
              </w:rPr>
              <w:t xml:space="preserve"> </w:t>
            </w:r>
          </w:p>
          <w:p w:rsidR="006A6EA7" w:rsidRPr="005D07AA" w:rsidRDefault="006A6EA7" w:rsidP="00EA06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 каждую </w:t>
      </w:r>
      <w:proofErr w:type="gramStart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группу  /</w:t>
      </w:r>
      <w:proofErr w:type="gramEnd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1-2 словами/</w:t>
      </w:r>
      <w:r w:rsidRPr="005D07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5D07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Сделайте вывод.</w:t>
      </w:r>
      <w:r w:rsidRPr="005D07A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D07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Слова, отвечающие на вопрос </w:t>
      </w: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r w:rsidRPr="005D07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? называют неодушевленные предметы.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Слова, отвечающие на вопрос </w:t>
      </w: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</w:t>
      </w:r>
      <w:r w:rsidRPr="005D07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? называют одушевленные предметы</w:t>
      </w:r>
      <w:r w:rsidRPr="005D07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proofErr w:type="spellStart"/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Физминутка</w:t>
      </w:r>
      <w:proofErr w:type="spellEnd"/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 </w:t>
      </w:r>
      <w:r w:rsidRPr="005D07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4.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«Гимнастика для глаз».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картинками </w:t>
      </w:r>
      <w:proofErr w:type="spellStart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физминутки</w:t>
      </w:r>
      <w:proofErr w:type="spellEnd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-Назовите неодушевленные и  одушевленные предметы. К каждому слову задайте вопрос.</w:t>
      </w:r>
      <w:r w:rsidRPr="005D07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Самостоятельная работа</w:t>
      </w: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(Работа по учебнику)</w:t>
      </w: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</w:t>
      </w: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выборочное списывание</w:t>
      </w: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</w:t>
      </w: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50 стр. 36</w:t>
      </w: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Выполняется по 1 заданию в тетради.                                                                         </w:t>
      </w: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самостоятельно, взаимопроверка в парах.</w:t>
      </w:r>
      <w:r w:rsidRPr="005D07A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-Подводим итоги проверки. Кто выполнил всё без ошибок?                                                                       С 1 ошибкой? С двумя ошибками?</w:t>
      </w: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5D07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Pr="005D07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Слова, отвечающие на вопрос что? называют неодушевленные предметы.</w:t>
      </w: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933D6C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Слова, отвечающие на вопрос кто? называют одушевленные предметы.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5D07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Развитие </w:t>
      </w:r>
      <w:proofErr w:type="gramStart"/>
      <w:r w:rsidRPr="005D07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речи</w:t>
      </w:r>
      <w:r w:rsidRPr="005D07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Pr="005D07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Слайд-5.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</w:t>
      </w:r>
      <w:r w:rsidRPr="005D07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схема предложения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признаки предложения.</w:t>
      </w:r>
      <w:r w:rsidR="00933D6C" w:rsidRPr="005D07A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-Подбери слово так, чтобы получилось предложение и запиши</w:t>
      </w:r>
      <w:r w:rsidR="00933D6C" w:rsidRPr="005D07A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(Кто?) ... спит в берлоге. 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(медведь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Слайд-6.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Хитрая (кто?) ... спряталась в норе. 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(лиса)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Слайд-7.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(кто?) ... бегает по лесу.        (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заяц)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по слогам слова, которые вы вставили.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общего? (обозначают одушевленный предмет и отвечают на вопрос кто?)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Сделайте вывод.</w:t>
      </w:r>
      <w:r w:rsidR="00933D6C" w:rsidRPr="005D07A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Слова, отвечающие на вопрос что? называют неодушевленные предметы.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Слова, отвечающие на вопрос кто? называют одушевленные предметы.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слово, в котором букв меньше, чем звуков?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(заяц), п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очему? </w:t>
      </w:r>
      <w:proofErr w:type="gramStart"/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буква</w:t>
      </w:r>
      <w:proofErr w:type="gramEnd"/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имеет два звука)</w:t>
      </w:r>
      <w:r w:rsidRPr="005D07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.\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букв больше (медведь)</w:t>
      </w:r>
      <w:r w:rsidR="00933D6C" w:rsidRPr="005D07AA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Дополнительный </w:t>
      </w:r>
      <w:proofErr w:type="gramStart"/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материал </w:t>
      </w: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 Слайд-14.</w:t>
      </w:r>
    </w:p>
    <w:p w:rsidR="00CF2E25" w:rsidRDefault="00CF2E25" w:rsidP="00EA06B8">
      <w:pPr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EA7" w:rsidRPr="005D07AA" w:rsidRDefault="006A6EA7" w:rsidP="00EA06B8">
      <w:pPr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 урока. </w:t>
      </w:r>
      <w:r w:rsidRPr="005D0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«Третий лишний» и кто внимательный?</w:t>
      </w:r>
    </w:p>
    <w:p w:rsidR="006A6EA7" w:rsidRPr="005D07AA" w:rsidRDefault="006A6EA7" w:rsidP="00EA06B8">
      <w:pPr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Будем запоминать первую букву лишнего слова  и из букв  составим слово….</w:t>
      </w:r>
    </w:p>
    <w:p w:rsidR="006A6EA7" w:rsidRPr="005D07AA" w:rsidRDefault="006A6EA7" w:rsidP="00EA06B8">
      <w:pPr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санки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proofErr w:type="spellEnd"/>
      <w:proofErr w:type="gramEnd"/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лыжник                         Почему?</w:t>
      </w:r>
    </w:p>
    <w:p w:rsidR="006A6EA7" w:rsidRPr="005D07AA" w:rsidRDefault="006A6EA7" w:rsidP="00EA06B8">
      <w:pPr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вертолёт парашютист 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самолёт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щука  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аквариум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окунь </w:t>
      </w:r>
    </w:p>
    <w:p w:rsidR="006A6EA7" w:rsidRPr="005D07AA" w:rsidRDefault="006A6EA7" w:rsidP="00EA06B8">
      <w:pPr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плотник   повар  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сверло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голка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швея  портниха </w:t>
      </w:r>
    </w:p>
    <w:p w:rsidR="006A6EA7" w:rsidRPr="005D07AA" w:rsidRDefault="006A6EA7" w:rsidP="00EA06B8">
      <w:pPr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 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берёза 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барсук </w:t>
      </w:r>
    </w:p>
    <w:p w:rsidR="006A6EA7" w:rsidRPr="005D07AA" w:rsidRDefault="006A6EA7" w:rsidP="00EA06B8">
      <w:pPr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 грач</w:t>
      </w:r>
      <w:r w:rsidRPr="005D07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очки</w:t>
      </w:r>
      <w:r w:rsidRPr="005D0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8.</w:t>
      </w:r>
      <w:r w:rsidR="00933D6C" w:rsidRPr="005D07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ΙV</w:t>
      </w:r>
      <w:r w:rsidRPr="005D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Какая была цель урока?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Выполнили мы её или нет?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отличить одушевленный предмет от неодушевленного?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Сможете ли вы объяснить маме, какие слова являются одушевленными, а какие - неодушевленными.</w:t>
      </w:r>
      <w:r w:rsidR="00E70097" w:rsidRPr="005D07A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Где будем использовать полученные знания? 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Оцените свою работу. (Самооценка детей при помощи цветных кругов.)</w:t>
      </w:r>
    </w:p>
    <w:p w:rsidR="006A6EA7" w:rsidRPr="005D07AA" w:rsidRDefault="006A6EA7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/зелёный – </w:t>
      </w:r>
      <w:proofErr w:type="gramStart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отлично,  жёлтый</w:t>
      </w:r>
      <w:proofErr w:type="gramEnd"/>
      <w:r w:rsidRPr="005D0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-хорошо, красный- есть над чем</w:t>
      </w:r>
    </w:p>
    <w:p w:rsidR="0011239E" w:rsidRPr="005D07AA" w:rsidRDefault="0011239E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39E" w:rsidRPr="005D07AA" w:rsidRDefault="0011239E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39E" w:rsidRPr="005D07AA" w:rsidRDefault="0011239E" w:rsidP="00EA06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3D6C" w:rsidRDefault="00933D6C"/>
    <w:sectPr w:rsidR="00933D6C" w:rsidSect="005D07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A7"/>
    <w:rsid w:val="0011239E"/>
    <w:rsid w:val="005D07AA"/>
    <w:rsid w:val="006A6EA7"/>
    <w:rsid w:val="007E47F5"/>
    <w:rsid w:val="00933D6C"/>
    <w:rsid w:val="00CF2E25"/>
    <w:rsid w:val="00DF6040"/>
    <w:rsid w:val="00E70097"/>
    <w:rsid w:val="00EA06B8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B5FFC-4285-41EB-9CC4-E4BAB4CC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Гюзель</dc:creator>
  <cp:lastModifiedBy>Lenovo1</cp:lastModifiedBy>
  <cp:revision>7</cp:revision>
  <cp:lastPrinted>2015-01-16T09:34:00Z</cp:lastPrinted>
  <dcterms:created xsi:type="dcterms:W3CDTF">2015-01-05T19:07:00Z</dcterms:created>
  <dcterms:modified xsi:type="dcterms:W3CDTF">2015-01-16T09:35:00Z</dcterms:modified>
</cp:coreProperties>
</file>