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A8" w:rsidRDefault="004B60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pt;margin-top:4.9pt;width:255pt;height:565.5pt;z-index:251655680" strokecolor="#0070c0">
            <v:textbox>
              <w:txbxContent>
                <w:p w:rsidR="00AA6EB5" w:rsidRDefault="00AA6EB5" w:rsidP="00AA6EB5">
                  <w:pPr>
                    <w:pStyle w:val="msoorganizationname2"/>
                    <w:widowControl w:val="0"/>
                    <w:rPr>
                      <w:rFonts w:ascii="Times New Roman" w:hAnsi="Times New Roman" w:cs="Times New Roman"/>
                      <w:color w:val="000099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</w:rPr>
                    <w:t xml:space="preserve">Бюджетное  учреждение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99"/>
                    </w:rPr>
                    <w:t>ХМАО-Югры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99"/>
                    </w:rPr>
                    <w:t xml:space="preserve"> </w:t>
                  </w:r>
                </w:p>
                <w:p w:rsidR="00AA6EB5" w:rsidRDefault="00AA6EB5" w:rsidP="00AA6EB5">
                  <w:pPr>
                    <w:pStyle w:val="msoorganizationname2"/>
                    <w:widowControl w:val="0"/>
                    <w:rPr>
                      <w:rFonts w:ascii="Times New Roman" w:hAnsi="Times New Roman" w:cs="Times New Roman"/>
                      <w:color w:val="000099"/>
                    </w:rPr>
                  </w:pPr>
                  <w:r w:rsidRPr="00AA6EB5">
                    <w:rPr>
                      <w:rFonts w:ascii="Times New Roman" w:hAnsi="Times New Roman" w:cs="Times New Roman"/>
                      <w:color w:val="000099"/>
                    </w:rPr>
                    <w:t>«</w:t>
                  </w:r>
                  <w:r w:rsidR="00CA3E32">
                    <w:rPr>
                      <w:rFonts w:ascii="Times New Roman" w:hAnsi="Times New Roman" w:cs="Times New Roman"/>
                      <w:color w:val="000099"/>
                    </w:rPr>
                    <w:t>Комплексный ц</w:t>
                  </w:r>
                  <w:r>
                    <w:rPr>
                      <w:rFonts w:ascii="Times New Roman" w:hAnsi="Times New Roman" w:cs="Times New Roman"/>
                      <w:color w:val="000099"/>
                    </w:rPr>
                    <w:t xml:space="preserve">ентр  </w:t>
                  </w:r>
                  <w:r w:rsidR="00CA3E32">
                    <w:rPr>
                      <w:rFonts w:ascii="Times New Roman" w:hAnsi="Times New Roman" w:cs="Times New Roman"/>
                      <w:color w:val="000099"/>
                    </w:rPr>
                    <w:t>социального обслуживания населения «Милосердие»</w:t>
                  </w:r>
                  <w:r w:rsidRPr="00AA6EB5">
                    <w:rPr>
                      <w:rFonts w:ascii="Times New Roman" w:hAnsi="Times New Roman" w:cs="Times New Roman"/>
                      <w:color w:val="000099"/>
                    </w:rPr>
                    <w:t xml:space="preserve">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99"/>
                    </w:rPr>
                    <w:t>Организационно-методическое отделение</w:t>
                  </w:r>
                </w:p>
                <w:p w:rsidR="00E271CC" w:rsidRDefault="00AA6EB5" w:rsidP="000F14A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t> </w:t>
                  </w:r>
                </w:p>
                <w:p w:rsidR="00E271CC" w:rsidRDefault="00E271CC" w:rsidP="00E271CC">
                  <w:pPr>
                    <w:widowControl w:val="0"/>
                  </w:pPr>
                  <w:r>
                    <w:t> </w:t>
                  </w:r>
                </w:p>
                <w:p w:rsidR="00CA3E32" w:rsidRDefault="00CA3E32" w:rsidP="00CA3E32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</w:pPr>
                </w:p>
                <w:p w:rsidR="00CA3E32" w:rsidRDefault="00CA3E32" w:rsidP="00CA3E32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</w:pPr>
                </w:p>
                <w:p w:rsidR="00CA3E32" w:rsidRDefault="00CA3E32" w:rsidP="00CA3E32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</w:pPr>
                </w:p>
                <w:p w:rsidR="00CA3E32" w:rsidRDefault="00CA3E32" w:rsidP="00CA3E32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</w:pPr>
                </w:p>
                <w:p w:rsidR="00CA3E32" w:rsidRDefault="00CA3E32" w:rsidP="00CA3E32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</w:pPr>
                </w:p>
                <w:p w:rsidR="000F14A8" w:rsidRDefault="000F14A8" w:rsidP="000F14A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66"/>
                      <w:sz w:val="40"/>
                      <w:szCs w:val="40"/>
                    </w:rPr>
                  </w:pPr>
                </w:p>
                <w:p w:rsidR="000F14A8" w:rsidRDefault="000F14A8" w:rsidP="000F14A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FF0066"/>
                      <w:sz w:val="40"/>
                      <w:szCs w:val="40"/>
                    </w:rPr>
                    <w:t>Дарите радость детям</w:t>
                  </w:r>
                </w:p>
                <w:p w:rsidR="000F14A8" w:rsidRDefault="000F14A8" w:rsidP="000F14A8">
                  <w:pPr>
                    <w:widowControl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Вот  они, главные  истины эти:</w:t>
                  </w:r>
                </w:p>
                <w:p w:rsidR="000F14A8" w:rsidRDefault="000F14A8" w:rsidP="000F14A8">
                  <w:pPr>
                    <w:widowControl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     Поздно  заметили. Поздно  учли…</w:t>
                  </w:r>
                </w:p>
                <w:p w:rsidR="000F14A8" w:rsidRDefault="000F14A8" w:rsidP="000F14A8">
                  <w:pPr>
                    <w:widowControl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Нет!  Не  рождаются  трудные</w:t>
                  </w:r>
                  <w:r w:rsidR="001062C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 </w:t>
                  </w:r>
                  <w:r w:rsidRPr="00E271C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дети!</w:t>
                  </w:r>
                </w:p>
                <w:p w:rsidR="000F14A8" w:rsidRDefault="000F14A8" w:rsidP="000F14A8">
                  <w:pPr>
                    <w:widowControl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Просто  им  вовремя  не  помогли.             </w:t>
                  </w:r>
                </w:p>
                <w:p w:rsidR="000F14A8" w:rsidRDefault="000F14A8" w:rsidP="000F14A8">
                  <w:pPr>
                    <w:widowControl w:val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С. Давидович</w:t>
                  </w:r>
                </w:p>
                <w:p w:rsidR="00CA3E32" w:rsidRDefault="00CA3E32" w:rsidP="000F14A8">
                  <w:pPr>
                    <w:pStyle w:val="4"/>
                    <w:widowControl w:val="0"/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</w:pPr>
                </w:p>
                <w:p w:rsidR="006C7D25" w:rsidRDefault="006C7D25" w:rsidP="00CA3E32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</w:pPr>
                </w:p>
                <w:p w:rsidR="006C7D25" w:rsidRDefault="006C7D25" w:rsidP="00CA3E32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</w:pPr>
                </w:p>
                <w:p w:rsidR="00CA3E32" w:rsidRDefault="00CA3E32" w:rsidP="00CA3E32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  <w:t xml:space="preserve">Белоярский   </w:t>
                  </w:r>
                  <w:r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  <w:lang w:val="en-US"/>
                    </w:rPr>
                    <w:t>201</w:t>
                  </w:r>
                  <w:r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99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CA3E32" w:rsidRDefault="00CA3E32" w:rsidP="00CA3E32">
                  <w:pPr>
                    <w:widowControl w:val="0"/>
                  </w:pPr>
                  <w:r>
                    <w:t> </w:t>
                  </w:r>
                </w:p>
                <w:p w:rsidR="00AA6EB5" w:rsidRDefault="00AA6EB5" w:rsidP="00AA6EB5">
                  <w:pPr>
                    <w:widowControl w:val="0"/>
                  </w:pPr>
                </w:p>
                <w:p w:rsidR="00AA6EB5" w:rsidRDefault="00AA6EB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42.3pt;margin-top:4.9pt;width:268.5pt;height:565.5pt;z-index:251657728" strokecolor="#0070c0">
            <v:textbox>
              <w:txbxContent>
                <w:p w:rsidR="00605543" w:rsidRDefault="00605543" w:rsidP="00605543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*семьи с нестабильным материальным положением; </w:t>
                  </w:r>
                </w:p>
                <w:p w:rsidR="00605543" w:rsidRDefault="00605543" w:rsidP="00605543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 w:rsidRPr="00605543"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>*</w:t>
                  </w: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семьи, где один или оба родителя </w:t>
                  </w:r>
                  <w:proofErr w:type="gramStart"/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>тяжело  больны</w:t>
                  </w:r>
                  <w:proofErr w:type="gramEnd"/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;  </w:t>
                  </w:r>
                </w:p>
                <w:p w:rsidR="00605543" w:rsidRDefault="00605543" w:rsidP="00605543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>*семьи, где родители ведут  противозаконную         деятельность;</w:t>
                  </w:r>
                </w:p>
                <w:p w:rsidR="00605543" w:rsidRDefault="00605543" w:rsidP="00605543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>*семьи, где родители ведут асоциальный образ                 жизни;</w:t>
                  </w:r>
                </w:p>
                <w:p w:rsidR="00605543" w:rsidRDefault="00605543" w:rsidP="00605543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*семьи, где родители совершают  акты  психологического и физического насилия. </w:t>
                  </w:r>
                </w:p>
                <w:p w:rsidR="00605543" w:rsidRDefault="00605543" w:rsidP="00605543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                </w:t>
                  </w:r>
                </w:p>
                <w:p w:rsidR="00605543" w:rsidRDefault="00605543" w:rsidP="00605543">
                  <w:pPr>
                    <w:pStyle w:val="3"/>
                    <w:widowControl w:val="0"/>
                    <w:spacing w:after="0"/>
                    <w:ind w:left="55" w:hanging="5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Для детей, проживающих в таких семьях, риск оказаться в учреждении  для детей-сирот всегда  присутствует, тем не менее, это не   основная причина. Существует много семей, где родители  имеют  невысокий  или  нестабильный доход,  или в силу состояния здоровья ограничены в выполнении  родительских обязанностей, тем не менее, им не приходит  в  голову  отказаться  от своего  ребенка. </w:t>
                  </w:r>
                </w:p>
                <w:p w:rsidR="00605543" w:rsidRDefault="00605543" w:rsidP="00605543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Причина социального сиротства  носит       исключительно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психологический</w:t>
                  </w:r>
                  <w:r>
                    <w:rPr>
                      <w:rFonts w:ascii="Times New Roman" w:hAnsi="Times New Roman"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характер. Не все родители, в силу  своих возможностей и образования  могут дать детям свою любовь и заботу.    </w:t>
                  </w:r>
                </w:p>
                <w:p w:rsidR="00605543" w:rsidRDefault="00605543" w:rsidP="0060554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числе непосредственных причин социального сиротства можно назвать следующие:</w:t>
                  </w:r>
                  <w:proofErr w:type="gramEnd"/>
                </w:p>
                <w:p w:rsidR="00605543" w:rsidRDefault="00605543" w:rsidP="0060554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NewRoman"/>
                      <w:sz w:val="22"/>
                      <w:szCs w:val="22"/>
                    </w:rPr>
                    <w:t>−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добровольный отказ родителей от своего несовершеннолетнего ребенка (чаще матери);</w:t>
                  </w:r>
                </w:p>
                <w:p w:rsidR="00605543" w:rsidRDefault="00605543" w:rsidP="0060554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NewRoman"/>
                      <w:sz w:val="22"/>
                      <w:szCs w:val="22"/>
                    </w:rPr>
                    <w:t>−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принудительное изъятие ребенка из семьи, когда в целях защиты прав, жизни и интересов ребенка родителей лишают родительских прав;</w:t>
                  </w:r>
                </w:p>
                <w:p w:rsidR="00605543" w:rsidRDefault="00605543" w:rsidP="0060554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NewRoman"/>
                      <w:sz w:val="22"/>
                      <w:szCs w:val="22"/>
                    </w:rPr>
                    <w:t>−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смерть родителей  или  их длительное отсутствие;  </w:t>
                  </w:r>
                  <w:r>
                    <w:rPr>
                      <w:rFonts w:ascii="Times New Roman" w:hAnsi="TimesNewRoman"/>
                      <w:sz w:val="22"/>
                      <w:szCs w:val="22"/>
                    </w:rPr>
                    <w:t>−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низкая материальная обеспеченность семьи.</w:t>
                  </w:r>
                </w:p>
                <w:p w:rsidR="00605543" w:rsidRDefault="00605543" w:rsidP="0060554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  <w:p w:rsidR="00605543" w:rsidRDefault="00605543" w:rsidP="006055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 xml:space="preserve">    Факторы, повышающие  риск                      социального сиротства: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 xml:space="preserve">  </w:t>
                  </w:r>
                </w:p>
                <w:p w:rsidR="00605543" w:rsidRDefault="00605543" w:rsidP="0060554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нарушение  структуры и  функций семьи;</w:t>
                  </w:r>
                </w:p>
                <w:p w:rsidR="00605543" w:rsidRDefault="00605543" w:rsidP="00605543">
                  <w:pPr>
                    <w:widowControl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рост числа разводов и количества неполных семей;</w:t>
                  </w:r>
                </w:p>
                <w:p w:rsidR="00605543" w:rsidRDefault="00605543" w:rsidP="00605543">
                  <w:pPr>
                    <w:widowControl w:val="0"/>
                  </w:pPr>
                  <w:r>
                    <w:t> </w:t>
                  </w:r>
                </w:p>
                <w:p w:rsidR="00605543" w:rsidRDefault="0060554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6.3pt;margin-top:4.9pt;width:264pt;height:565.5pt;z-index:251656704" strokecolor="#0070c0">
            <v:textbox>
              <w:txbxContent>
                <w:p w:rsidR="001062CE" w:rsidRDefault="001062CE" w:rsidP="00180FF0">
                  <w:pPr>
                    <w:pStyle w:val="3"/>
                    <w:widowControl w:val="0"/>
                    <w:tabs>
                      <w:tab w:val="left" w:pos="-31680"/>
                    </w:tabs>
                    <w:spacing w:after="0"/>
                    <w:jc w:val="both"/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Одна из печальных примет нашего времени — социальное сиротство, когда дети, формально имеющие родителей, остаются без их попечения. В таких семьях родители пренебрегают своими обязанностями  или теряют возможность  их исполнять.  Дальнейшее  пребывание ребенка  в  семье становится невозможным. Как правило, проблема  возникает не в один момент, семья  либо долгое время  находится  в группе риска (алкоголики, наркоманы, безработные, не имеющие определенного места жительства и т.д.), в которых родители перестают  исполнять родительские обязанности, либо этому предшествуют значительные события (развод родителей, болезнь, смерть или арест хотя бы одного из них). </w:t>
                  </w:r>
                  <w:r w:rsidRPr="001062CE">
                    <w:rPr>
                      <w:rFonts w:ascii="Times New Roman" w:hAnsi="Times New Roman"/>
                      <w:sz w:val="22"/>
                      <w:szCs w:val="22"/>
                    </w:rPr>
                    <w:t>«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Дети улицы</w:t>
                  </w:r>
                  <w:r w:rsidRPr="001062CE">
                    <w:rPr>
                      <w:rFonts w:ascii="Times New Roman" w:hAnsi="Times New Roman"/>
                      <w:sz w:val="22"/>
                      <w:szCs w:val="22"/>
                    </w:rPr>
                    <w:t>», «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лишние дети</w:t>
                  </w:r>
                  <w:r w:rsidRPr="001062CE">
                    <w:rPr>
                      <w:rFonts w:ascii="Times New Roman" w:hAnsi="Times New Roman"/>
                      <w:sz w:val="22"/>
                      <w:szCs w:val="22"/>
                    </w:rPr>
                    <w:t>», «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дети с трудной судьбой</w:t>
                  </w:r>
                  <w:r w:rsidRPr="001062CE">
                    <w:rPr>
                      <w:rFonts w:ascii="Times New Roman" w:hAnsi="Times New Roman"/>
                      <w:sz w:val="22"/>
                      <w:szCs w:val="22"/>
                    </w:rPr>
                    <w:t>» -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по официальной статистике, в России среди детей, лишенных родительского попечения, сирот только от </w:t>
                  </w:r>
                  <w:r w:rsidRPr="001062CE">
                    <w:rPr>
                      <w:rFonts w:ascii="Times New Roman" w:hAnsi="Times New Roman"/>
                      <w:sz w:val="22"/>
                      <w:szCs w:val="22"/>
                    </w:rPr>
                    <w:t xml:space="preserve">2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до </w:t>
                  </w:r>
                  <w:r w:rsidRPr="001062CE">
                    <w:rPr>
                      <w:rFonts w:ascii="Times New Roman" w:hAnsi="Times New Roman"/>
                      <w:sz w:val="22"/>
                      <w:szCs w:val="22"/>
                    </w:rPr>
                    <w:t xml:space="preserve">5%,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остальные дети –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>социальные сироты</w:t>
                  </w: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.    </w:t>
                  </w:r>
                </w:p>
                <w:p w:rsidR="001062CE" w:rsidRDefault="001062CE" w:rsidP="00180FF0">
                  <w:pPr>
                    <w:pStyle w:val="3"/>
                    <w:widowControl w:val="0"/>
                    <w:tabs>
                      <w:tab w:val="left" w:pos="-31680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Детей, оставшихся без попечения родителей, можно  разбить  на две большие группы.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</w:p>
                <w:p w:rsidR="001062CE" w:rsidRDefault="001062CE" w:rsidP="00180FF0">
                  <w:pPr>
                    <w:pStyle w:val="3"/>
                    <w:widowControl w:val="0"/>
                    <w:tabs>
                      <w:tab w:val="left" w:pos="-3168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Первая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– дети, проживающие в родной        семье, однако их родители ненадлежащим      образом  исполняют  свои  обязанности.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1062CE" w:rsidRDefault="001062CE" w:rsidP="00180FF0">
                  <w:pPr>
                    <w:pStyle w:val="3"/>
                    <w:widowControl w:val="0"/>
                    <w:tabs>
                      <w:tab w:val="left" w:pos="321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Вторая </w:t>
                  </w:r>
                  <w:r>
                    <w:rPr>
                      <w:rFonts w:ascii="Times New Roman" w:hAnsi="Times New Roman"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– дети, проживающие вне  родной семьи (усыновленные или находящиеся под опекой) и дети, находящиеся в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интернатных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учреждениях. Именно их чаще всего  называют   социальными сиротами.</w:t>
                  </w:r>
                </w:p>
                <w:p w:rsidR="001062CE" w:rsidRDefault="001062CE" w:rsidP="00180FF0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Специалистам, оказывающим помощь детям из семей, находящихся в социально-опасном положении, не составит  труда  заметить их неблагополучие. </w:t>
                  </w:r>
                </w:p>
                <w:p w:rsidR="00605543" w:rsidRDefault="00605543" w:rsidP="00180FF0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062CE" w:rsidRDefault="001062CE" w:rsidP="00180FF0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4"/>
                      <w:szCs w:val="24"/>
                    </w:rPr>
                    <w:t>Семьи  группы  риска:</w:t>
                  </w:r>
                </w:p>
                <w:p w:rsidR="001062CE" w:rsidRDefault="001062CE" w:rsidP="00180FF0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* </w:t>
                  </w:r>
                  <w:proofErr w:type="spellStart"/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>алкоголизированные</w:t>
                  </w:r>
                  <w:proofErr w:type="spellEnd"/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  семьи; </w:t>
                  </w:r>
                </w:p>
                <w:p w:rsidR="001062CE" w:rsidRDefault="001062CE" w:rsidP="00180FF0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*семьи, в </w:t>
                  </w:r>
                  <w:proofErr w:type="spellStart"/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>предразводной</w:t>
                  </w:r>
                  <w:proofErr w:type="spellEnd"/>
                  <w:r>
                    <w:rPr>
                      <w:rFonts w:ascii="Times New Roman" w:hAnsi="Times New Roman"/>
                      <w:color w:val="CC0066"/>
                      <w:sz w:val="22"/>
                      <w:szCs w:val="22"/>
                    </w:rPr>
                    <w:t xml:space="preserve"> ситуации;  </w:t>
                  </w:r>
                </w:p>
                <w:p w:rsidR="001062CE" w:rsidRDefault="001062CE" w:rsidP="00180FF0">
                  <w:pPr>
                    <w:widowControl w:val="0"/>
                    <w:spacing w:after="0"/>
                  </w:pPr>
                  <w:r>
                    <w:t> </w:t>
                  </w:r>
                </w:p>
                <w:p w:rsidR="001062CE" w:rsidRDefault="001062CE"/>
              </w:txbxContent>
            </v:textbox>
          </v:shape>
        </w:pict>
      </w:r>
    </w:p>
    <w:p w:rsidR="000F14A8" w:rsidRPr="000F14A8" w:rsidRDefault="000F14A8" w:rsidP="000F14A8"/>
    <w:p w:rsidR="000F14A8" w:rsidRPr="000F14A8" w:rsidRDefault="001062CE" w:rsidP="001062CE">
      <w:pPr>
        <w:tabs>
          <w:tab w:val="left" w:pos="5715"/>
        </w:tabs>
      </w:pPr>
      <w:r>
        <w:tab/>
      </w:r>
    </w:p>
    <w:p w:rsidR="000F14A8" w:rsidRPr="000F14A8" w:rsidRDefault="000F14A8" w:rsidP="000F14A8"/>
    <w:p w:rsidR="000F14A8" w:rsidRPr="000F14A8" w:rsidRDefault="00A54793" w:rsidP="000F14A8">
      <w:r>
        <w:rPr>
          <w:noProof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102235</wp:posOffset>
            </wp:positionV>
            <wp:extent cx="2128520" cy="2447925"/>
            <wp:effectExtent l="38100" t="19050" r="24130" b="285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447925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F14A8" w:rsidRDefault="000F14A8" w:rsidP="000F14A8"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86360</wp:posOffset>
            </wp:positionV>
            <wp:extent cx="2128520" cy="2447925"/>
            <wp:effectExtent l="38100" t="19050" r="24130" b="285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447925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F14A8" w:rsidRDefault="000F14A8" w:rsidP="000F14A8"/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A54793" w:rsidP="00A54793">
      <w:pPr>
        <w:tabs>
          <w:tab w:val="left" w:pos="5205"/>
        </w:tabs>
      </w:pPr>
      <w:r>
        <w:tab/>
      </w: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3F4B49" w:rsidP="000F14A8">
      <w:pPr>
        <w:tabs>
          <w:tab w:val="left" w:pos="5925"/>
        </w:tabs>
      </w:pPr>
    </w:p>
    <w:p w:rsidR="003F4B49" w:rsidRDefault="004B6009" w:rsidP="000F14A8">
      <w:pPr>
        <w:tabs>
          <w:tab w:val="left" w:pos="5925"/>
        </w:tabs>
      </w:pPr>
      <w:r>
        <w:rPr>
          <w:noProof/>
        </w:rPr>
        <w:lastRenderedPageBreak/>
        <w:pict>
          <v:shape id="_x0000_s1032" type="#_x0000_t202" style="position:absolute;margin-left:543.05pt;margin-top:12.4pt;width:268.5pt;height:559.5pt;z-index:251660800" strokecolor="#0070c0">
            <v:textbox>
              <w:txbxContent>
                <w:p w:rsidR="00523073" w:rsidRDefault="00523073" w:rsidP="00523073">
                  <w:pPr>
                    <w:pStyle w:val="3"/>
                    <w:widowControl w:val="0"/>
                    <w:spacing w:line="223" w:lineRule="auto"/>
                    <w:ind w:left="208" w:hanging="18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при  расспросе говорит, что у него нет  дома или о нем  никто не заботится.</w:t>
                  </w:r>
                </w:p>
                <w:p w:rsidR="00523073" w:rsidRDefault="00523073" w:rsidP="00523073">
                  <w:pPr>
                    <w:pStyle w:val="3"/>
                    <w:widowControl w:val="0"/>
                    <w:spacing w:line="223" w:lineRule="auto"/>
                    <w:jc w:val="center"/>
                    <w:rPr>
                      <w:rFonts w:ascii="Times New Roman" w:hAnsi="Times New Roman"/>
                      <w:b/>
                      <w:bCs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C0066"/>
                      <w:sz w:val="22"/>
                      <w:szCs w:val="22"/>
                    </w:rPr>
                    <w:t>Симптомы</w:t>
                  </w:r>
                </w:p>
                <w:p w:rsidR="00523073" w:rsidRDefault="00523073" w:rsidP="00523073">
                  <w:pPr>
                    <w:pStyle w:val="3"/>
                    <w:widowControl w:val="0"/>
                    <w:spacing w:line="283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О неблагополучии говорят не только негативные действия родителей по отношению к ребенку, но и равнодушное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бездействие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окружающих по отношению к нему.</w:t>
                  </w:r>
                </w:p>
                <w:p w:rsidR="00523073" w:rsidRDefault="00523073" w:rsidP="00523073">
                  <w:pPr>
                    <w:pStyle w:val="3"/>
                    <w:widowControl w:val="0"/>
                    <w:spacing w:line="283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При беседах со специалистами, дети из неблагополучных семей чаще жалуются не на то, что их избивают, а на то, что их не кормят, о них не заботятся, не водят в школу, не уделяют  внимание, не обращают внимание  на   их  жалобы.</w:t>
                  </w:r>
                </w:p>
                <w:p w:rsidR="00523073" w:rsidRDefault="00523073" w:rsidP="00CA3A79">
                  <w:pPr>
                    <w:pStyle w:val="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Чем  Вы  можете помочь ребенку  </w:t>
                  </w:r>
                </w:p>
                <w:p w:rsidR="00523073" w:rsidRDefault="00523073" w:rsidP="00CA3A79">
                  <w:pPr>
                    <w:pStyle w:val="3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из   неблагополучной семьи?</w:t>
                  </w:r>
                </w:p>
                <w:p w:rsidR="00523073" w:rsidRPr="00523073" w:rsidRDefault="00523073" w:rsidP="00CA3A79">
                  <w:pPr>
                    <w:pStyle w:val="3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Если вы знаете, что среди ваших соседей или знакомых есть  неблагополучные семьи, дети которых рискуют оказаться в учреждениях для детей-сирот, то у вас есть возможность помочь этим детям, проинформировав, в первую очередь, специалистов учреждений системы профилактики несовершеннолетних, управления опеки и попечительства, социальные службы. </w:t>
                  </w:r>
                </w:p>
                <w:p w:rsidR="00523073" w:rsidRPr="00523073" w:rsidRDefault="00523073" w:rsidP="00523073">
                  <w:pPr>
                    <w:pStyle w:val="3"/>
                    <w:widowControl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3073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любое время суток специалисты примут тревожный сигнал о признаках неблагополучия в семье ваших соседей ил</w:t>
                  </w:r>
                  <w:r w:rsidR="007A0A45">
                    <w:rPr>
                      <w:rFonts w:ascii="Times New Roman" w:hAnsi="Times New Roman"/>
                      <w:sz w:val="22"/>
                      <w:szCs w:val="22"/>
                    </w:rPr>
                    <w:t>и  знакомых.</w:t>
                  </w:r>
                </w:p>
                <w:p w:rsidR="00523073" w:rsidRDefault="00523073" w:rsidP="00523073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 w:rsidRPr="00523073"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 xml:space="preserve">Это так  просто – </w:t>
                  </w:r>
                </w:p>
                <w:p w:rsidR="00523073" w:rsidRDefault="00523073" w:rsidP="00523073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 xml:space="preserve">набрать  телефонный  номер:   </w:t>
                  </w:r>
                </w:p>
                <w:p w:rsidR="00523073" w:rsidRPr="00523073" w:rsidRDefault="00523073" w:rsidP="00523073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CC006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>(</w:t>
                  </w:r>
                  <w:r w:rsidRPr="00523073"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>834670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 xml:space="preserve">) </w:t>
                  </w:r>
                  <w:r w:rsidRPr="00523073"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>6-29-31,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 xml:space="preserve"> 2-49-09,  2-37-88, 6 -20-22</w:t>
                  </w:r>
                  <w:r w:rsidRPr="00523073"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>.</w:t>
                  </w:r>
                </w:p>
                <w:p w:rsidR="00523073" w:rsidRPr="00CA3A79" w:rsidRDefault="00523073" w:rsidP="00523073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3073">
                    <w:rPr>
                      <w:rFonts w:ascii="Times New Roman" w:hAnsi="Times New Roman"/>
                      <w:sz w:val="18"/>
                      <w:szCs w:val="18"/>
                    </w:rPr>
                    <w:t xml:space="preserve">628162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г. Белоярский,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ХМАО-Югра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                                                    Тюменская область  ул. Центральная, д.</w:t>
                  </w:r>
                  <w:r w:rsidRPr="00CA3A79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CA3A79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Pr="00CA3A79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  <w:p w:rsidR="00CA3A79" w:rsidRPr="00CA3A79" w:rsidRDefault="00523073" w:rsidP="00CA3A79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Семенихина С.В.</w:t>
                  </w:r>
                  <w:r w:rsidR="0061307F">
                    <w:rPr>
                      <w:rFonts w:ascii="Times New Roman" w:hAnsi="Times New Roman"/>
                      <w:sz w:val="18"/>
                      <w:szCs w:val="18"/>
                    </w:rPr>
                    <w:t>, методист</w:t>
                  </w:r>
                </w:p>
                <w:p w:rsidR="00FD22AF" w:rsidRDefault="00FD22AF" w:rsidP="00CA3A79">
                  <w:pPr>
                    <w:widowControl w:val="0"/>
                    <w:jc w:val="center"/>
                    <w:rPr>
                      <w:rStyle w:val="apple-converted-space"/>
                      <w:rFonts w:ascii="Arial" w:hAnsi="Arial" w:cs="Arial"/>
                      <w:b/>
                      <w:color w:val="6F6F6F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  <w:p w:rsidR="00523073" w:rsidRPr="00FD22AF" w:rsidRDefault="00CA3A79" w:rsidP="00CA3A79">
                  <w:pPr>
                    <w:widowControl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D22AF">
                    <w:rPr>
                      <w:rStyle w:val="apple-converted-space"/>
                      <w:rFonts w:ascii="Arial" w:hAnsi="Arial" w:cs="Arial"/>
                      <w:b/>
                      <w:color w:val="6F6F6F"/>
                      <w:sz w:val="16"/>
                      <w:szCs w:val="16"/>
                      <w:shd w:val="clear" w:color="auto" w:fill="FFFFFF"/>
                    </w:rPr>
                    <w:t xml:space="preserve">№ ПУБЛИКАЦИИ </w:t>
                  </w:r>
                  <w:r w:rsidRPr="00FD22AF">
                    <w:rPr>
                      <w:rFonts w:ascii="Arial" w:hAnsi="Arial" w:cs="Arial"/>
                      <w:b/>
                      <w:color w:val="6F6F6F"/>
                      <w:sz w:val="16"/>
                      <w:szCs w:val="16"/>
                      <w:shd w:val="clear" w:color="auto" w:fill="FFFFFF"/>
                    </w:rPr>
                    <w:t>127281061519</w:t>
                  </w:r>
                  <w:r w:rsidR="00523073" w:rsidRPr="00FD22AF">
                    <w:rPr>
                      <w:b/>
                      <w:sz w:val="16"/>
                      <w:szCs w:val="16"/>
                    </w:rPr>
                    <w:t> </w:t>
                  </w:r>
                  <w:r w:rsidRPr="00FD22AF">
                    <w:rPr>
                      <w:b/>
                      <w:sz w:val="16"/>
                      <w:szCs w:val="16"/>
                    </w:rPr>
                    <w:t xml:space="preserve"> НА САЙТЕ </w:t>
                  </w:r>
                  <w:r w:rsidRPr="00FD22AF">
                    <w:rPr>
                      <w:b/>
                      <w:sz w:val="16"/>
                      <w:szCs w:val="16"/>
                      <w:lang w:val="en-US"/>
                    </w:rPr>
                    <w:t>INFOUROK</w:t>
                  </w:r>
                  <w:r w:rsidRPr="00FD22AF">
                    <w:rPr>
                      <w:b/>
                      <w:sz w:val="16"/>
                      <w:szCs w:val="16"/>
                    </w:rPr>
                    <w:t xml:space="preserve">. </w:t>
                  </w:r>
                  <w:r w:rsidRPr="00FD22AF">
                    <w:rPr>
                      <w:b/>
                      <w:sz w:val="16"/>
                      <w:szCs w:val="16"/>
                      <w:lang w:val="en-US"/>
                    </w:rPr>
                    <w:t>RU</w:t>
                  </w:r>
                </w:p>
                <w:p w:rsidR="00523073" w:rsidRDefault="00523073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68.55pt;margin-top:12.4pt;width:259.5pt;height:559.5pt;z-index:251659776" strokecolor="#0070c0">
            <v:textbox>
              <w:txbxContent>
                <w:p w:rsidR="008530A5" w:rsidRDefault="008530A5" w:rsidP="008530A5">
                  <w:pPr>
                    <w:widowControl w:val="0"/>
                    <w:spacing w:after="0" w:line="283" w:lineRule="auto"/>
                    <w:ind w:left="164" w:hanging="164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рассматривание  ребенка  как обузу для себя или как средство удовлетворения своих собственных  потребностей.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</w:t>
                  </w:r>
                </w:p>
                <w:p w:rsidR="008530A5" w:rsidRDefault="008530A5" w:rsidP="008530A5">
                  <w:pPr>
                    <w:widowControl w:val="0"/>
                    <w:spacing w:after="0" w:line="283" w:lineRule="auto"/>
                    <w:ind w:left="164" w:hanging="164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>Особенности детей,                                                       которые  могут  попасть в группу риска: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гиперактивные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дети;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дети с физическими и умственными  отклонениями;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нежеланные дети (после изнасилования, случайных связей);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дети, к  которым предъявляют  завышенные требования;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дети, которые не дают родителям возможность чувствовать себя </w:t>
                  </w:r>
                  <w:r w:rsidRPr="008530A5">
                    <w:rPr>
                      <w:rFonts w:ascii="Times New Roman" w:hAnsi="Times New Roman"/>
                      <w:sz w:val="22"/>
                      <w:szCs w:val="22"/>
                    </w:rPr>
                    <w:t>«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хорошими родителями</w:t>
                  </w:r>
                  <w:r w:rsidRPr="008530A5">
                    <w:rPr>
                      <w:rFonts w:ascii="Times New Roman" w:hAnsi="Times New Roman"/>
                      <w:sz w:val="22"/>
                      <w:szCs w:val="22"/>
                    </w:rPr>
                    <w:t>»;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дети маленького возраста (как правило, для матерей);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before="20" w:after="0" w:line="283" w:lineRule="auto"/>
                    <w:ind w:left="208" w:hanging="189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дети   подросткового   возраста  (как  правило,                            для отцов).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before="20" w:after="0" w:line="283" w:lineRule="auto"/>
                    <w:ind w:left="208" w:hanging="189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                                                                            </w:t>
                  </w:r>
                  <w:r w:rsidR="007A0A45"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>Ребенок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>, обделенный  вниманием родителей, если он: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before="20" w:after="0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носит одежду несоответствующую погоде, несоответствующего размера, грязную, порванную;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before="20" w:after="0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часто выглядит вялым, уставшим, не выспавшимся,  ослабленным;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before="20" w:after="0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часто занят с младшими братьями или сестрами, выполняя функции родителей;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before="20" w:after="0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выглядит запущенным, немытым, от него плохо пахнет;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before="20" w:after="0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выглядит истощенным или опухшим, всегда голоден, просит или  крадет еду;</w:t>
                  </w:r>
                </w:p>
                <w:p w:rsidR="008530A5" w:rsidRDefault="008530A5" w:rsidP="008530A5">
                  <w:pPr>
                    <w:pStyle w:val="3"/>
                    <w:widowControl w:val="0"/>
                    <w:spacing w:before="20" w:after="0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не проходит  медицинский</w:t>
                  </w:r>
                  <w:r w:rsidR="00124FBD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осмотр,</w:t>
                  </w:r>
                  <w:r w:rsidR="00124FB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имеет         не леченные  или  инфицированные раны;</w:t>
                  </w:r>
                </w:p>
                <w:p w:rsidR="008530A5" w:rsidRDefault="008530A5" w:rsidP="008530A5">
                  <w:pPr>
                    <w:widowControl w:val="0"/>
                  </w:pPr>
                  <w:r>
                    <w:t> </w:t>
                  </w:r>
                </w:p>
                <w:p w:rsidR="008530A5" w:rsidRDefault="008530A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.8pt;margin-top:12.4pt;width:246.75pt;height:559.5pt;z-index:251658752" strokecolor="#0070c0">
            <v:textbox>
              <w:txbxContent>
                <w:p w:rsidR="003F4B49" w:rsidRDefault="003F4B49" w:rsidP="003F4B49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*  асоциальный образ жизни  семей;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*  </w:t>
                  </w:r>
                  <w:r w:rsidR="00FC34C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социальная изоляция, отсутствие поддержки;</w:t>
                  </w:r>
                </w:p>
                <w:p w:rsidR="003F4B49" w:rsidRDefault="00FC34C9" w:rsidP="003F4B49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*</w:t>
                  </w:r>
                  <w:r w:rsidR="003F4B49">
                    <w:rPr>
                      <w:rFonts w:ascii="Times New Roman" w:hAnsi="Times New Roman"/>
                      <w:sz w:val="22"/>
                      <w:szCs w:val="22"/>
                    </w:rPr>
                    <w:t>резкие изменения в социальной и экономической жизни, падение жизненного уровня, ухудшение условий содержания  детей;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*  </w:t>
                  </w:r>
                  <w:r w:rsidR="00FC34C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нарастание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психоэмоциональных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перегрузок  у взрослого населения, непосредственно          отражающихся на детях;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*  вынужденная разлука ребенка с матерью  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  первые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годы  его жизни;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*  увеличение количества случаев жестокого обращения с    детьми в семьях;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*   отношение общества к  насилию.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F4B49" w:rsidRDefault="003F4B49" w:rsidP="003F4B4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C0066"/>
                      <w:sz w:val="22"/>
                      <w:szCs w:val="22"/>
                    </w:rPr>
                    <w:t>Особенности родителей,  дети которых      могут попасть в группу риска: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неуверенность;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незрелость, молодой возраст родителей;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вера в ценность физических наказаний;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собственный детский опыт пережитого        насилия;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ind w:left="219" w:hanging="21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нарушенная способность сопереживать        нуждам  ребенка.</w:t>
                  </w:r>
                </w:p>
                <w:p w:rsidR="003F4B49" w:rsidRDefault="003F4B49" w:rsidP="003F4B49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  <w:p w:rsidR="003F4B49" w:rsidRDefault="003F4B49" w:rsidP="00FC34C9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   Признаки 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пренебрежительного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3F4B49" w:rsidRDefault="003F4B49" w:rsidP="00FC34C9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 xml:space="preserve">  отношения к нуждам  ребенка со стороны родителей:</w:t>
                  </w:r>
                </w:p>
                <w:p w:rsidR="003F4B49" w:rsidRDefault="003F4B49" w:rsidP="00083167">
                  <w:pPr>
                    <w:widowControl w:val="0"/>
                    <w:spacing w:after="0" w:line="360" w:lineRule="auto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проявление равнодушия и безразличия по     отношению к ребенку;</w:t>
                  </w:r>
                </w:p>
                <w:p w:rsidR="003F4B49" w:rsidRDefault="003F4B49" w:rsidP="00083167">
                  <w:pPr>
                    <w:widowControl w:val="0"/>
                    <w:spacing w:after="0" w:line="360" w:lineRule="auto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апатичность  и депрессивность;</w:t>
                  </w:r>
                </w:p>
                <w:p w:rsidR="003F4B49" w:rsidRDefault="003F4B49" w:rsidP="00083167">
                  <w:pPr>
                    <w:widowControl w:val="0"/>
                    <w:spacing w:after="0" w:line="360" w:lineRule="auto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проявление странности в поведении;</w:t>
                  </w:r>
                </w:p>
                <w:p w:rsidR="003F4B49" w:rsidRDefault="003F4B49" w:rsidP="00083167">
                  <w:pPr>
                    <w:widowControl w:val="0"/>
                    <w:spacing w:after="0" w:line="360" w:lineRule="auto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злоупотребление алкоголем и наркотиками;</w:t>
                  </w:r>
                </w:p>
                <w:p w:rsidR="003F4B49" w:rsidRDefault="003F4B49" w:rsidP="00083167">
                  <w:pPr>
                    <w:widowControl w:val="0"/>
                    <w:spacing w:line="360" w:lineRule="auto"/>
                    <w:ind w:left="164" w:hanging="16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отрицание наличия проблем и обвинение ребенка;</w:t>
                  </w:r>
                </w:p>
                <w:p w:rsidR="003F4B49" w:rsidRDefault="003F4B49" w:rsidP="003F4B49">
                  <w:pPr>
                    <w:widowControl w:val="0"/>
                  </w:pPr>
                  <w:r>
                    <w:t> </w:t>
                  </w:r>
                </w:p>
                <w:p w:rsidR="003F4B49" w:rsidRDefault="003F4B49"/>
              </w:txbxContent>
            </v:textbox>
          </v:shape>
        </w:pict>
      </w:r>
    </w:p>
    <w:p w:rsidR="00260746" w:rsidRPr="000F14A8" w:rsidRDefault="000F14A8" w:rsidP="000F14A8">
      <w:pPr>
        <w:tabs>
          <w:tab w:val="left" w:pos="5925"/>
        </w:tabs>
      </w:pPr>
      <w:r>
        <w:tab/>
      </w:r>
    </w:p>
    <w:sectPr w:rsidR="00260746" w:rsidRPr="000F14A8" w:rsidSect="00AA6EB5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EB5"/>
    <w:rsid w:val="00083167"/>
    <w:rsid w:val="000F14A8"/>
    <w:rsid w:val="001062CE"/>
    <w:rsid w:val="00124FBD"/>
    <w:rsid w:val="00126146"/>
    <w:rsid w:val="00147179"/>
    <w:rsid w:val="00177B42"/>
    <w:rsid w:val="00180FF0"/>
    <w:rsid w:val="00260746"/>
    <w:rsid w:val="003F4B49"/>
    <w:rsid w:val="004B6009"/>
    <w:rsid w:val="005037EA"/>
    <w:rsid w:val="00523073"/>
    <w:rsid w:val="00605543"/>
    <w:rsid w:val="0061307F"/>
    <w:rsid w:val="006C7D25"/>
    <w:rsid w:val="007168F6"/>
    <w:rsid w:val="007A0A45"/>
    <w:rsid w:val="008530A5"/>
    <w:rsid w:val="00A54793"/>
    <w:rsid w:val="00AA6EB5"/>
    <w:rsid w:val="00AC4556"/>
    <w:rsid w:val="00CA3A79"/>
    <w:rsid w:val="00CA3E32"/>
    <w:rsid w:val="00CC0479"/>
    <w:rsid w:val="00E271CC"/>
    <w:rsid w:val="00EB0A41"/>
    <w:rsid w:val="00FC34C9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B5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20"/>
      <w:lang w:eastAsia="ru-RU"/>
    </w:rPr>
  </w:style>
  <w:style w:type="paragraph" w:styleId="4">
    <w:name w:val="heading 4"/>
    <w:link w:val="40"/>
    <w:uiPriority w:val="9"/>
    <w:qFormat/>
    <w:rsid w:val="00CA3E32"/>
    <w:pPr>
      <w:spacing w:after="320" w:line="285" w:lineRule="auto"/>
      <w:outlineLvl w:val="3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AA6EB5"/>
    <w:pPr>
      <w:spacing w:after="0" w:line="285" w:lineRule="auto"/>
      <w:jc w:val="center"/>
    </w:pPr>
    <w:rPr>
      <w:rFonts w:ascii="Arial" w:eastAsia="Times New Roman" w:hAnsi="Arial" w:cs="Arial"/>
      <w:color w:val="6666CC"/>
      <w:kern w:val="28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E3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link w:val="30"/>
    <w:uiPriority w:val="99"/>
    <w:semiHidden/>
    <w:unhideWhenUsed/>
    <w:rsid w:val="001062CE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62CE"/>
    <w:rPr>
      <w:rFonts w:ascii="Book Antiqua" w:eastAsia="Times New Roman" w:hAnsi="Book Antiqua" w:cs="Times New Roman"/>
      <w:color w:val="000000"/>
      <w:kern w:val="28"/>
      <w:sz w:val="19"/>
      <w:szCs w:val="20"/>
      <w:lang w:eastAsia="ru-RU"/>
    </w:rPr>
  </w:style>
  <w:style w:type="character" w:customStyle="1" w:styleId="apple-converted-space">
    <w:name w:val="apple-converted-space"/>
    <w:basedOn w:val="a0"/>
    <w:rsid w:val="00CA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blablabla</dc:creator>
  <cp:keywords/>
  <dc:description/>
  <cp:lastModifiedBy>PC</cp:lastModifiedBy>
  <cp:revision>21</cp:revision>
  <dcterms:created xsi:type="dcterms:W3CDTF">2014-06-15T17:32:00Z</dcterms:created>
  <dcterms:modified xsi:type="dcterms:W3CDTF">2014-09-19T20:52:00Z</dcterms:modified>
</cp:coreProperties>
</file>