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9B" w:rsidRPr="0045249B" w:rsidRDefault="0045249B" w:rsidP="0045249B">
      <w:pPr>
        <w:shd w:val="clear" w:color="auto" w:fill="FFFFFF"/>
        <w:spacing w:after="200" w:line="276" w:lineRule="auto"/>
        <w:jc w:val="center"/>
        <w:rPr>
          <w:rFonts w:eastAsiaTheme="minorEastAsia"/>
          <w:b/>
          <w:bCs/>
          <w:sz w:val="20"/>
          <w:szCs w:val="20"/>
        </w:rPr>
      </w:pPr>
      <w:r w:rsidRPr="0045249B">
        <w:rPr>
          <w:rFonts w:eastAsiaTheme="minorEastAsia"/>
          <w:b/>
          <w:bCs/>
          <w:sz w:val="20"/>
          <w:szCs w:val="20"/>
        </w:rPr>
        <w:t>8</w:t>
      </w:r>
      <w:r w:rsidRPr="0045249B">
        <w:rPr>
          <w:rFonts w:eastAsiaTheme="minorEastAsia"/>
          <w:b/>
          <w:bCs/>
          <w:sz w:val="20"/>
          <w:szCs w:val="20"/>
        </w:rPr>
        <w:t>.  Календарно-тематическое планирование.</w:t>
      </w:r>
    </w:p>
    <w:p w:rsidR="0045249B" w:rsidRPr="0045249B" w:rsidRDefault="0045249B" w:rsidP="0045249B">
      <w:pPr>
        <w:shd w:val="clear" w:color="auto" w:fill="FFFFFF"/>
        <w:spacing w:after="200" w:line="276" w:lineRule="auto"/>
        <w:jc w:val="center"/>
        <w:rPr>
          <w:rFonts w:eastAsiaTheme="minorEastAsia"/>
          <w:i/>
          <w:sz w:val="20"/>
          <w:szCs w:val="20"/>
        </w:rPr>
      </w:pPr>
      <w:r w:rsidRPr="0045249B">
        <w:rPr>
          <w:rFonts w:eastAsiaTheme="minorEastAsia"/>
          <w:b/>
          <w:bCs/>
          <w:i/>
          <w:sz w:val="20"/>
          <w:szCs w:val="20"/>
        </w:rPr>
        <w:t xml:space="preserve"> </w:t>
      </w:r>
      <w:r w:rsidRPr="0045249B">
        <w:rPr>
          <w:rFonts w:eastAsiaTheme="minorEastAsia"/>
          <w:b/>
          <w:bCs/>
          <w:sz w:val="20"/>
          <w:szCs w:val="20"/>
        </w:rPr>
        <w:t xml:space="preserve">(170 </w:t>
      </w:r>
      <w:r w:rsidRPr="0045249B">
        <w:rPr>
          <w:rFonts w:eastAsiaTheme="minorEastAsia"/>
          <w:sz w:val="20"/>
          <w:szCs w:val="20"/>
        </w:rPr>
        <w:t>часов - 5 часов в неделю)</w:t>
      </w: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993"/>
        <w:gridCol w:w="1559"/>
        <w:gridCol w:w="1276"/>
        <w:gridCol w:w="2126"/>
      </w:tblGrid>
      <w:tr w:rsidR="0045249B" w:rsidRPr="0045249B" w:rsidTr="00B3454F">
        <w:trPr>
          <w:trHeight w:val="315"/>
        </w:trPr>
        <w:tc>
          <w:tcPr>
            <w:tcW w:w="709" w:type="dxa"/>
            <w:vMerge w:val="restart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№ п/п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Тема урока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Кол-во часов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Вид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урока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Дата проведения</w:t>
            </w:r>
          </w:p>
        </w:tc>
      </w:tr>
      <w:tr w:rsidR="0045249B" w:rsidRPr="0045249B" w:rsidTr="00B3454F">
        <w:trPr>
          <w:trHeight w:val="252"/>
        </w:trPr>
        <w:tc>
          <w:tcPr>
            <w:tcW w:w="709" w:type="dxa"/>
            <w:vMerge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vMerge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Факт.</w:t>
            </w:r>
          </w:p>
        </w:tc>
        <w:bookmarkStart w:id="0" w:name="_GoBack"/>
        <w:bookmarkEnd w:id="0"/>
      </w:tr>
      <w:tr w:rsidR="0045249B" w:rsidRPr="0045249B" w:rsidTr="00B3454F">
        <w:trPr>
          <w:trHeight w:val="34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 Вводный урок. Знакомство с новым учебником «Русский язык»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02.09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 xml:space="preserve">1. </w:t>
            </w: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Слово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8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Что мы знаем о слове? (Лексическое значение слова.)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03.09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Что мы знаем о слове? (Лексическое значение. Состав слова.)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04.09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Как устроен наш язык?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iCs/>
                <w:sz w:val="20"/>
                <w:szCs w:val="20"/>
              </w:rPr>
              <w:t>05.09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Опасные места в словах русского языка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06.09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0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iCs/>
                <w:sz w:val="20"/>
                <w:szCs w:val="20"/>
              </w:rPr>
              <w:t>Опасные места в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45249B">
              <w:rPr>
                <w:rFonts w:eastAsiaTheme="minorEastAsia"/>
                <w:sz w:val="20"/>
                <w:szCs w:val="20"/>
              </w:rPr>
              <w:t>словах русского языка. Проверочное списывание.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09.09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64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2. Предложение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Признаки предложения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10.09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Составление предложений по схемам.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Признаки предложения. Оформление предложений на письме.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правильно списывать и оформлять предло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жения на письме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9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правильно списывать предложения и соот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 xml:space="preserve">носить их со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схемой .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Конструирование предложений. Словарный диктант.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Слов.дикт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Знаки препинания в конце предложения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Проверка знаний и умений по теме: Предложение.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Знаки препинания в конце предложения. Чтение предложе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ний с различной интонацией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Контрольный диктант на входе.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Пров. раб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2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Работа над ошибками. Что мы знаем о предложении? Обобщение.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26.09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3. Текст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Признаки текста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27.09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Роль заглавия в тексте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30.09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Связь заглавия и главной мысли текста.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01.10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Заглавие текста. Основные признаки текста.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02.10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Озаглавливание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 xml:space="preserve"> текстов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03.10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Озаглавливание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 xml:space="preserve"> текстов (обобщение)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04.10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26.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Конструирование текстов из частей.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07.10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27.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08.10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Конструирование текстов и предложений.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09.10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Проверка знаний и умений по теме: Предложение,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 xml:space="preserve">текст. 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Пров. раб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10.10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6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Признаки текста, его отличие от набора предложений.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4"/>
        </w:trPr>
        <w:tc>
          <w:tcPr>
            <w:tcW w:w="14459" w:type="dxa"/>
            <w:gridSpan w:val="6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4. Слова, которые отвечают на вопросы 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кто? что?                                </w:t>
            </w:r>
            <w:r w:rsidRPr="0045249B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  9</w:t>
            </w:r>
          </w:p>
        </w:tc>
      </w:tr>
      <w:tr w:rsidR="0045249B" w:rsidRPr="0045249B" w:rsidTr="00B3454F">
        <w:trPr>
          <w:trHeight w:val="18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Какие слова отвечают на вопрос </w:t>
            </w:r>
            <w:proofErr w:type="gramStart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кто?,</w:t>
            </w:r>
            <w:proofErr w:type="gramEnd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а какие на вопрос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что?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41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Слова, которые называют одушевленные и неодушевленные предметы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Объединение слов в тематические группы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Конструирование сочетаний слов и предложений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Развитие умения задавать вопросы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кто? что? </w:t>
            </w:r>
            <w:r w:rsidRPr="0045249B">
              <w:rPr>
                <w:rFonts w:eastAsiaTheme="minorEastAsia"/>
                <w:sz w:val="20"/>
                <w:szCs w:val="20"/>
              </w:rPr>
              <w:t>к словам Контрольный словарный диктант.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Слов.дикт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22.10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40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Наблюдение над словами-названиями.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5. Слова, которые отвечают на вопросы 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какой? какая? какое? какие?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Наблюдение над словами-признаками. Развитие умения ста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вить к ним вопросы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28.10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Как связаны между собой слова-названия и слова-признаки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29.10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9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подбирать к словам-предметам слова- признаки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30.10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Связь слов-предметов и слов-признаков.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31.10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Развитие умения находить в предложениях слова, которые отвечают на вопросы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кто? что? и какой? какая?..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01.11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подбирать слова-признаки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подборе слов-признаков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7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Проверка знаний и умений по теме: Слова, которые отвечают на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 xml:space="preserve">вопросы  </w:t>
            </w:r>
            <w:r w:rsidRPr="0045249B">
              <w:rPr>
                <w:rFonts w:eastAsiaTheme="minorEastAsia"/>
                <w:i/>
                <w:sz w:val="20"/>
                <w:szCs w:val="20"/>
              </w:rPr>
              <w:t>какой?,</w:t>
            </w:r>
            <w:proofErr w:type="gramEnd"/>
            <w:r w:rsidRPr="0045249B">
              <w:rPr>
                <w:rFonts w:eastAsiaTheme="minorEastAsia"/>
                <w:bCs/>
                <w:i/>
                <w:iCs/>
                <w:sz w:val="20"/>
                <w:szCs w:val="20"/>
              </w:rPr>
              <w:t xml:space="preserve"> какая? какое? какие? кто? что?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Пров.раб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7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49.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41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6. Слова, которые отвечают на вопросы 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что делает? что делал? что сделал?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Наблюдение над словами, обозначающими действие предме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та. Развитие умения ставить вопрос к этим словам.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Развитие умения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ставить  вопрос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к словам, обозначающим действие предмета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находить в предложениях пары слов, отве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 xml:space="preserve">чающих на вопросы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кто? что делает?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0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находить в предложении грамматическую основу.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0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находить грамматическую основу предложения.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64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7. Связь слов в предложении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ставить вопросы от слова к слову в предло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жении, устанавливать действующее лицо или предмет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22.11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56.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В предложении от слова к слову можно задать вопрос.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устанавливать действующее лицо или предмет в предложении.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26.11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Конструирование предложений из слов с опорой на вопросы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Слов.дикт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27.11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Проверка знаний и умений по теме: Слова, которые отвечают на вопросы что делает? что делал? что сделал? Связь слов в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предложении..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Пров. раб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28.11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29.11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1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Конструирование предложений по схемам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02.12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8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8. Слова, к которым нельзя задать вопрос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Слова, которые выражают различные чувства, и их роль в речи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03.12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6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Сравнение слов-названий, слов-признаков и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действий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и слов, выражающих различные чувства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04.12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Употребление в речи предлогов. Раздельное написание пред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логов с другими словами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05.12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раздельном написании предлогов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другими словами.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06.12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Роль предлогов в предложении.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09.12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правильном употреблении предлогов, в раздельном написании предлогов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10.12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Проверка знаний и умений по теме: Слова, к которым нельзя задать вопрос.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Пров. раб.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9. Части слова. Корень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40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Наблюдение над однокоренными словами. Определение корня слова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находить корень в группе однокоренных слов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4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Контрольный словарный диктант. Распознавание однокоренных слов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3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10. Суффикс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3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Контрольный диктант за </w:t>
            </w:r>
            <w:r w:rsidRPr="0045249B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 полугодие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Работа над ошибками. Роль суффикса в слове. Определение суффикса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Контрольное списывание за </w:t>
            </w:r>
            <w:r w:rsidRPr="0045249B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 полугодие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6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спис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Разбор слова по составу.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находить в словах суффиксы.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Образование однокоренных слов с новыми суффиксами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26.12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Закрепление изученного.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27.12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9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11. Приставка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Роль приставки в слове. Определение приставки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42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находить в словах приставки и образовы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>вать слова с помощью приставок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Значение приставок. Слитное написание приставок.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различать приставки и предлоги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Разграничение приставок и предлогов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Проверка знаний и умений по теме: Части слова. Корень. Суффикс. Приставка.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Пров. раб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9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9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12. Алфавит. Написание большой буквы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в </w:t>
            </w: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словах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Закрепление знания порядка букв русского алфавита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22.01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Развитие умения писать большую букву в фамилиях людей.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большую букву в именах людей.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3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большую букву в отчествах людей.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27.01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3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большую букву в именах сказочных героев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28.01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3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большую букву в названиях городов, сел, деревень.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29.01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3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94.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Большая буква в названиях рек и морей.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30.01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95.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Написание слов типа орел и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Орел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31.01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правописании имен собственных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03.02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Большая буква в именах собственных.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04.02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Сочинение по картинке (Упр.161)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Р.Р.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05.02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Проверочный диктант по изученным орфограммам.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диктант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iCs/>
                <w:sz w:val="20"/>
                <w:szCs w:val="20"/>
                <w:vertAlign w:val="superscript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06.02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1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iCs/>
                <w:sz w:val="20"/>
                <w:szCs w:val="20"/>
              </w:rPr>
              <w:t>«Пишу правильно». Работа над ошибками в сочинении и дик</w:t>
            </w:r>
            <w:r w:rsidRPr="0045249B">
              <w:rPr>
                <w:rFonts w:eastAsiaTheme="minorEastAsia"/>
                <w:iCs/>
                <w:sz w:val="20"/>
                <w:szCs w:val="20"/>
              </w:rPr>
              <w:softHyphen/>
              <w:t>тате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iCs/>
                <w:sz w:val="20"/>
                <w:szCs w:val="20"/>
                <w:vertAlign w:val="superscript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07.02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45249B" w:rsidRPr="0045249B" w:rsidTr="00B3454F">
        <w:trPr>
          <w:trHeight w:val="31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13. Правописание буквосочетаний </w:t>
            </w:r>
            <w:proofErr w:type="spellStart"/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-ща</w:t>
            </w:r>
            <w:proofErr w:type="gramEnd"/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, чу-</w:t>
            </w:r>
            <w:proofErr w:type="spellStart"/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Написание букв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и, у, а </w:t>
            </w:r>
            <w:r w:rsidRPr="0045249B">
              <w:rPr>
                <w:rFonts w:eastAsiaTheme="minorEastAsia"/>
                <w:sz w:val="20"/>
                <w:szCs w:val="20"/>
              </w:rPr>
              <w:t>после шипящих (повторение)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iCs/>
                <w:sz w:val="20"/>
                <w:szCs w:val="20"/>
                <w:vertAlign w:val="superscript"/>
              </w:rPr>
              <w:t>10.02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Что такое орфограмма. Орфографическое правило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написании буквы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и </w:t>
            </w:r>
            <w:r w:rsidRPr="0045249B">
              <w:rPr>
                <w:rFonts w:eastAsiaTheme="minorEastAsia"/>
                <w:sz w:val="20"/>
                <w:szCs w:val="20"/>
              </w:rPr>
              <w:t>после ж и ш. Графическое обозначение орфограммы.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написании слов с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жи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, ши. Развитие орфографических умений.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Наблюдение за написанием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буквы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а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после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 и щ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написании буквосочетаний </w:t>
            </w:r>
            <w:proofErr w:type="spellStart"/>
            <w:proofErr w:type="gramStart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ча</w:t>
            </w:r>
            <w:proofErr w:type="spellEnd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-ща</w:t>
            </w:r>
            <w:proofErr w:type="gramEnd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. </w:t>
            </w:r>
            <w:r w:rsidRPr="0045249B">
              <w:rPr>
                <w:rFonts w:eastAsiaTheme="minorEastAsia"/>
                <w:sz w:val="20"/>
                <w:szCs w:val="20"/>
              </w:rPr>
              <w:t>Развитие орфографических умений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17. 02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Развитие орфографических умений в написании слов с </w:t>
            </w:r>
            <w:proofErr w:type="spellStart"/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ча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-ща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Наблюдение за написанием буквы 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у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после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 и щ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написании буквосочетаний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чу-</w:t>
            </w:r>
            <w:proofErr w:type="spellStart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написании буквосочетаний чу-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щу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 Развитие орфографических умений.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написании букв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и, у, а </w:t>
            </w:r>
            <w:r w:rsidRPr="0045249B">
              <w:rPr>
                <w:rFonts w:eastAsiaTheme="minorEastAsia"/>
                <w:sz w:val="20"/>
                <w:szCs w:val="20"/>
              </w:rPr>
              <w:t>после шипящих.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112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Написание гласных и, а,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у  после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шипящих.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Проверка знаний и умений по теме: Правописание буквосочетаний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жи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ча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-ща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>, чу-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щу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Пров. раб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26.02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4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27.02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14. Правописание букв 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ъ </w:t>
            </w: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и </w:t>
            </w:r>
            <w:r w:rsidRPr="0045249B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ь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Способы обозначения мягкости согласных звуков на письме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28.02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Буква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ь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на конце и в середине слова. Перенос слов с буквой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ь </w:t>
            </w:r>
            <w:r w:rsidRPr="0045249B">
              <w:rPr>
                <w:rFonts w:eastAsiaTheme="minorEastAsia"/>
                <w:sz w:val="20"/>
                <w:szCs w:val="20"/>
              </w:rPr>
              <w:t>в середине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03.03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4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Правописание буквы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ь </w:t>
            </w:r>
            <w:r w:rsidRPr="0045249B">
              <w:rPr>
                <w:rFonts w:eastAsiaTheme="minorEastAsia"/>
                <w:sz w:val="20"/>
                <w:szCs w:val="20"/>
              </w:rPr>
              <w:t>для обозначения мягкости согласных на конце и в середине слова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04.03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Слова, в которых пишется и не пишется буква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ь.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05.03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Правописание слов с буквосочетаниями </w:t>
            </w:r>
            <w:proofErr w:type="spellStart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чн</w:t>
            </w:r>
            <w:proofErr w:type="spellEnd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чк</w:t>
            </w:r>
            <w:proofErr w:type="spellEnd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щн</w:t>
            </w:r>
            <w:proofErr w:type="spellEnd"/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45249B">
              <w:rPr>
                <w:rFonts w:eastAsiaTheme="minorEastAsi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06.03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Упражнения в написании слов с ь, с буквосочетаниями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чк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чн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щн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07.03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Звук [й] и его обозначение на письме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10.03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Разделительный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ь.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Правописание слов с разделительным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ь.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слова с разделительным ь.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Правописание слов с разделительным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ь 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и с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 xml:space="preserve">ь </w:t>
            </w:r>
            <w:r w:rsidRPr="0045249B">
              <w:rPr>
                <w:rFonts w:eastAsiaTheme="minorEastAsia"/>
                <w:sz w:val="20"/>
                <w:szCs w:val="20"/>
              </w:rPr>
              <w:t>для обозначения мягкости согласных на письме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написании слов с ь.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Правописание слов с разделительным </w:t>
            </w:r>
            <w:r w:rsidRPr="0045249B">
              <w:rPr>
                <w:rFonts w:eastAsiaTheme="minorEastAsia"/>
                <w:i/>
                <w:iCs/>
                <w:sz w:val="20"/>
                <w:szCs w:val="20"/>
              </w:rPr>
              <w:t>ъ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слова с разделительным ъ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Слов.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Проверочный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диктант  по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теме «Правописание ь и ъ в словах.(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д.м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 упр.204)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Диктант.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9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Контрольный диктант за </w:t>
            </w:r>
            <w:r w:rsidRPr="0045249B">
              <w:rPr>
                <w:rFonts w:eastAsiaTheme="minorEastAsia"/>
                <w:sz w:val="20"/>
                <w:szCs w:val="20"/>
                <w:lang w:val="en-US"/>
              </w:rPr>
              <w:t>III</w:t>
            </w:r>
            <w:r w:rsidRPr="0045249B">
              <w:rPr>
                <w:rFonts w:eastAsiaTheme="minorEastAsia"/>
                <w:sz w:val="20"/>
                <w:szCs w:val="20"/>
              </w:rPr>
              <w:t xml:space="preserve"> четверть.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9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9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31.03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9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15. Безударные гласные в корнях слов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43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умений делить слово на слоги, определять количество слогов, ставить ударение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01.04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Cs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Наблюдение над написанием и произношением слов с безу</w:t>
            </w:r>
            <w:r w:rsidRPr="0045249B">
              <w:rPr>
                <w:rFonts w:eastAsiaTheme="minorEastAsia"/>
                <w:sz w:val="20"/>
                <w:szCs w:val="20"/>
              </w:rPr>
              <w:softHyphen/>
              <w:t xml:space="preserve">дарными гласными в корне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02.04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Наблюдение над произношением и написанием гласных в ударных и безударных слогах.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03.04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Нахождение проверочных слов в группе однокоренных слов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04.04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Упражнение в подборе однокоренных проверочных слов. Графическое обозначение орфограммы.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07.04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Cs/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Свободный диктант упр.235.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08.04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Обучение применению правила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09.04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Проверочная работа по теме:</w:t>
            </w: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45249B">
              <w:rPr>
                <w:rFonts w:eastAsiaTheme="minorEastAsia"/>
                <w:bCs/>
                <w:sz w:val="20"/>
                <w:szCs w:val="20"/>
              </w:rPr>
              <w:t>Безударные гласные в корнях слов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Пров.раб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10.04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написании слов с безударной гласной в корне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11.04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53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Обобщающий урок по разделу в форме игры «Счастливый случай»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Проверочный диктант по теме:</w:t>
            </w: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45249B">
              <w:rPr>
                <w:rFonts w:eastAsiaTheme="minorEastAsia"/>
                <w:bCs/>
                <w:sz w:val="20"/>
                <w:szCs w:val="20"/>
              </w:rPr>
              <w:t>Безударные гласные в корнях слов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диктант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 xml:space="preserve">16. Правописание звонких </w:t>
            </w: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 xml:space="preserve">и </w:t>
            </w:r>
            <w:r w:rsidRPr="0045249B">
              <w:rPr>
                <w:rFonts w:eastAsiaTheme="minorEastAsia"/>
                <w:b/>
                <w:sz w:val="20"/>
                <w:szCs w:val="20"/>
              </w:rPr>
              <w:t>глухих согласных на конце слова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Оглушение звонких согласных на конце слова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17.04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Знакомство с новой орфограммой, Графическое обозначение орфограммы.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18.04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слова с проверяемыми согласными на конце слова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Развитие умения писать слова с изученной орфограммой.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22.04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подборе проверочных слов.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Упражнения в написании проверяемых согласных на конце слов.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24.04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70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Написание слов с проверяемыми согласными на конце.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25.04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78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Свободный диктант упр.251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Своб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 xml:space="preserve">. </w:t>
            </w: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28.04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0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Обучающее изложение упр.252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Р.р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29.04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Повторение 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30.04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Проверочный </w:t>
            </w:r>
            <w:proofErr w:type="gramStart"/>
            <w:r w:rsidRPr="0045249B">
              <w:rPr>
                <w:rFonts w:eastAsiaTheme="minorEastAsia"/>
                <w:sz w:val="20"/>
                <w:szCs w:val="20"/>
              </w:rPr>
              <w:t>диктант  по</w:t>
            </w:r>
            <w:proofErr w:type="gramEnd"/>
            <w:r w:rsidRPr="0045249B">
              <w:rPr>
                <w:rFonts w:eastAsiaTheme="minorEastAsia"/>
                <w:sz w:val="20"/>
                <w:szCs w:val="20"/>
              </w:rPr>
              <w:t xml:space="preserve"> теме: Написание проверяемых согласных на конце слов.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01.05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5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02.05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45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bCs/>
                <w:sz w:val="20"/>
                <w:szCs w:val="20"/>
              </w:rPr>
              <w:t>17. Повторение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5249B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Текст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05.05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7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Повторение. Свободный диктант упр.262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06.05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6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Предложение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07.05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159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Обучающее изложение упр.263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08.05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9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Работа над ошибками.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09.05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182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161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Слово. Состав слова. Однокоренные слова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12.05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2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162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Повторение и классификация изученных орфограмм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13.05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Повторительно-обобщающие уроки. 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14.05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Контрольный диктант за год.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5249B">
              <w:rPr>
                <w:rFonts w:eastAsiaTheme="minorEastAsia"/>
                <w:sz w:val="20"/>
                <w:szCs w:val="20"/>
              </w:rPr>
              <w:t>Контр.дикт</w:t>
            </w:r>
            <w:proofErr w:type="spellEnd"/>
            <w:r w:rsidRPr="0045249B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15.05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19.05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167</w:t>
            </w:r>
          </w:p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 xml:space="preserve"> Работа над ошибками.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20.05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389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21.05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КВН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22.05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45249B" w:rsidRPr="0045249B" w:rsidTr="00B3454F">
        <w:trPr>
          <w:trHeight w:val="211"/>
        </w:trPr>
        <w:tc>
          <w:tcPr>
            <w:tcW w:w="70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45249B">
              <w:rPr>
                <w:rFonts w:eastAsiaTheme="minorEastAsia"/>
                <w:sz w:val="20"/>
                <w:szCs w:val="20"/>
                <w:lang w:val="en-US"/>
              </w:rPr>
              <w:t>170</w:t>
            </w:r>
          </w:p>
        </w:tc>
        <w:tc>
          <w:tcPr>
            <w:tcW w:w="779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Заключительный урок-игра.</w:t>
            </w:r>
          </w:p>
        </w:tc>
        <w:tc>
          <w:tcPr>
            <w:tcW w:w="993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45249B">
              <w:rPr>
                <w:rFonts w:eastAsiaTheme="minorEastAsia"/>
                <w:sz w:val="20"/>
                <w:szCs w:val="20"/>
              </w:rPr>
              <w:t>23.05</w:t>
            </w:r>
          </w:p>
        </w:tc>
        <w:tc>
          <w:tcPr>
            <w:tcW w:w="2126" w:type="dxa"/>
            <w:shd w:val="clear" w:color="auto" w:fill="FFFFFF"/>
          </w:tcPr>
          <w:p w:rsidR="0045249B" w:rsidRPr="0045249B" w:rsidRDefault="0045249B" w:rsidP="0045249B">
            <w:pPr>
              <w:shd w:val="clear" w:color="auto" w:fill="FFFFFF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B673F" w:rsidRPr="0045249B" w:rsidRDefault="00EB673F" w:rsidP="0045249B">
      <w:pPr>
        <w:rPr>
          <w:sz w:val="20"/>
          <w:szCs w:val="20"/>
        </w:rPr>
      </w:pPr>
    </w:p>
    <w:sectPr w:rsidR="00EB673F" w:rsidRPr="0045249B" w:rsidSect="00983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F23"/>
    <w:multiLevelType w:val="hybridMultilevel"/>
    <w:tmpl w:val="E366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45"/>
    <w:multiLevelType w:val="hybridMultilevel"/>
    <w:tmpl w:val="97D09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54"/>
    <w:multiLevelType w:val="hybridMultilevel"/>
    <w:tmpl w:val="85348394"/>
    <w:lvl w:ilvl="0" w:tplc="28B61C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63DE"/>
    <w:multiLevelType w:val="multilevel"/>
    <w:tmpl w:val="F42CC70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8031C1"/>
    <w:multiLevelType w:val="hybridMultilevel"/>
    <w:tmpl w:val="21DC6D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3784"/>
    <w:multiLevelType w:val="multilevel"/>
    <w:tmpl w:val="2264AFA4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03025CA"/>
    <w:multiLevelType w:val="multilevel"/>
    <w:tmpl w:val="EF08D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997E9B"/>
    <w:multiLevelType w:val="hybridMultilevel"/>
    <w:tmpl w:val="1EA64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54B5"/>
    <w:multiLevelType w:val="hybridMultilevel"/>
    <w:tmpl w:val="FC9A615C"/>
    <w:lvl w:ilvl="0" w:tplc="E7B225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D11E3"/>
    <w:multiLevelType w:val="hybridMultilevel"/>
    <w:tmpl w:val="DC58D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75DD8"/>
    <w:multiLevelType w:val="hybridMultilevel"/>
    <w:tmpl w:val="6682F936"/>
    <w:lvl w:ilvl="0" w:tplc="3B1C2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5CCD"/>
    <w:multiLevelType w:val="hybridMultilevel"/>
    <w:tmpl w:val="1EA64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8101A"/>
    <w:multiLevelType w:val="hybridMultilevel"/>
    <w:tmpl w:val="D78A6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20876"/>
    <w:multiLevelType w:val="hybridMultilevel"/>
    <w:tmpl w:val="AF28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11FCE"/>
    <w:multiLevelType w:val="hybridMultilevel"/>
    <w:tmpl w:val="F37EE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401A6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50DB3"/>
    <w:multiLevelType w:val="hybridMultilevel"/>
    <w:tmpl w:val="15A6D0CA"/>
    <w:lvl w:ilvl="0" w:tplc="73F4C81A">
      <w:start w:val="2"/>
      <w:numFmt w:val="bullet"/>
      <w:lvlText w:val=""/>
      <w:lvlJc w:val="left"/>
      <w:pPr>
        <w:ind w:left="744" w:hanging="360"/>
      </w:pPr>
      <w:rPr>
        <w:rFonts w:ascii="Symbol" w:eastAsia="Times New Roman" w:hAnsi="Symbol" w:cs="Times New Roman" w:hint="default"/>
        <w:color w:val="363435"/>
        <w:w w:val="122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>
    <w:nsid w:val="2F546399"/>
    <w:multiLevelType w:val="hybridMultilevel"/>
    <w:tmpl w:val="ED30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C33652"/>
    <w:multiLevelType w:val="multilevel"/>
    <w:tmpl w:val="554478B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C5C4523"/>
    <w:multiLevelType w:val="hybridMultilevel"/>
    <w:tmpl w:val="18A25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01B3A"/>
    <w:multiLevelType w:val="multilevel"/>
    <w:tmpl w:val="4D2C035E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25E63CC"/>
    <w:multiLevelType w:val="hybridMultilevel"/>
    <w:tmpl w:val="E4205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27FAC"/>
    <w:multiLevelType w:val="hybridMultilevel"/>
    <w:tmpl w:val="20D85D4A"/>
    <w:lvl w:ilvl="0" w:tplc="A6C0A98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0256C"/>
    <w:multiLevelType w:val="hybridMultilevel"/>
    <w:tmpl w:val="82EE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BD3C8F"/>
    <w:multiLevelType w:val="hybridMultilevel"/>
    <w:tmpl w:val="DF8A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DE2CCE"/>
    <w:multiLevelType w:val="hybridMultilevel"/>
    <w:tmpl w:val="EAA44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03CB0"/>
    <w:multiLevelType w:val="hybridMultilevel"/>
    <w:tmpl w:val="C4AC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E13CF7"/>
    <w:multiLevelType w:val="multilevel"/>
    <w:tmpl w:val="1C8A23D2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b/>
      </w:rPr>
    </w:lvl>
  </w:abstractNum>
  <w:abstractNum w:abstractNumId="29">
    <w:nsid w:val="6355013E"/>
    <w:multiLevelType w:val="multilevel"/>
    <w:tmpl w:val="C4BE387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38D6677"/>
    <w:multiLevelType w:val="hybridMultilevel"/>
    <w:tmpl w:val="C43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30A54"/>
    <w:multiLevelType w:val="hybridMultilevel"/>
    <w:tmpl w:val="BF40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F59AA"/>
    <w:multiLevelType w:val="multilevel"/>
    <w:tmpl w:val="1E4839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077087"/>
    <w:multiLevelType w:val="hybridMultilevel"/>
    <w:tmpl w:val="39DAA8A8"/>
    <w:lvl w:ilvl="0" w:tplc="4E3A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514DEA"/>
    <w:multiLevelType w:val="hybridMultilevel"/>
    <w:tmpl w:val="AE9ADB9C"/>
    <w:lvl w:ilvl="0" w:tplc="E8A0E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25"/>
  </w:num>
  <w:num w:numId="5">
    <w:abstractNumId w:val="34"/>
  </w:num>
  <w:num w:numId="6">
    <w:abstractNumId w:val="2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15"/>
  </w:num>
  <w:num w:numId="20">
    <w:abstractNumId w:val="13"/>
  </w:num>
  <w:num w:numId="21">
    <w:abstractNumId w:val="10"/>
  </w:num>
  <w:num w:numId="22">
    <w:abstractNumId w:val="0"/>
  </w:num>
  <w:num w:numId="23">
    <w:abstractNumId w:val="19"/>
  </w:num>
  <w:num w:numId="24">
    <w:abstractNumId w:val="11"/>
  </w:num>
  <w:num w:numId="25">
    <w:abstractNumId w:val="12"/>
  </w:num>
  <w:num w:numId="26">
    <w:abstractNumId w:val="5"/>
  </w:num>
  <w:num w:numId="27">
    <w:abstractNumId w:val="2"/>
  </w:num>
  <w:num w:numId="28">
    <w:abstractNumId w:val="1"/>
  </w:num>
  <w:num w:numId="29">
    <w:abstractNumId w:val="35"/>
  </w:num>
  <w:num w:numId="30">
    <w:abstractNumId w:val="20"/>
  </w:num>
  <w:num w:numId="31">
    <w:abstractNumId w:val="29"/>
  </w:num>
  <w:num w:numId="32">
    <w:abstractNumId w:val="28"/>
  </w:num>
  <w:num w:numId="33">
    <w:abstractNumId w:val="18"/>
  </w:num>
  <w:num w:numId="34">
    <w:abstractNumId w:val="23"/>
  </w:num>
  <w:num w:numId="35">
    <w:abstractNumId w:val="4"/>
  </w:num>
  <w:num w:numId="36">
    <w:abstractNumId w:val="32"/>
  </w:num>
  <w:num w:numId="37">
    <w:abstractNumId w:val="8"/>
  </w:num>
  <w:num w:numId="38">
    <w:abstractNumId w:val="16"/>
  </w:num>
  <w:num w:numId="39">
    <w:abstractNumId w:val="3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99B"/>
    <w:rsid w:val="00312DF1"/>
    <w:rsid w:val="003C5C89"/>
    <w:rsid w:val="0045249B"/>
    <w:rsid w:val="0057539E"/>
    <w:rsid w:val="0098399B"/>
    <w:rsid w:val="009E7D8D"/>
    <w:rsid w:val="009F6A34"/>
    <w:rsid w:val="00E36C60"/>
    <w:rsid w:val="00E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555EC-2560-4F86-9C37-4CAD71F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4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98399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983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839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98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uiPriority w:val="99"/>
    <w:rsid w:val="0098399B"/>
    <w:pPr>
      <w:ind w:left="720"/>
    </w:pPr>
  </w:style>
  <w:style w:type="paragraph" w:styleId="a6">
    <w:name w:val="List Paragraph"/>
    <w:basedOn w:val="a"/>
    <w:uiPriority w:val="34"/>
    <w:qFormat/>
    <w:rsid w:val="0098399B"/>
    <w:pPr>
      <w:ind w:left="708"/>
    </w:pPr>
    <w:rPr>
      <w:lang w:eastAsia="ja-JP"/>
    </w:rPr>
  </w:style>
  <w:style w:type="paragraph" w:styleId="a7">
    <w:name w:val="footer"/>
    <w:basedOn w:val="a"/>
    <w:link w:val="a8"/>
    <w:uiPriority w:val="99"/>
    <w:rsid w:val="0098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8399B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98399B"/>
    <w:rPr>
      <w:color w:val="0000FF"/>
      <w:u w:val="single"/>
    </w:rPr>
  </w:style>
  <w:style w:type="paragraph" w:styleId="ab">
    <w:name w:val="Normal (Web)"/>
    <w:basedOn w:val="a"/>
    <w:unhideWhenUsed/>
    <w:rsid w:val="0098399B"/>
    <w:pPr>
      <w:spacing w:before="30" w:after="30"/>
    </w:pPr>
    <w:rPr>
      <w:sz w:val="20"/>
      <w:szCs w:val="20"/>
    </w:rPr>
  </w:style>
  <w:style w:type="character" w:styleId="ac">
    <w:name w:val="Strong"/>
    <w:basedOn w:val="a0"/>
    <w:uiPriority w:val="22"/>
    <w:qFormat/>
    <w:rsid w:val="0098399B"/>
    <w:rPr>
      <w:b/>
      <w:bCs/>
    </w:rPr>
  </w:style>
  <w:style w:type="paragraph" w:styleId="ad">
    <w:name w:val="header"/>
    <w:basedOn w:val="a"/>
    <w:link w:val="ae"/>
    <w:uiPriority w:val="99"/>
    <w:unhideWhenUsed/>
    <w:rsid w:val="009839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983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8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5249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45249B"/>
  </w:style>
  <w:style w:type="table" w:customStyle="1" w:styleId="21">
    <w:name w:val="Сетка таблицы2"/>
    <w:basedOn w:val="a1"/>
    <w:next w:val="a5"/>
    <w:uiPriority w:val="59"/>
    <w:rsid w:val="00452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МБОЙ СОШ №1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Бекулова</dc:creator>
  <cp:keywords/>
  <dc:description/>
  <cp:lastModifiedBy>1</cp:lastModifiedBy>
  <cp:revision>4</cp:revision>
  <dcterms:created xsi:type="dcterms:W3CDTF">2014-12-09T07:37:00Z</dcterms:created>
  <dcterms:modified xsi:type="dcterms:W3CDTF">2015-01-25T16:09:00Z</dcterms:modified>
</cp:coreProperties>
</file>