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57" w:rsidRDefault="00AB0C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Класс___</w:t>
      </w:r>
      <w:r w:rsidR="008322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pPr w:leftFromText="180" w:rightFromText="180" w:vertAnchor="page" w:horzAnchor="margin" w:tblpY="1921"/>
        <w:tblW w:w="15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28"/>
        <w:gridCol w:w="340"/>
        <w:gridCol w:w="2835"/>
        <w:gridCol w:w="2127"/>
        <w:gridCol w:w="2835"/>
        <w:gridCol w:w="2968"/>
      </w:tblGrid>
      <w:tr w:rsidR="00AB0C57" w:rsidRPr="000256AF" w:rsidTr="00E74BFC">
        <w:trPr>
          <w:trHeight w:val="411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0256AF" w:rsidRDefault="00AB0C57" w:rsidP="00E74BF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A2BC2" w:rsidRDefault="00880FCF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</w:tr>
      <w:bookmarkEnd w:id="0"/>
      <w:tr w:rsidR="00AB0C57" w:rsidRPr="000256AF" w:rsidTr="00E74BFC">
        <w:trPr>
          <w:trHeight w:val="425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0256AF" w:rsidRDefault="00AB0C57" w:rsidP="00E74BF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E26F1E" w:rsidRDefault="00ED7B83" w:rsidP="00E74BFC">
            <w:pPr>
              <w:pStyle w:val="Style5"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с понятием  </w:t>
            </w:r>
            <w:r>
              <w:rPr>
                <w:i/>
              </w:rPr>
              <w:t xml:space="preserve">родственные слова, </w:t>
            </w:r>
            <w:r>
              <w:t>с признаками однокоренных слов;</w:t>
            </w:r>
            <w:r>
              <w:rPr>
                <w:i/>
              </w:rPr>
              <w:t xml:space="preserve"> </w:t>
            </w:r>
            <w:r>
              <w:t>развивать речь; пополнять словарный запас учащихся.</w:t>
            </w:r>
          </w:p>
        </w:tc>
      </w:tr>
      <w:tr w:rsidR="00AB0C57" w:rsidRPr="000256AF" w:rsidTr="00E74BFC">
        <w:trPr>
          <w:trHeight w:val="419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0256AF" w:rsidRDefault="00AB0C57" w:rsidP="00E74BF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336248" w:rsidRDefault="00ED7B83" w:rsidP="00AB0C57">
            <w:pPr>
              <w:pStyle w:val="Style5"/>
              <w:spacing w:before="61" w:line="288" w:lineRule="exact"/>
              <w:ind w:firstLine="0"/>
              <w:rPr>
                <w:rFonts w:eastAsia="Times New Roman"/>
                <w:bCs/>
              </w:rPr>
            </w:pPr>
            <w:r>
              <w:t>У</w:t>
            </w:r>
            <w:r w:rsidRPr="00F0152B">
              <w:t xml:space="preserve">чащиеся научатся </w:t>
            </w:r>
            <w:r>
              <w:t>находить в тексте и образовывать родственные слова, употреблять их в речи; аргументировано отвечать, доказывать свое мнение; анализировать, делать выводы, сравнивать.</w:t>
            </w:r>
          </w:p>
        </w:tc>
      </w:tr>
      <w:tr w:rsidR="00AB0C57" w:rsidRPr="000256AF" w:rsidTr="00E74BFC">
        <w:trPr>
          <w:trHeight w:val="421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6B001C" w:rsidRDefault="00AB0C57" w:rsidP="00E74BF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AB0C57" w:rsidRDefault="00ED7B83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Родственные (однокоренные) слова. Общая часть слова</w:t>
            </w:r>
          </w:p>
        </w:tc>
      </w:tr>
      <w:tr w:rsidR="00AB0C57" w:rsidRPr="000256AF" w:rsidTr="00E74BFC">
        <w:trPr>
          <w:trHeight w:val="412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6B001C" w:rsidRDefault="00AB0C57" w:rsidP="00E74BF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0256AF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B0C57" w:rsidRPr="000256AF" w:rsidTr="00E74BFC">
        <w:trPr>
          <w:trHeight w:val="1706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16" w:rsidRDefault="00832216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r w:rsidR="00DD77E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D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язык» 2</w:t>
            </w:r>
            <w:r w:rsidRPr="0002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AB0C57" w:rsidRPr="000256AF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57" w:rsidRPr="000256AF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пособие, наглядный и раздаточный материал,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к </w:t>
            </w:r>
            <w:r w:rsidR="00DD77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 для 2класса «Русский язык»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AB0C57" w:rsidRPr="000256AF" w:rsidTr="00E74BFC">
        <w:trPr>
          <w:trHeight w:val="295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0256AF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фронтальная, индивидуальная, в парах</w:t>
            </w:r>
          </w:p>
        </w:tc>
      </w:tr>
      <w:tr w:rsidR="00AB0C57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3218B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3218B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3218B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B0C57" w:rsidRPr="000256A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3218B" w:rsidRDefault="00AB0C57" w:rsidP="00E7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и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звивающие задания каждого этапа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3218B" w:rsidRDefault="00AB0C57" w:rsidP="00E7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стирующие задания каждого этапа</w:t>
            </w:r>
          </w:p>
        </w:tc>
      </w:tr>
      <w:tr w:rsidR="00AB0C57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BA747F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этап. </w:t>
            </w:r>
            <w:r w:rsidRPr="00BA747F">
              <w:rPr>
                <w:rFonts w:ascii="Times New Roman" w:eastAsia="Times New Roman" w:hAnsi="Times New Roman" w:cs="Times New Roman"/>
                <w:b/>
              </w:rPr>
              <w:t>Организационный момент.</w:t>
            </w:r>
          </w:p>
          <w:p w:rsidR="00AB0C57" w:rsidRPr="0013218B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Формулировать 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поведения на уроке и 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аргументировать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r w:rsidRPr="00FD0D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инструктаж, 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настраивать</w:t>
            </w:r>
            <w:r w:rsidRPr="00FD0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на работу.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0DB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D0DBC">
              <w:rPr>
                <w:rFonts w:ascii="Times New Roman" w:eastAsia="Times New Roman" w:hAnsi="Times New Roman" w:cs="Times New Roman"/>
                <w:b/>
              </w:rPr>
              <w:t xml:space="preserve"> этап.  Организационный момент.</w:t>
            </w:r>
          </w:p>
          <w:p w:rsidR="00AB0C57" w:rsidRPr="00A83FF8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FF8">
              <w:rPr>
                <w:rFonts w:ascii="Times New Roman" w:eastAsia="Times New Roman" w:hAnsi="Times New Roman" w:cs="Times New Roman"/>
                <w:sz w:val="20"/>
                <w:szCs w:val="20"/>
              </w:rPr>
              <w:t>Вот звенит для нас звонок – начинается урок.</w:t>
            </w:r>
            <w:r w:rsidRPr="00A83F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Ровно встали, подтянулись и друг другу улыбнулись.</w:t>
            </w:r>
          </w:p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F8">
              <w:rPr>
                <w:rFonts w:ascii="Times New Roman" w:eastAsia="Times New Roman" w:hAnsi="Times New Roman" w:cs="Times New Roman"/>
                <w:sz w:val="20"/>
                <w:szCs w:val="20"/>
              </w:rPr>
              <w:t>-Тихо сели. Настраиваемся на урок. Расскажите правила поведения на уроке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0DBC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D0DBC">
              <w:rPr>
                <w:rFonts w:ascii="Times New Roman" w:eastAsia="Times New Roman" w:hAnsi="Times New Roman" w:cs="Times New Roman"/>
                <w:b/>
              </w:rPr>
              <w:t xml:space="preserve"> этап.  Организационный момент.</w:t>
            </w:r>
          </w:p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DBC">
              <w:rPr>
                <w:rFonts w:ascii="Times New Roman" w:eastAsia="Times New Roman" w:hAnsi="Times New Roman" w:cs="Times New Roman"/>
              </w:rPr>
              <w:t xml:space="preserve">- Почему эти правила нужно соблюдать каждому из вас? </w:t>
            </w:r>
          </w:p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D0DBC">
              <w:rPr>
                <w:rFonts w:ascii="Times New Roman" w:eastAsia="Times New Roman" w:hAnsi="Times New Roman" w:cs="Times New Roman"/>
                <w:i/>
                <w:u w:val="single"/>
              </w:rPr>
              <w:t>Коммуникативные УУД</w:t>
            </w:r>
          </w:p>
          <w:p w:rsidR="00AB0C57" w:rsidRPr="00FD0DBC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BC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 УУД</w:t>
            </w:r>
          </w:p>
        </w:tc>
      </w:tr>
      <w:tr w:rsidR="00AB0C57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0DBC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D0DBC">
              <w:rPr>
                <w:rFonts w:ascii="Times New Roman" w:eastAsia="Times New Roman" w:hAnsi="Times New Roman" w:cs="Times New Roman"/>
                <w:b/>
              </w:rPr>
              <w:t xml:space="preserve"> этап. </w:t>
            </w:r>
            <w:r w:rsidRPr="00FD0DBC">
              <w:rPr>
                <w:rFonts w:ascii="Times New Roman" w:eastAsia="Times New Roman" w:hAnsi="Times New Roman" w:cs="Times New Roman"/>
                <w:b/>
                <w:bCs/>
              </w:rPr>
              <w:t>Актуализация знаний.</w:t>
            </w:r>
          </w:p>
          <w:p w:rsidR="00AB0C57" w:rsidRPr="0013218B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Default="00A00173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1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написание элементов букв, букв, слогов</w:t>
            </w:r>
            <w:r w:rsidR="00CA1E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1EC8" w:rsidRDefault="00CA1EC8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EC8" w:rsidRDefault="00CA1EC8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EC8" w:rsidRDefault="00CA1EC8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EC8" w:rsidRPr="00CA1EC8" w:rsidRDefault="00CA1EC8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вопросы учителя на слух. Правильно строят </w:t>
            </w:r>
            <w:r w:rsidRPr="00CA1E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ответы, привлекая </w:t>
            </w:r>
            <w:r w:rsidRPr="00CA1EC8">
              <w:rPr>
                <w:rFonts w:ascii="Times New Roman" w:hAnsi="Times New Roman" w:cs="Times New Roman"/>
                <w:sz w:val="20"/>
                <w:szCs w:val="20"/>
              </w:rPr>
              <w:br/>
              <w:t>имеющиеся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FD0DBC" w:rsidRDefault="00AB0C57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Default="00A00173" w:rsidP="00E74BF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этап. Актуализация знаний</w:t>
            </w:r>
          </w:p>
          <w:p w:rsidR="00A00173" w:rsidRPr="00A00173" w:rsidRDefault="00A00173" w:rsidP="00A0017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017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Самостоятельная работа</w:t>
            </w:r>
          </w:p>
          <w:p w:rsidR="00A00173" w:rsidRPr="00A00173" w:rsidRDefault="00A00173" w:rsidP="00A0017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00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Минутка чистописания</w:t>
            </w:r>
          </w:p>
          <w:p w:rsidR="00F01E73" w:rsidRDefault="00F01E73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F01E73" w:rsidRDefault="00F01E73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00173" w:rsidRPr="00A00173" w:rsidRDefault="00A00173" w:rsidP="00F01E7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1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Орфографическая минутка</w:t>
            </w:r>
          </w:p>
          <w:p w:rsidR="00F01E73" w:rsidRPr="00F01E73" w:rsidRDefault="00F01E73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</w:t>
            </w:r>
          </w:p>
          <w:p w:rsidR="00F01E73" w:rsidRPr="00F01E73" w:rsidRDefault="00F01E73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Яблоко.</w:t>
            </w:r>
          </w:p>
          <w:p w:rsidR="00F01E73" w:rsidRPr="00F01E73" w:rsidRDefault="00F01E73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/л с. 83 – 84 № 31</w:t>
            </w:r>
          </w:p>
          <w:p w:rsidR="00F01E73" w:rsidRPr="00F01E73" w:rsidRDefault="00F01E73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Выписать из стихотворения слова-антонимы.</w:t>
            </w:r>
          </w:p>
          <w:p w:rsidR="001156AD" w:rsidRDefault="001156AD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E73" w:rsidRPr="00F01E73" w:rsidRDefault="00F01E73" w:rsidP="00F01E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</w:t>
            </w:r>
            <w:proofErr w:type="gramEnd"/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какого словарного слова вы знаете?</w:t>
            </w:r>
          </w:p>
          <w:p w:rsidR="00A00173" w:rsidRPr="00F01E73" w:rsidRDefault="00F01E73" w:rsidP="0050717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E73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Составьте предложение с этим словом, подчеркните в нем основу.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этап. Актуализация знаний.</w:t>
            </w: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Default="00A00173" w:rsidP="00E74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Вырабатывают </w:t>
            </w:r>
            <w:proofErr w:type="spellStart"/>
            <w:proofErr w:type="gramStart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калли</w:t>
            </w:r>
            <w:proofErr w:type="spellEnd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-графический</w:t>
            </w:r>
            <w:proofErr w:type="gramEnd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 почерк</w:t>
            </w:r>
          </w:p>
          <w:p w:rsidR="00CA1EC8" w:rsidRPr="00CA1EC8" w:rsidRDefault="00CA1EC8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38738A">
              <w:rPr>
                <w:rFonts w:ascii="Times New Roman" w:eastAsia="Times New Roman" w:hAnsi="Times New Roman" w:cs="Times New Roman"/>
                <w:i/>
                <w:u w:val="single"/>
              </w:rPr>
              <w:t>Познавательные УУД</w:t>
            </w:r>
          </w:p>
          <w:p w:rsidR="00CA1EC8" w:rsidRDefault="00CA1EC8" w:rsidP="00CA1E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A1EC8" w:rsidRDefault="00CA1EC8" w:rsidP="00CA1E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A1EC8" w:rsidRDefault="00CA1EC8" w:rsidP="00CA1E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156AD" w:rsidRDefault="001156AD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E73" w:rsidRPr="00F01E73" w:rsidRDefault="00F01E73" w:rsidP="00F01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1E73">
              <w:rPr>
                <w:rFonts w:ascii="Times New Roman" w:hAnsi="Times New Roman"/>
                <w:sz w:val="20"/>
                <w:szCs w:val="20"/>
              </w:rPr>
              <w:lastRenderedPageBreak/>
              <w:t>Яблоко.</w:t>
            </w:r>
          </w:p>
          <w:p w:rsidR="00AB0C57" w:rsidRPr="0013218B" w:rsidRDefault="00F01E73" w:rsidP="00F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E73">
              <w:rPr>
                <w:rFonts w:ascii="Times New Roman" w:hAnsi="Times New Roman"/>
                <w:sz w:val="20"/>
                <w:szCs w:val="20"/>
              </w:rPr>
              <w:t>Варианты детей</w:t>
            </w:r>
          </w:p>
        </w:tc>
      </w:tr>
      <w:tr w:rsidR="00AB0C57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Default="00AB0C57" w:rsidP="00E74B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нового материала.</w:t>
            </w:r>
          </w:p>
          <w:p w:rsidR="00AB0C57" w:rsidRPr="0013218B" w:rsidRDefault="00AB0C57" w:rsidP="00E7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FE6">
              <w:rPr>
                <w:rFonts w:ascii="Times New Roman" w:hAnsi="Times New Roman" w:cs="Times New Roman"/>
                <w:sz w:val="20"/>
                <w:szCs w:val="20"/>
              </w:rPr>
              <w:t xml:space="preserve">владевают понятием </w:t>
            </w: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родственные слова</w:t>
            </w:r>
            <w:r w:rsidRPr="00047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C57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6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="0050717A">
              <w:rPr>
                <w:rFonts w:ascii="Times New Roman" w:hAnsi="Times New Roman" w:cs="Times New Roman"/>
                <w:sz w:val="20"/>
                <w:szCs w:val="20"/>
              </w:rPr>
              <w:t xml:space="preserve">ают родственные слова, находят </w:t>
            </w:r>
            <w:r w:rsidRPr="00047FE6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  <w:r w:rsidR="0050717A">
              <w:rPr>
                <w:rFonts w:ascii="Times New Roman" w:hAnsi="Times New Roman" w:cs="Times New Roman"/>
                <w:sz w:val="20"/>
                <w:szCs w:val="20"/>
              </w:rPr>
              <w:t xml:space="preserve"> общую часть. Определяют лекси</w:t>
            </w:r>
            <w:r w:rsidRPr="00047FE6">
              <w:rPr>
                <w:rFonts w:ascii="Times New Roman" w:hAnsi="Times New Roman" w:cs="Times New Roman"/>
                <w:sz w:val="20"/>
                <w:szCs w:val="20"/>
              </w:rPr>
              <w:t xml:space="preserve">ческое значение </w:t>
            </w:r>
            <w:r w:rsidRPr="00047FE6">
              <w:rPr>
                <w:rFonts w:ascii="Times New Roman" w:hAnsi="Times New Roman" w:cs="Times New Roman"/>
                <w:sz w:val="20"/>
                <w:szCs w:val="20"/>
              </w:rPr>
              <w:br/>
              <w:t>родственных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Знакомит с понятием «родственные слова». Организует </w:t>
            </w: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работу с упражнением, </w:t>
            </w: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правилом</w:t>
            </w: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FE6" w:rsidRPr="00047FE6" w:rsidRDefault="00047FE6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Организует работу с упражнениями, контролирует их </w:t>
            </w:r>
            <w:r w:rsidRPr="00047F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выполнение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Pr="0018628B" w:rsidRDefault="00A00173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628B">
              <w:rPr>
                <w:rFonts w:ascii="Times New Roman" w:eastAsia="Times New Roman" w:hAnsi="Times New Roman" w:cs="Times New Roman"/>
                <w:b/>
              </w:rPr>
              <w:t>III.</w:t>
            </w:r>
            <w:r w:rsidRPr="0018628B">
              <w:rPr>
                <w:rFonts w:ascii="Times New Roman" w:eastAsia="Times New Roman" w:hAnsi="Times New Roman" w:cs="Times New Roman"/>
                <w:b/>
              </w:rPr>
              <w:tab/>
              <w:t>Изучение нового материала.</w:t>
            </w:r>
          </w:p>
          <w:p w:rsidR="0018628B" w:rsidRPr="0018628B" w:rsidRDefault="0018628B" w:rsidP="0018628B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8628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Фронтальная работа</w:t>
            </w:r>
          </w:p>
          <w:p w:rsidR="0018628B" w:rsidRPr="0018628B" w:rsidRDefault="0018628B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28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доске записан</w:t>
            </w:r>
            <w:r w:rsidRPr="0018628B">
              <w:rPr>
                <w:rFonts w:ascii="Times New Roman" w:hAnsi="Times New Roman"/>
                <w:sz w:val="20"/>
                <w:szCs w:val="20"/>
              </w:rPr>
              <w:t xml:space="preserve"> текст: По берегу моря живут люди, которые называются поморами. Поморы всегда были моряками. Они смело бороздили морские просторы.</w:t>
            </w:r>
          </w:p>
          <w:p w:rsidR="0018628B" w:rsidRDefault="0018628B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28B">
              <w:rPr>
                <w:rFonts w:ascii="Times New Roman" w:hAnsi="Times New Roman"/>
                <w:sz w:val="20"/>
                <w:szCs w:val="20"/>
              </w:rPr>
              <w:t>-О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 здесь идет речь? (о поморах)</w:t>
            </w:r>
          </w:p>
          <w:p w:rsidR="0018628B" w:rsidRDefault="0018628B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-Кого называют поморами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?(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люди которые живут у моря)</w:t>
            </w:r>
          </w:p>
          <w:p w:rsidR="0018628B" w:rsidRDefault="0018628B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-Можно ли назвать слова «поморы» и «море» близкие по смыслу</w:t>
            </w:r>
            <w:r w:rsidR="0061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(Да,</w:t>
            </w:r>
            <w:r w:rsidR="0061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т.к. поморы можно объяснить через слово море)</w:t>
            </w:r>
            <w:proofErr w:type="gramEnd"/>
          </w:p>
          <w:p w:rsidR="00614DF2" w:rsidRDefault="00614DF2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-Есть ли в тексте слова, значение которых можно объяснить через слово море? (Моряк,</w:t>
            </w:r>
            <w:r w:rsidR="00F01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1E73" w:rsidRDefault="00F01E73" w:rsidP="00E7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-Сделаем вывод</w:t>
            </w:r>
            <w:r w:rsidR="00047FE6">
              <w:rPr>
                <w:rFonts w:ascii="Times New Roman" w:hAnsi="Times New Roman"/>
                <w:sz w:val="20"/>
                <w:szCs w:val="20"/>
              </w:rPr>
              <w:t xml:space="preserve">: в русском языке близкие по смыслу слова называются </w:t>
            </w:r>
            <w:r w:rsidR="00047FE6" w:rsidRPr="00880FCF">
              <w:rPr>
                <w:rFonts w:ascii="Times New Roman" w:hAnsi="Times New Roman"/>
                <w:b/>
                <w:i/>
                <w:sz w:val="20"/>
                <w:szCs w:val="20"/>
              </w:rPr>
              <w:t>родственными.</w:t>
            </w:r>
          </w:p>
          <w:p w:rsidR="00047FE6" w:rsidRPr="00047FE6" w:rsidRDefault="00047FE6" w:rsidP="0004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FE6">
              <w:rPr>
                <w:rFonts w:ascii="Times New Roman" w:hAnsi="Times New Roman"/>
                <w:b/>
                <w:sz w:val="20"/>
                <w:szCs w:val="20"/>
              </w:rPr>
              <w:t xml:space="preserve">Работа по учебнику, с. 58 – 59 </w:t>
            </w:r>
          </w:p>
          <w:p w:rsidR="00047FE6" w:rsidRPr="00047FE6" w:rsidRDefault="00047FE6" w:rsidP="00047F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7FE6">
              <w:rPr>
                <w:rFonts w:ascii="Times New Roman" w:hAnsi="Times New Roman"/>
                <w:sz w:val="20"/>
                <w:szCs w:val="20"/>
              </w:rPr>
              <w:t>Упр. 77 – по заданиям учебника</w:t>
            </w:r>
          </w:p>
          <w:p w:rsidR="00047FE6" w:rsidRDefault="00047FE6" w:rsidP="00047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FE6">
              <w:rPr>
                <w:rFonts w:ascii="Times New Roman" w:hAnsi="Times New Roman"/>
                <w:sz w:val="20"/>
                <w:szCs w:val="20"/>
              </w:rPr>
              <w:t>Упр. 78</w:t>
            </w:r>
          </w:p>
          <w:p w:rsidR="0050717A" w:rsidRPr="0050717A" w:rsidRDefault="0050717A" w:rsidP="00047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717A">
              <w:rPr>
                <w:rFonts w:ascii="Times New Roman" w:hAnsi="Times New Roman"/>
                <w:b/>
                <w:sz w:val="20"/>
                <w:szCs w:val="20"/>
              </w:rPr>
              <w:t>Работа за компьютером</w:t>
            </w:r>
          </w:p>
          <w:p w:rsidR="00047FE6" w:rsidRDefault="00047FE6" w:rsidP="00047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50717A" w:rsidRPr="0018628B" w:rsidRDefault="0050717A" w:rsidP="0004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  <w:r w:rsidRPr="00387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Изучение нового материала.</w:t>
            </w: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C57" w:rsidRPr="0038738A" w:rsidRDefault="00AB0C57" w:rsidP="00E74B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738A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 УУД</w:t>
            </w:r>
          </w:p>
          <w:p w:rsidR="00AB0C57" w:rsidRPr="0038738A" w:rsidRDefault="00AB0C57" w:rsidP="00E74BFC">
            <w:pPr>
              <w:spacing w:after="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38738A">
              <w:rPr>
                <w:rFonts w:ascii="Times New Roman" w:eastAsia="Times New Roman" w:hAnsi="Times New Roman" w:cs="Times New Roman"/>
                <w:i/>
                <w:u w:val="single"/>
              </w:rPr>
              <w:t>Регулятивные УУД</w:t>
            </w:r>
          </w:p>
          <w:p w:rsidR="00AB0C57" w:rsidRPr="0038738A" w:rsidRDefault="00AB0C57" w:rsidP="00E74BF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8738A">
              <w:rPr>
                <w:rFonts w:ascii="Times New Roman" w:eastAsia="Times New Roman" w:hAnsi="Times New Roman" w:cs="Times New Roman"/>
                <w:i/>
                <w:u w:val="single"/>
              </w:rPr>
              <w:t>Познавательные УУД</w:t>
            </w:r>
          </w:p>
          <w:p w:rsidR="00AB0C57" w:rsidRDefault="00AB0C57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38738A">
              <w:rPr>
                <w:rFonts w:ascii="Times New Roman" w:eastAsia="Times New Roman" w:hAnsi="Times New Roman" w:cs="Times New Roman"/>
                <w:i/>
                <w:u w:val="single"/>
              </w:rPr>
              <w:t>Коммуникативные УУД</w:t>
            </w: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0717A" w:rsidRPr="0050717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17A">
              <w:rPr>
                <w:rFonts w:ascii="Times New Roman" w:eastAsia="Times New Roman" w:hAnsi="Times New Roman" w:cs="Times New Roman"/>
              </w:rPr>
              <w:t>Работа парами</w:t>
            </w:r>
          </w:p>
        </w:tc>
      </w:tr>
      <w:tr w:rsidR="0050717A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Закрепление  знания учащимися</w:t>
            </w:r>
          </w:p>
          <w:p w:rsidR="0050717A" w:rsidRPr="00FD0DBC" w:rsidRDefault="0050717A" w:rsidP="00E7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50717A" w:rsidRDefault="0050717A" w:rsidP="00E74B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17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Распознают родственные слова </w:t>
            </w:r>
            <w:r w:rsidRPr="005071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среди слов с </w:t>
            </w:r>
            <w:proofErr w:type="spellStart"/>
            <w:r w:rsidRPr="0050717A">
              <w:rPr>
                <w:rFonts w:ascii="Times New Roman" w:hAnsi="Times New Roman" w:cs="Times New Roman"/>
                <w:sz w:val="20"/>
                <w:szCs w:val="20"/>
              </w:rPr>
              <w:t>омони</w:t>
            </w:r>
            <w:proofErr w:type="spellEnd"/>
            <w:r w:rsidRPr="00507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1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0717A">
              <w:rPr>
                <w:rFonts w:ascii="Times New Roman" w:hAnsi="Times New Roman" w:cs="Times New Roman"/>
                <w:sz w:val="20"/>
                <w:szCs w:val="20"/>
              </w:rPr>
              <w:t>мичными</w:t>
            </w:r>
            <w:proofErr w:type="spellEnd"/>
            <w:r w:rsidRPr="0050717A">
              <w:rPr>
                <w:rFonts w:ascii="Times New Roman" w:hAnsi="Times New Roman" w:cs="Times New Roman"/>
                <w:sz w:val="20"/>
                <w:szCs w:val="20"/>
              </w:rPr>
              <w:t xml:space="preserve"> корнями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50717A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07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Предлагает прочитать задания и выполнить их. Проверяет правильность выполнения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50717A" w:rsidRDefault="0050717A" w:rsidP="005071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50717A">
              <w:rPr>
                <w:rFonts w:ascii="Times New Roman" w:eastAsia="Times New Roman" w:hAnsi="Times New Roman" w:cs="Times New Roman"/>
                <w:b/>
              </w:rPr>
              <w:t>Закрепление  знания учащимися</w:t>
            </w:r>
          </w:p>
          <w:p w:rsidR="0050717A" w:rsidRPr="0050717A" w:rsidRDefault="0050717A" w:rsidP="0050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Упр. 81- </w:t>
            </w:r>
            <w:r w:rsidRPr="0050717A">
              <w:rPr>
                <w:rFonts w:ascii="Times New Roman" w:hAnsi="Times New Roman" w:cs="Times New Roman"/>
                <w:sz w:val="20"/>
                <w:szCs w:val="20"/>
              </w:rPr>
              <w:t>Отличают синонимы от родственных слов</w:t>
            </w:r>
          </w:p>
          <w:p w:rsidR="0050717A" w:rsidRDefault="0050717A" w:rsidP="00E74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82</w:t>
            </w:r>
          </w:p>
          <w:p w:rsidR="0050717A" w:rsidRPr="00F0152B" w:rsidRDefault="0050717A" w:rsidP="0050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50717A" w:rsidRDefault="0050717A" w:rsidP="0050717A">
            <w:pPr>
              <w:pStyle w:val="Default"/>
              <w:spacing w:before="40" w:after="40"/>
              <w:ind w:left="160" w:right="1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20F2">
              <w:rPr>
                <w:rFonts w:ascii="Times New Roman" w:hAnsi="Times New Roman" w:cs="Times New Roman"/>
                <w:b/>
                <w:i/>
                <w:color w:val="auto"/>
              </w:rPr>
              <w:t>Карточка.</w:t>
            </w:r>
          </w:p>
          <w:p w:rsidR="0050717A" w:rsidRDefault="0050717A" w:rsidP="0003136C">
            <w:pPr>
              <w:pStyle w:val="Default"/>
              <w:spacing w:before="40" w:after="40"/>
              <w:ind w:right="1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каждой группе вычеркнуть лишнее слово:</w:t>
            </w:r>
          </w:p>
          <w:p w:rsidR="0050717A" w:rsidRDefault="0050717A" w:rsidP="0003136C">
            <w:pPr>
              <w:pStyle w:val="Default"/>
              <w:spacing w:before="40" w:after="40"/>
              <w:ind w:right="1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1.Жарко, жарится, печется.</w:t>
            </w:r>
          </w:p>
          <w:p w:rsidR="0050717A" w:rsidRDefault="0050717A" w:rsidP="0003136C">
            <w:pPr>
              <w:pStyle w:val="Default"/>
              <w:spacing w:before="40" w:after="40"/>
              <w:ind w:right="1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2.Дерево,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сосна, деревцо.</w:t>
            </w:r>
          </w:p>
          <w:p w:rsidR="0050717A" w:rsidRDefault="0050717A" w:rsidP="0003136C">
            <w:pPr>
              <w:pStyle w:val="Default"/>
              <w:spacing w:before="40" w:after="40"/>
              <w:ind w:right="1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3.Чайка, чайник, чайный.</w:t>
            </w:r>
          </w:p>
          <w:p w:rsidR="0050717A" w:rsidRPr="005F2B74" w:rsidRDefault="0050717A" w:rsidP="0003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4.Лес, лестница, лесничий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4E7ECF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Закрепление  знания учащимися</w:t>
            </w:r>
          </w:p>
          <w:p w:rsidR="0050717A" w:rsidRPr="005C494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17A" w:rsidRPr="005C494A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17A" w:rsidRPr="00AC3A71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C3A71">
              <w:rPr>
                <w:rFonts w:ascii="Times New Roman" w:eastAsia="Times New Roman" w:hAnsi="Times New Roman" w:cs="Times New Roman"/>
                <w:i/>
                <w:u w:val="single"/>
              </w:rPr>
              <w:t>Регулятивные УУД</w:t>
            </w:r>
          </w:p>
          <w:p w:rsidR="0050717A" w:rsidRPr="00AC3A71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3A71">
              <w:rPr>
                <w:rFonts w:ascii="Times New Roman" w:eastAsia="Times New Roman" w:hAnsi="Times New Roman" w:cs="Times New Roman"/>
                <w:i/>
                <w:u w:val="single"/>
              </w:rPr>
              <w:t>Познавательные УУД</w:t>
            </w:r>
          </w:p>
          <w:p w:rsidR="0050717A" w:rsidRPr="00AC3A71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A71">
              <w:rPr>
                <w:rFonts w:ascii="Times New Roman" w:eastAsia="Times New Roman" w:hAnsi="Times New Roman" w:cs="Times New Roman"/>
                <w:i/>
                <w:u w:val="single"/>
              </w:rPr>
              <w:t>Коммуникативные УУД</w:t>
            </w:r>
          </w:p>
          <w:p w:rsidR="0050717A" w:rsidRPr="00AC3A71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717A" w:rsidRPr="00AC3A71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A71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 УУД</w:t>
            </w:r>
          </w:p>
          <w:p w:rsidR="0003136C" w:rsidRPr="0003136C" w:rsidRDefault="0003136C" w:rsidP="00031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36C">
              <w:rPr>
                <w:rFonts w:ascii="Times New Roman" w:hAnsi="Times New Roman"/>
                <w:sz w:val="20"/>
                <w:szCs w:val="20"/>
              </w:rPr>
              <w:t>Самопроверка.</w:t>
            </w:r>
          </w:p>
          <w:p w:rsidR="0050717A" w:rsidRPr="0003136C" w:rsidRDefault="0003136C" w:rsidP="0003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6C">
              <w:rPr>
                <w:rFonts w:ascii="Times New Roman" w:hAnsi="Times New Roman"/>
                <w:sz w:val="20"/>
                <w:szCs w:val="20"/>
              </w:rPr>
              <w:t>Ученики оценивают свою работу с помощью светофоров-«смайликов».</w:t>
            </w:r>
          </w:p>
          <w:p w:rsidR="0050717A" w:rsidRPr="0003136C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17A" w:rsidRPr="000256AF" w:rsidTr="00E74BFC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3826C4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26C4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3826C4">
              <w:rPr>
                <w:rFonts w:ascii="Times New Roman" w:eastAsia="Times New Roman" w:hAnsi="Times New Roman" w:cs="Times New Roman"/>
                <w:b/>
              </w:rPr>
              <w:t>. Итог урока.</w:t>
            </w:r>
          </w:p>
          <w:p w:rsidR="0050717A" w:rsidRPr="003826C4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26C4">
              <w:rPr>
                <w:rFonts w:ascii="Times New Roman" w:eastAsia="Times New Roman" w:hAnsi="Times New Roman" w:cs="Times New Roman"/>
                <w:b/>
              </w:rPr>
              <w:t xml:space="preserve"> Рефлексия деятельности.</w:t>
            </w:r>
          </w:p>
          <w:p w:rsidR="0050717A" w:rsidRPr="00D80876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382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подвести итог проделанной работе на уроке</w:t>
            </w:r>
            <w:r w:rsidRPr="00382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3826C4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3826C4">
              <w:rPr>
                <w:rFonts w:eastAsia="Times New Roman"/>
                <w:b/>
                <w:bCs/>
                <w:lang w:val="en-US"/>
              </w:rPr>
              <w:t>V</w:t>
            </w:r>
            <w:r w:rsidRPr="003826C4">
              <w:rPr>
                <w:rFonts w:eastAsia="Times New Roman"/>
                <w:b/>
                <w:bCs/>
              </w:rPr>
              <w:t xml:space="preserve">. </w:t>
            </w:r>
            <w:proofErr w:type="gramStart"/>
            <w:r w:rsidRPr="003826C4">
              <w:rPr>
                <w:rFonts w:eastAsia="Times New Roman"/>
                <w:b/>
                <w:bCs/>
              </w:rPr>
              <w:t>Итог  урока</w:t>
            </w:r>
            <w:proofErr w:type="gramEnd"/>
            <w:r w:rsidRPr="003826C4">
              <w:rPr>
                <w:rFonts w:eastAsia="Times New Roman"/>
                <w:b/>
                <w:bCs/>
              </w:rPr>
              <w:t>. Рефлексия деятельности.</w:t>
            </w:r>
          </w:p>
          <w:p w:rsidR="0050717A" w:rsidRPr="003826C4" w:rsidRDefault="001156AD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group id="Группа 13" o:spid="_x0000_s1030" style="position:absolute;margin-left:214.35pt;margin-top:5.35pt;width:40pt;height:23.8pt;z-index:251662336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">
                  <v:line id="Line 3" o:spid="_x0000_s1031" style="position:absolute;flip:y;visibility:visibl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line id="Line 4" o:spid="_x0000_s1032" style="position:absolute;visibility:visibl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5" o:spid="_x0000_s1033" style="position:absolute;visibility:visibl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</v:group>
              </w:pict>
            </w:r>
            <w:r w:rsidR="0050717A" w:rsidRPr="003826C4">
              <w:rPr>
                <w:rFonts w:ascii="Times New Roman" w:eastAsia="Times New Roman" w:hAnsi="Times New Roman" w:cs="Times New Roman"/>
              </w:rPr>
              <w:t xml:space="preserve">  -Чему вы научились на уроке?                                                      знаю          </w:t>
            </w:r>
          </w:p>
          <w:p w:rsidR="0050717A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6C4">
              <w:rPr>
                <w:rFonts w:ascii="Times New Roman" w:eastAsia="Times New Roman" w:hAnsi="Times New Roman" w:cs="Times New Roman"/>
              </w:rPr>
              <w:t xml:space="preserve">Расскажите по схеме:                                  Я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3826C4">
              <w:rPr>
                <w:rFonts w:ascii="Times New Roman" w:eastAsia="Times New Roman" w:hAnsi="Times New Roman" w:cs="Times New Roman"/>
              </w:rPr>
              <w:t xml:space="preserve"> запомнил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50717A" w:rsidRPr="00EA66A9" w:rsidRDefault="0050717A" w:rsidP="00E74BF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3826C4">
              <w:rPr>
                <w:rFonts w:ascii="Times New Roman" w:eastAsia="Times New Roman" w:hAnsi="Times New Roman" w:cs="Times New Roman"/>
              </w:rPr>
              <w:t>смог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7A" w:rsidRPr="003826C4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2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3826C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3826C4">
              <w:rPr>
                <w:rFonts w:ascii="Times New Roman" w:eastAsia="Times New Roman" w:hAnsi="Times New Roman" w:cs="Times New Roman"/>
                <w:b/>
                <w:bCs/>
              </w:rPr>
              <w:t>Итог  урока</w:t>
            </w:r>
            <w:proofErr w:type="gramEnd"/>
            <w:r w:rsidRPr="003826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50717A" w:rsidRPr="003826C4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6C4">
              <w:rPr>
                <w:rFonts w:ascii="Times New Roman" w:eastAsia="Times New Roman" w:hAnsi="Times New Roman" w:cs="Times New Roman"/>
              </w:rPr>
              <w:t>– Что хотите сказать?</w:t>
            </w:r>
          </w:p>
          <w:p w:rsidR="0050717A" w:rsidRPr="003826C4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6C4">
              <w:rPr>
                <w:rFonts w:ascii="Times New Roman" w:eastAsia="Times New Roman" w:hAnsi="Times New Roman" w:cs="Times New Roman"/>
              </w:rPr>
              <w:t>– Какое задание было для вас самым интересным?</w:t>
            </w:r>
          </w:p>
          <w:p w:rsidR="0050717A" w:rsidRPr="003826C4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6C4">
              <w:rPr>
                <w:rFonts w:ascii="Times New Roman" w:eastAsia="Times New Roman" w:hAnsi="Times New Roman" w:cs="Times New Roman"/>
              </w:rPr>
              <w:t>– Что бы вам хотелось выполнить еще?</w:t>
            </w:r>
          </w:p>
          <w:p w:rsidR="0050717A" w:rsidRPr="004E7ECF" w:rsidRDefault="0050717A" w:rsidP="00E7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C57" w:rsidRPr="00CA79F9" w:rsidRDefault="00AB0C57">
      <w:pPr>
        <w:rPr>
          <w:rFonts w:ascii="Times New Roman" w:hAnsi="Times New Roman" w:cs="Times New Roman"/>
          <w:sz w:val="28"/>
          <w:szCs w:val="28"/>
        </w:rPr>
      </w:pPr>
    </w:p>
    <w:sectPr w:rsidR="00AB0C57" w:rsidRPr="00CA79F9" w:rsidSect="00CA79F9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8B7"/>
    <w:multiLevelType w:val="singleLevel"/>
    <w:tmpl w:val="462EA642"/>
    <w:lvl w:ilvl="0">
      <w:start w:val="3"/>
      <w:numFmt w:val="upperRoman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79F9"/>
    <w:rsid w:val="0003136C"/>
    <w:rsid w:val="00047FE6"/>
    <w:rsid w:val="001156AD"/>
    <w:rsid w:val="0018628B"/>
    <w:rsid w:val="0050717A"/>
    <w:rsid w:val="00614DF2"/>
    <w:rsid w:val="00832216"/>
    <w:rsid w:val="00880FCF"/>
    <w:rsid w:val="009F4843"/>
    <w:rsid w:val="00A00173"/>
    <w:rsid w:val="00AB0C57"/>
    <w:rsid w:val="00B31933"/>
    <w:rsid w:val="00CA1EC8"/>
    <w:rsid w:val="00CA79F9"/>
    <w:rsid w:val="00DD77EE"/>
    <w:rsid w:val="00ED7B83"/>
    <w:rsid w:val="00F01E73"/>
    <w:rsid w:val="00F071C9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B0C57"/>
    <w:pPr>
      <w:widowControl w:val="0"/>
      <w:autoSpaceDE w:val="0"/>
      <w:autoSpaceDN w:val="0"/>
      <w:adjustRightInd w:val="0"/>
      <w:spacing w:after="0" w:line="284" w:lineRule="exact"/>
      <w:ind w:firstLine="364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B0C5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00173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</w:rPr>
  </w:style>
  <w:style w:type="paragraph" w:customStyle="1" w:styleId="ParagraphStyle">
    <w:name w:val="Paragraph Style"/>
    <w:rsid w:val="005071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3</cp:lastModifiedBy>
  <cp:revision>7</cp:revision>
  <cp:lastPrinted>2014-03-11T06:45:00Z</cp:lastPrinted>
  <dcterms:created xsi:type="dcterms:W3CDTF">2014-02-24T13:45:00Z</dcterms:created>
  <dcterms:modified xsi:type="dcterms:W3CDTF">2014-03-11T06:46:00Z</dcterms:modified>
</cp:coreProperties>
</file>