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C" w:rsidRPr="0093487A" w:rsidRDefault="00F4199C" w:rsidP="00F419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письма. Тема "Заглавная буква </w:t>
      </w:r>
      <w:proofErr w:type="gramStart"/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proofErr w:type="gramEnd"/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". </w:t>
      </w:r>
    </w:p>
    <w:p w:rsidR="00F4199C" w:rsidRPr="0093487A" w:rsidRDefault="00F4199C" w:rsidP="00F419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 </w:t>
      </w:r>
      <w:proofErr w:type="spellStart"/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</w:t>
      </w:r>
      <w:proofErr w:type="spellEnd"/>
      <w:r w:rsidRPr="00934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F4199C" w:rsidRPr="0093487A" w:rsidRDefault="00F4199C" w:rsidP="00F4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3487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Путешествие по сказкам Пушкин</w:t>
      </w:r>
      <w:proofErr w:type="gramStart"/>
      <w:r w:rsidRPr="0093487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а(</w:t>
      </w:r>
      <w:proofErr w:type="gramEnd"/>
      <w:r w:rsidRPr="0093487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урок обобщения) 3 </w:t>
      </w:r>
      <w:proofErr w:type="spellStart"/>
      <w:r w:rsidRPr="0093487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</w:t>
      </w:r>
      <w:proofErr w:type="spellEnd"/>
      <w:r w:rsidRPr="0093487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F4199C" w:rsidRPr="0093487A" w:rsidRDefault="00F4199C" w:rsidP="00F419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834C3" w:rsidRPr="0093487A" w:rsidRDefault="00F4199C">
      <w:pPr>
        <w:rPr>
          <w:rFonts w:ascii="Times New Roman" w:hAnsi="Times New Roman" w:cs="Times New Roman"/>
          <w:sz w:val="48"/>
          <w:szCs w:val="48"/>
        </w:rPr>
      </w:pPr>
      <w:r w:rsidRPr="0093487A">
        <w:rPr>
          <w:rFonts w:ascii="Times New Roman" w:hAnsi="Times New Roman" w:cs="Times New Roman"/>
          <w:sz w:val="48"/>
          <w:szCs w:val="48"/>
        </w:rPr>
        <w:t xml:space="preserve">Провела: учитель начальных классов </w:t>
      </w: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  <w:r w:rsidRPr="0093487A">
        <w:rPr>
          <w:rFonts w:ascii="Times New Roman" w:hAnsi="Times New Roman" w:cs="Times New Roman"/>
          <w:sz w:val="48"/>
          <w:szCs w:val="48"/>
        </w:rPr>
        <w:t>Соловьева Екатерина Владимировна.</w:t>
      </w: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587"/>
        <w:gridCol w:w="4806"/>
        <w:gridCol w:w="4239"/>
      </w:tblGrid>
      <w:tr w:rsidR="00F4199C" w:rsidRPr="0093487A" w:rsidTr="002D0BD2">
        <w:tc>
          <w:tcPr>
            <w:tcW w:w="6097" w:type="dxa"/>
            <w:gridSpan w:val="2"/>
          </w:tcPr>
          <w:p w:rsidR="00F4199C" w:rsidRPr="0093487A" w:rsidRDefault="00F4199C" w:rsidP="00F4199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487A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1 класс</w:t>
            </w:r>
          </w:p>
        </w:tc>
        <w:tc>
          <w:tcPr>
            <w:tcW w:w="4535" w:type="dxa"/>
          </w:tcPr>
          <w:p w:rsidR="00F4199C" w:rsidRPr="0093487A" w:rsidRDefault="00F4199C" w:rsidP="00F4199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487A">
              <w:rPr>
                <w:rFonts w:ascii="Times New Roman" w:hAnsi="Times New Roman" w:cs="Times New Roman"/>
                <w:b/>
                <w:sz w:val="40"/>
                <w:szCs w:val="40"/>
              </w:rPr>
              <w:t>3 класс</w:t>
            </w:r>
          </w:p>
        </w:tc>
      </w:tr>
      <w:tr w:rsidR="002D0BD2" w:rsidRPr="0093487A" w:rsidTr="00D33FB3">
        <w:trPr>
          <w:trHeight w:val="2584"/>
        </w:trPr>
        <w:tc>
          <w:tcPr>
            <w:tcW w:w="1913" w:type="dxa"/>
          </w:tcPr>
          <w:p w:rsidR="002D0BD2" w:rsidRPr="0093487A" w:rsidRDefault="002D0BD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84" w:type="dxa"/>
          </w:tcPr>
          <w:p w:rsidR="002D0BD2" w:rsidRPr="00206AB2" w:rsidRDefault="002D0BD2" w:rsidP="002D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D0BD2" w:rsidRPr="00206AB2" w:rsidRDefault="002D0BD2" w:rsidP="002D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 письма. Тема "Заглавная буква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".</w:t>
            </w:r>
          </w:p>
          <w:p w:rsidR="00965E9C" w:rsidRPr="00206AB2" w:rsidRDefault="00965E9C" w:rsidP="00965E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</w:p>
          <w:p w:rsidR="00965E9C" w:rsidRPr="00206AB2" w:rsidRDefault="00965E9C" w:rsidP="00965E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писать заглавную букву Р. </w:t>
            </w:r>
          </w:p>
          <w:p w:rsidR="00965E9C" w:rsidRPr="00206AB2" w:rsidRDefault="00965E9C" w:rsidP="00965E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руки, глазомер, орфографическую зоркость. </w:t>
            </w:r>
          </w:p>
          <w:p w:rsidR="00965E9C" w:rsidRPr="00206AB2" w:rsidRDefault="00965E9C" w:rsidP="00965E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здорового образа жизни и снятию утомляемости на уроке, для лучшего усвоения материала. </w:t>
            </w:r>
          </w:p>
          <w:p w:rsidR="00965E9C" w:rsidRPr="00206AB2" w:rsidRDefault="00965E9C" w:rsidP="00965E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работе; интерес к предмету.</w:t>
            </w:r>
          </w:p>
          <w:p w:rsidR="00965E9C" w:rsidRDefault="00965E9C" w:rsidP="00965E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любовь к Родине, к родному краю. </w:t>
            </w:r>
          </w:p>
          <w:p w:rsidR="00206AB2" w:rsidRPr="00206AB2" w:rsidRDefault="00206AB2" w:rsidP="00206AB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реализации занятия: </w:t>
            </w:r>
            <w:r w:rsidRPr="00206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965E9C" w:rsidRPr="00206AB2" w:rsidRDefault="00965E9C" w:rsidP="00965E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Оборудование: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наглядность, схемы.</w:t>
            </w:r>
          </w:p>
          <w:p w:rsidR="000C77A5" w:rsidRPr="00206AB2" w:rsidRDefault="00965E9C" w:rsidP="000C77A5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Образовательные: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Создать условия для формирования понятия «Письмо заглавной буквы </w:t>
            </w:r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Совершенствовать технику письма.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3.Отрабатывать навык письма слов с изученными буквами, обогащать словарный запас учащихся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Воспитательные: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Воспитывать интерес и любовь к русскому языку.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Воспитывать желание учиться и делать открытия.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Воспитывать умение слушать других.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Развивающие: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Развивать фонематический слух, внимание, память, речь, умения сравнивать, анализировать, делать выводы.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Развивать познавательный интерес путём привлечения занимательного материала, создания проблемных ситуаций.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Развивать словарный запас.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процессе обучения детей письму, кроме привычных предметных учебных действий, формирую следующие блоки УУД: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Личностные УУД: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внутренняя позиция школьника;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новому учебному материалу;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ориентация на понимание причин успеха в учебной деятельности: самоанализ и самоконтроль результата;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способность к самооценке на основе критериев успешности учебной деятельности.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2)Познавательные УУД: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Универсальные логические действия: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способность и умение учащихся производить простые логические действия (анализ, сравнение).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3)Коммуникативные УУД: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планирование учебного сотрудничества с учителем и сверстником, способов взаимодействия;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умения объяснять свой выбор, строить фразы, отвечать на поставленный вопрос, аргументировать;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умения работать в парах.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</w:t>
            </w:r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УУД ученики смогут: - учитывать позицию собеседника (партнера);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организовать и осуществить сотрудничество и кооперацию с учителем и сверстниками.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Регулятивные УУД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контроль в форме сличения способа действия и его результата с заданным эталоном;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коррекция;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оценка.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Оборудование урока: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алфавит, </w:t>
            </w:r>
            <w:proofErr w:type="spellStart"/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звёздочки-салют</w:t>
            </w:r>
            <w:proofErr w:type="spellEnd"/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урока: урок открытия нового знания.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Продолжительность: 35 минут.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урока: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Образовательные: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Создать условия для формирования понятия «Письмо заглавной буквы </w:t>
            </w:r>
            <w:proofErr w:type="gramStart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Совершенствовать технику письма.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3.Отрабатывать навык письма слов с изученными буквами, обогащать словарный запас учащихся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Воспитательные: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Воспитывать интерес и любовь к русскому языку.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Воспитывать желание учиться и делать открытия.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Воспитывать умение слушать других.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Развивающие: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Развивать фонематический слух, внимание, память, речь, умения сравнивать, анализировать, делать выводы.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Развивать познавательный интерес путём привлечения занимательного материала, создания проблемных ситуаций.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Развивать словарный запас.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процессе обучения детей письму, кроме привычных предметных учебных действий, формирую следующие блоки УУД: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Личностные УУД: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внутренняя позиция школьника;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</w:t>
            </w:r>
            <w:proofErr w:type="gram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материалу;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ориентация на понимание причин успеха в учебной деятельности: самоанализ и самоконтроль результата;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способность к самооценке на основе критериев успешности учебной деятельности.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2)Познавательные УУД: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Универсальные логические действия: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способность и умение учащихся производить простые логические действия (анализ, сравнение).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3)Коммуникативные УУД: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планирование учебного сотрудничества с учителем и сверстником, способов взаимодействия;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умения объяснять свой выбор, строить фразы, отвечать на поставленный вопрос, аргументировать;</w:t>
            </w:r>
            <w:proofErr w:type="gram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умения работать в парах.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</w:t>
            </w:r>
            <w:proofErr w:type="gramStart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УУД ученики смогут: - учитывать позицию собеседника (партнера);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организовать и осуществить сотрудничество и кооперацию с учителем и сверстниками.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Регулятивные УУД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контроль в форме сличения способа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и его результата с заданным эталоном;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коррекция;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оценка.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AEE" w:rsidRPr="00206A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урока: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алфавит, </w:t>
            </w:r>
            <w:proofErr w:type="spellStart"/>
            <w:proofErr w:type="gramStart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>звёздочки-салют</w:t>
            </w:r>
            <w:proofErr w:type="spellEnd"/>
            <w:proofErr w:type="gramEnd"/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AEE" w:rsidRPr="00206AB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: урок открытия нового знания. </w:t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AEE" w:rsidRPr="002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77A5" w:rsidRPr="0020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урока</w:t>
            </w:r>
            <w:r w:rsidR="000C77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71AEE" w:rsidRPr="000C77A5" w:rsidRDefault="00471AEE" w:rsidP="00471AE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0C7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AEE" w:rsidRPr="00206AB2" w:rsidRDefault="00471AEE" w:rsidP="0047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посмотрите, кто пришёл к нам на урок?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(Муравей)</w:t>
            </w:r>
          </w:p>
          <w:p w:rsidR="00471AEE" w:rsidRPr="00206AB2" w:rsidRDefault="00471AEE" w:rsidP="00471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819150"/>
                  <wp:effectExtent l="19050" t="0" r="0" b="0"/>
                  <wp:docPr id="2" name="Рисунок 2" descr="http://festival.1september.ru/articles/53231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231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AEE" w:rsidRPr="00206AB2" w:rsidRDefault="00471AEE" w:rsidP="0047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кто догадался, почему он пришёл?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(Вчера научил писать строчную букву р.)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 приглашает нас в путешествие по родному краю.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что такое родной край?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(Место, где мы живём)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так в путь! Вот по этой сказочной дорожке!</w:t>
            </w:r>
          </w:p>
          <w:p w:rsidR="00471AEE" w:rsidRPr="00206AB2" w:rsidRDefault="00471AEE" w:rsidP="00471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476250"/>
                  <wp:effectExtent l="19050" t="0" r="0" b="0"/>
                  <wp:docPr id="3" name="Рисунок 3" descr="http://festival.1september.ru/articles/53231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231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AEE" w:rsidRPr="00206AB2" w:rsidRDefault="00471AEE" w:rsidP="00471A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хочет узнать, кто мог по ней пройти? Следов нет, но есть подсказки-слияния.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коРОва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куРЫ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муРАвей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РЕбёнок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чем похожи эти слияния?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них буква Р)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зачем нам нужна строчная буква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(ей обозначается на письме звук Р)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 доске записаны строчные буквы)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 Н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М И Ы Е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мне покажет где здесь строчная буква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(сигнальная карточка)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нас к речке! И нам надо наловить рыбы. А для этого, что нам потребуется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(удочка, червячки)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нарисуем червячков, но сначала...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...РАЗМИНКА ПАЛЬЧИКОВ</w:t>
            </w:r>
          </w:p>
          <w:p w:rsidR="001E7489" w:rsidRPr="00206AB2" w:rsidRDefault="005F7DE4" w:rsidP="005F7DE4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в нашем классе девочки и мальчики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 красиво нам писать разминаем пальчики.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кулачки мы их сожмем, а потом их разожмём!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к пальчику прижмем и опять их разожмём.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парте ими пробежим и тихонько постучим.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красиво написать надо пальчики размять!</w:t>
            </w:r>
          </w:p>
          <w:p w:rsidR="001E7489" w:rsidRPr="00206AB2" w:rsidRDefault="001E7489" w:rsidP="001E7489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Я тетрадочку открою,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уголочком положу,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 вас друзья не скрою,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>Ручку я вот так держу!</w:t>
            </w:r>
          </w:p>
          <w:p w:rsidR="005F7DE4" w:rsidRPr="00206AB2" w:rsidRDefault="005F7DE4" w:rsidP="001E74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Открываем тетрадочку. Найдите, что и где мы будем писать.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Посмотрите, как я это напишу.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теперь сами 3 раза.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у вас прописано на следующей строке?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(строчная буква р.)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Похожа она на удочку?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Посмотрите, я напомню, как писать маленькую букву р.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Пропишем целую строчку.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вот и рыбка появилась. 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571500"/>
                  <wp:effectExtent l="19050" t="0" r="9525" b="0"/>
                  <wp:docPr id="4" name="Рисунок 4" descr="http://festival.1september.ru/articles/532315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32315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571500"/>
                  <wp:effectExtent l="19050" t="0" r="9525" b="0"/>
                  <wp:docPr id="5" name="Рисунок 5" descr="http://festival.1september.ru/articles/532315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32315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571500"/>
                  <wp:effectExtent l="19050" t="0" r="9525" b="0"/>
                  <wp:docPr id="6" name="Рисунок 6" descr="http://festival.1september.ru/articles/532315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32315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ведро тучек, а это капелек. Ребята – тучки находят и пишут на следующую строчку твёрдые слияния, а капельки мягкие.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(Слабым ученикам раздать карточки).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посмотрим, что наловил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Правильно он разложил рыбок в ведёрке?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(нет).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его ошибка?</w:t>
            </w:r>
          </w:p>
          <w:tbl>
            <w:tblPr>
              <w:tblW w:w="0" w:type="auto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75"/>
              <w:gridCol w:w="2415"/>
            </w:tblGrid>
            <w:tr w:rsidR="005F7DE4" w:rsidRPr="00206AB2" w:rsidTr="005800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DE4" w:rsidRPr="00206AB2" w:rsidRDefault="005F7DE4" w:rsidP="00580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A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250" cy="619125"/>
                        <wp:effectExtent l="19050" t="0" r="0" b="0"/>
                        <wp:docPr id="7" name="Рисунок 7" descr="http://festival.1september.ru/articles/532315/img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estival.1september.ru/articles/532315/img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DE4" w:rsidRPr="00206AB2" w:rsidRDefault="005F7DE4" w:rsidP="00580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A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(Рыбки со </w:t>
                  </w:r>
                  <w:r w:rsidRPr="00206A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слиянием РО)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DE4" w:rsidRPr="00206AB2" w:rsidRDefault="005F7DE4" w:rsidP="00580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A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866775" cy="628650"/>
                        <wp:effectExtent l="19050" t="0" r="9525" b="0"/>
                        <wp:docPr id="8" name="Рисунок 8" descr="http://festival.1september.ru/articles/532315/img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532315/img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DE4" w:rsidRPr="00206AB2" w:rsidRDefault="005F7DE4" w:rsidP="00580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A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(Рыбки со слиянием </w:t>
                  </w:r>
                  <w:r w:rsidRPr="00206A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РУ, РИ)</w:t>
                  </w:r>
                </w:p>
              </w:tc>
            </w:tr>
          </w:tbl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(Дети исправляют ошибку)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Засиделся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удочкой, решил зарядку сделать.</w:t>
            </w:r>
          </w:p>
          <w:p w:rsidR="005F7DE4" w:rsidRPr="00206AB2" w:rsidRDefault="005F7DE4" w:rsidP="005F7D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Физкультурная пауза.</w:t>
            </w:r>
          </w:p>
          <w:p w:rsidR="005F7DE4" w:rsidRPr="00206AB2" w:rsidRDefault="005F7DE4" w:rsidP="005F7DE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шагаем, мы шагаем! Дружно ноги поднимаем.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к ручью мы подошли. Появились комары!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Хлопок один, хлопок другой! Ещё хлопок над головой!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по роще мы шагаем. И мишутку мы встречаем.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за спину кладём. И вразвалочку идём!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Поглядите, у пенька сидит рыжая лиса.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лисичку обхитрим, на носочках пробежим!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дорожку у куста выпал птенчик из гнезда!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тихонечко берём, к маме в гнёздышко кладём!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шагаем, мы шагаем!! Дружно ноги поднимаем! 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Сели тихонько, смотрите, а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потерялся! Надо его позвать. Подскажу его имя начинается с буквы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(Рома)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Позовём его?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Может надо написать его имя? А подойдёт нам для этого строчная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мы научимся писать заглавную букву Р.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(Показываю)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952500"/>
                  <wp:effectExtent l="19050" t="0" r="9525" b="0"/>
                  <wp:docPr id="9" name="Рисунок 9" descr="http://festival.1september.ru/articles/53231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231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для чего нам нужна заглавная буква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Давайте, сравним письменную и печатную заглавную букву. Похожи они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(нет)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строчная?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на что похожа заглавная буква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зонтик)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так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потерялся, муравьи перед дождём забираются в свои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домики!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как называется их домик?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(Муравейник) 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943100"/>
                  <wp:effectExtent l="19050" t="0" r="0" b="0"/>
                  <wp:docPr id="10" name="Рисунок 10" descr="http://festival.1september.ru/articles/532315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2315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вот и тучка, и первые капли дождя!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(Возьмите свои тучки).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Верх тучки похож на элемент буквы Р.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Проведём по нему пальчиком.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теперь посмотрите на капельку, там притаился второй элемент буквы!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(Проведём пальчиком по нему).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Дорисуйте тучку и капельку!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057275"/>
                  <wp:effectExtent l="19050" t="0" r="9525" b="0"/>
                  <wp:docPr id="11" name="Рисунок 11" descr="http://festival.1september.ru/articles/532315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2315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КАК Я НАПИШУ БУКВУ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ЗАГЛАВНУЮ!</w:t>
            </w:r>
          </w:p>
          <w:p w:rsidR="00206AB2" w:rsidRPr="00206AB2" w:rsidRDefault="00206AB2" w:rsidP="00206A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Напишем 3 раза по написанному образцу.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вместе, </w:t>
            </w:r>
            <w:proofErr w:type="spellStart"/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и-раз</w:t>
            </w:r>
            <w:proofErr w:type="spellEnd"/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и-два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(Я)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сломался зонтик, поможем ему, допишем сами букву Р. Молодцы!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 старались, поэтому выглянуло солнышко, появилась радуга и наш Рома, и его подружка Рита.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86075" cy="1838325"/>
                  <wp:effectExtent l="19050" t="0" r="9525" b="0"/>
                  <wp:docPr id="12" name="Рисунок 12" descr="http://festival.1september.ru/articles/53231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2315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 я напишу слияние РО РИ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Напишем по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написанному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снизу сами.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как вы думаете, у Ромы есть Родина? Вообще муравьи живут везде, кроме Антарктиды.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Давайте построим схему слова Родина. И тогда узнаем, где летом побывал наш путешественник.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(дети делают звукобуквенный анализ слова) 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Давайте посмотрим, где же побывал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1E7489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равьишка</w:t>
            </w:r>
            <w:proofErr w:type="spellEnd"/>
            <w:r w:rsidR="001E7489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А что такое </w:t>
            </w:r>
            <w:proofErr w:type="spellStart"/>
            <w:r w:rsidR="001E7489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Арзинка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1E7489"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(Название нашего поселк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</w:t>
            </w:r>
          </w:p>
          <w:p w:rsidR="005F7DE4" w:rsidRPr="00206AB2" w:rsidRDefault="001E7489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(Показываются слайды поселка</w:t>
            </w:r>
            <w:r w:rsidR="005F7DE4"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1E7489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 и он побывал, где кто узнал?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(тёплый пруд)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потом отправился в </w:t>
            </w:r>
            <w:r w:rsidR="001E7489"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(магазин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вот он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 дорожке к нашей школе)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дорога, и речка, и ….. Это наша? Родина.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Пословица: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краше Родины нашей.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у нас записано?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(Предложение).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узнали? Пропишем только те слияния и буквы, которые мы умеем писать.</w:t>
            </w:r>
          </w:p>
          <w:p w:rsidR="005F7DE4" w:rsidRPr="00206AB2" w:rsidRDefault="005F7DE4" w:rsidP="005F7D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 урока: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мы научились на уроке? </w:t>
            </w:r>
          </w:p>
          <w:p w:rsidR="005F7DE4" w:rsidRPr="00206AB2" w:rsidRDefault="005F7DE4" w:rsidP="005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Вы очень хорошо работали на уроке. И сей</w:t>
            </w:r>
            <w:r w:rsidR="00EE3FEA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час вас ждёт сюрприз. </w:t>
            </w:r>
            <w:r w:rsidR="00EE3FEA"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Буква </w:t>
            </w:r>
            <w:proofErr w:type="gramStart"/>
            <w:r w:rsidR="00EE3FEA" w:rsidRPr="00206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 в вашу чес</w:t>
            </w:r>
            <w:r w:rsidR="00EE3FEA"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и с вашей помощью устраивает праздничный салют. В этой коробке лежат залпы нашего салюта (звёздочки). Они имеют разные цвета. Каждый из вас может взять только один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залп. Оцените свою работу на уроке. Если вам легко было выполнять все задания, выбираете желтую, красную звёздочки. Если было трудно – </w:t>
            </w:r>
            <w:proofErr w:type="gramStart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>синюю</w:t>
            </w:r>
            <w:proofErr w:type="gramEnd"/>
            <w:r w:rsidRPr="00206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B2">
              <w:rPr>
                <w:rFonts w:ascii="Times New Roman" w:hAnsi="Times New Roman" w:cs="Times New Roman"/>
                <w:sz w:val="24"/>
                <w:szCs w:val="24"/>
              </w:rPr>
              <w:br/>
              <w:t>- Сначала подходят девочки, выбирают звёздочку, затем – мальчики. Давайте встанем в круг, возьмёмся за руки и покажем звёздочки. Как много детей, которым легко было выполнять задания урока.</w:t>
            </w:r>
          </w:p>
          <w:p w:rsidR="005F7DE4" w:rsidRPr="00206AB2" w:rsidRDefault="005F7DE4" w:rsidP="005F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DE4" w:rsidRPr="00206AB2" w:rsidRDefault="005F7DE4" w:rsidP="005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2" w:rsidRPr="00206AB2" w:rsidRDefault="002D0BD2" w:rsidP="003B1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2D0BD2" w:rsidRPr="00206AB2" w:rsidRDefault="002D0BD2" w:rsidP="002D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  <w:p w:rsidR="002D0BD2" w:rsidRDefault="002D0BD2" w:rsidP="0093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литературного чтения. Путешествие по сказкам Пушкина.</w:t>
            </w:r>
          </w:p>
          <w:p w:rsidR="00206AB2" w:rsidRPr="00206AB2" w:rsidRDefault="00206AB2" w:rsidP="0093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D2" w:rsidRPr="00206AB2" w:rsidRDefault="002D0BD2" w:rsidP="0093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закрепить знания по сказкам Пушкина. </w:t>
            </w:r>
          </w:p>
          <w:p w:rsidR="002D0BD2" w:rsidRPr="00206AB2" w:rsidRDefault="002D0BD2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2D0BD2" w:rsidRPr="00206AB2" w:rsidRDefault="002D0BD2" w:rsidP="00206AB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писателя. </w:t>
            </w:r>
          </w:p>
          <w:p w:rsidR="002D0BD2" w:rsidRPr="00206AB2" w:rsidRDefault="002D0BD2" w:rsidP="00206AB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мотивацию чтения, отношение к читательской деятельности как сфере самореализации и творчества, создать условия для воспитания интереса к творчеству писателя, внедрение новых интерактивных форм воспитательного воздействия на формирование чтения обучающихся. </w:t>
            </w:r>
          </w:p>
          <w:p w:rsidR="002D0BD2" w:rsidRPr="00206AB2" w:rsidRDefault="002D0BD2" w:rsidP="00206AB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память, речь, наблюдательность, активность, самостоятельность. </w:t>
            </w:r>
          </w:p>
          <w:p w:rsidR="002D0BD2" w:rsidRPr="00206AB2" w:rsidRDefault="002D0BD2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реализации занятия: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  <w:p w:rsidR="002D0BD2" w:rsidRPr="00206AB2" w:rsidRDefault="002D0BD2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Целесообразность использования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медиапродукта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занятии:</w:t>
            </w:r>
          </w:p>
          <w:p w:rsidR="002D0BD2" w:rsidRPr="00206AB2" w:rsidRDefault="002D0BD2" w:rsidP="009348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интенсификация учебно-воспитательного процесса (увеличение количества предлагаемой информации, уменьшение времени подачи материала) </w:t>
            </w:r>
          </w:p>
          <w:p w:rsidR="002D0BD2" w:rsidRPr="00206AB2" w:rsidRDefault="002D0BD2" w:rsidP="009348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усвоения учебного материала за счет одновременного изложения библиотекарем необходимых сведений и показа демонстрационных фрагментов </w:t>
            </w:r>
          </w:p>
          <w:p w:rsidR="002D0BD2" w:rsidRPr="00206AB2" w:rsidRDefault="002D0BD2" w:rsidP="009348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информационной культуры и компетентности школьников (поиск, отбор, переработка, упорядочивание информации) </w:t>
            </w:r>
          </w:p>
          <w:p w:rsidR="002D0BD2" w:rsidRPr="00206AB2" w:rsidRDefault="002D0BD2" w:rsidP="009348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наглядно-образного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мышления за счет повышения уровня наглядности </w:t>
            </w: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06AB2" w:rsidRDefault="00206AB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C77A5" w:rsidRDefault="000C77A5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D0BD2" w:rsidRPr="00206AB2" w:rsidRDefault="002D0BD2" w:rsidP="0093487A">
            <w:pPr>
              <w:spacing w:before="100" w:beforeAutospacing="1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урока</w:t>
            </w:r>
            <w:r w:rsidR="0020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2D0BD2" w:rsidRPr="00206AB2" w:rsidRDefault="002D0BD2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.Орг. момент</w:t>
            </w:r>
            <w:r w:rsidR="008D0F91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F91" w:rsidRPr="00206AB2" w:rsidRDefault="008D0F91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Сообщение темы.</w:t>
            </w:r>
          </w:p>
          <w:p w:rsidR="008D0F91" w:rsidRPr="00206AB2" w:rsidRDefault="008D0F91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отправляемся в интересное и увлекательное путешествие по страницам сказок А.С. Пушкина.</w:t>
            </w:r>
          </w:p>
          <w:p w:rsidR="008D0F91" w:rsidRPr="00206AB2" w:rsidRDefault="008D0F91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темой урока.</w:t>
            </w:r>
          </w:p>
          <w:p w:rsidR="008D0F91" w:rsidRPr="00206AB2" w:rsidRDefault="008D0F91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 Пушкин Александр Сергеевич – самый любимый писатель у нас в стране. Его все знают, книги его все читают; многие его произведения перечитываются по нескольку раз. Его стихи заучиваются наизусть. Его портрет всем знаком – всякий, взглянув на это лицо с живыми, ясными глазами, на эти вьющиеся волосы, скажет: это Пушкин.</w:t>
            </w:r>
          </w:p>
          <w:p w:rsidR="008D0F91" w:rsidRPr="00206AB2" w:rsidRDefault="008D0F91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 сказки он создал в селе Болдино Нижегородской губернии.</w:t>
            </w:r>
            <w:r w:rsidR="000157AC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только в России, но и за рубежом читают Пушкина: его сочинения переведены на все иностранные языки. Почти на все крупные произведения написаны оперы «Сказка о царе </w:t>
            </w:r>
            <w:proofErr w:type="spellStart"/>
            <w:r w:rsidR="000157AC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="000157AC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«Сказка о золотом петушке» и др. Они постоянно идут на сценах театров в нашей стране и заграницей.</w:t>
            </w:r>
          </w:p>
          <w:p w:rsidR="000157AC" w:rsidRPr="00206AB2" w:rsidRDefault="000157AC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закрепить наши знания нам поможет викторина, посмотрев которую вы должны будете выбрать правильные ответы, отметить их, в некоторых заданиях соединить ответы в нужной последовательности, разгадать сказки.</w:t>
            </w:r>
          </w:p>
          <w:p w:rsidR="000157AC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</w:t>
            </w:r>
            <w:r w:rsidR="000157AC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7AC" w:rsidRPr="00206AB2" w:rsidRDefault="000157AC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разминка поможет вам вспомнить сказки и даст возможность  активно работать  самостоятельно.  </w:t>
            </w:r>
          </w:p>
          <w:p w:rsidR="000157AC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4. 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девицы под окном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ряли поздно вечерком.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«Кабы я была царица, –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 одна девица, –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на весь крещеный мир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риготовила б я пир.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(«Сказка о царе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Салтане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...»)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СЛАЙД 5. 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 с царицею простился,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путь-дорогу снарядился,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царица у окна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Села ждать его одна. </w:t>
            </w:r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(Сказка о мертвой царевне и о семи богатырях.)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СЛАЙД 6.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Глядь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опять перед ним землянка; 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пороге сидит старуха,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перед нею разбитое корыто.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(Сказка о рыбаке и рыбке.) 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номинацию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редлагается выбрать номинацию, которая соответствует определенной сказке и нажать на обложку книги, оформленную как гиперссылка). </w:t>
            </w:r>
          </w:p>
          <w:p w:rsidR="0093487A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  <w:r w:rsidR="0093487A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Номинация «Сказка о рыбаке и рыбке»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управляющие кнопки с номерами вопросов. Необходимо, прежде чем нажать на вопрос, подождать изменения цвета кнопки. Вопросы нажимаем по порядку. Ответы на слайде появляются по щелчку.</w:t>
            </w:r>
          </w:p>
          <w:p w:rsidR="0093487A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9</w:t>
            </w:r>
            <w:r w:rsidR="0093487A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жилище старика со старухой.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(Землянка)</w:t>
            </w:r>
          </w:p>
          <w:p w:rsidR="0093487A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  <w:r w:rsidR="0093487A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отвечала рыбка старику, когда он приходил к ней с очередной просьбой?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(«Не печалься, ступай себе с богом»)</w:t>
            </w:r>
          </w:p>
          <w:p w:rsidR="0093487A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</w:t>
            </w:r>
            <w:r w:rsidR="0093487A"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раз ходил старик к морю по приказу старухи?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закидывал старик в море невод?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все желания старухи по порядку.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– корыто, 2 – дом, 3 – стать столбовой дворянкой, 4 – стать царицей, 5 – стать владычицей морской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14.</w:t>
            </w:r>
          </w:p>
          <w:p w:rsidR="002D0BD2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Номинация «Сказка о царе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 управляющие кнопки с номерами вопросов. Необходимо, прежде чем нажать на вопрос, подождать изменения цвета кнопки. Вопросы нажимаем по порядку.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15. 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 в нужной последовательности все превращения князя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– комар; 2 – шмель; 3 – муха).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16.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Сопоставь имя героини и дива, о котором она поведала царю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Салтану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(Повариха – про чудесную белку; Ткачиха – про 33 богатыря;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Бабариха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про Царевну-лебедь).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17.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часто выходили 33 богатыря из морской пучины? (Ежемесячно, еженедельно,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18.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по порядку все чудеса из сказки о царе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– белка, 2 – 33 богатыря, 3 – царевна-лебедь).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родственными узами связаны герои сказки с князем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Гвидоном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Бабариха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бабушка, ткачихи и повариха – тетя, царь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отец, Царевна-Лебедь – жена, Царица – мать).</w:t>
            </w:r>
            <w:proofErr w:type="gramEnd"/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20.</w:t>
            </w:r>
          </w:p>
          <w:p w:rsidR="001D112F" w:rsidRPr="00206AB2" w:rsidRDefault="001D112F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назывался остров, на котором жил князь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(Баян,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Буян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Боян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21.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«Сказка о мертвой царевне и семи богатырей».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 управляющие кнопки с номерами вопросов. Необходимо, прежде чем нажать на вопрос, подождать изменения цвета кнопки. Вопросы нажимаем по порядку.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22.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Молодая царевна была отравлена яблоком?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(да, </w:t>
            </w:r>
            <w:r w:rsidRPr="00206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23.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последовательности обращался королевич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искал свою невесту?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– солнце; 2 – месяц; 3 – ветер).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24.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Какая кличка была у собаки из «Сказки о мертвой царевне и семи богатырей» (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Тарзан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Соколко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Белка, Стрелка, Жулик)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25.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занятие семи богатырей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хота, охрана границ,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расчистка леса, отлов браконьеров)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26.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торговых городов и теремов приготовил царь в приданое дочери в «Сказке о мертвой царевне и семи богатырях».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городов, 140 теремов).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27.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«Все сказки».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 управляющие кнопки с номерами вопросов. Необходимо, прежде чем нажать на вопрос, подождать изменения цвета кнопки. Вопросы нажимаем по порядку.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28.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лишнего героя. (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Лягушка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29.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Сопоставь литературного героя со сказкой.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Гвидон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«Сказка о царе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Елисей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«Сказка о мертвой царевне и семи богатырях»; Чертенок – «Сказка о попе и работнике его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»; Звездочет – «Сказка о золотом петушке»; Кот ученый – «У Лукоморья»; Столбовая дворянка – «Сказка о рыбаке и рыбке»). 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30.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или что здесь лишнее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олшебное зеркальце,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волшебная палочка,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рыбка, золотой петушок)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31.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сказки заканчиваются словами «Я там был; мед, пиво пил – И усы лишь обмочил». («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Сказка о царе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о мертвой царевне и семи богатырях»,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попе и работнике его </w:t>
            </w:r>
            <w:proofErr w:type="spell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«Сказка о золотом петушке», «Сказка о рыбаке и рыбке»).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IV.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32.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Сопоставь слово с его толкованием. 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(Лукоморье – морской залив, берег; Полба – особый вид пшеницы; Пава – самка павлина).</w:t>
            </w:r>
            <w:proofErr w:type="gramEnd"/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33.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 встречу стихотворением: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приходят пушкинские сказки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Яркие и добрые, как сны.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Сыплются слова, слова-алмазы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вечерний бархат тишины.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Шелестят волшебные страницы,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быстрей нам хочется узнать...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Вздрагивают детские ресницы,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Верят в чудо детские глаза.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если мы уже не дети,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20, 30 лет и в 45</w:t>
            </w:r>
            <w:proofErr w:type="gramStart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бегаем мы порою в детство, 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Убегаем к Пушкину опять.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Убегаем в буйство ярких красок,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торжество добра над тёмным злом,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Убегаем в пушкинские сказки,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добрей и лучше стать потом.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(Автор неизвестен)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0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.Подведение итогов. Награждение</w:t>
            </w:r>
          </w:p>
          <w:p w:rsidR="0093487A" w:rsidRPr="00206AB2" w:rsidRDefault="0093487A" w:rsidP="00934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12F" w:rsidRPr="00206AB2" w:rsidRDefault="001D112F" w:rsidP="001D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99C" w:rsidRPr="0093487A" w:rsidRDefault="00F4199C">
      <w:pPr>
        <w:rPr>
          <w:rFonts w:ascii="Times New Roman" w:hAnsi="Times New Roman" w:cs="Times New Roman"/>
          <w:sz w:val="48"/>
          <w:szCs w:val="48"/>
        </w:rPr>
      </w:pPr>
    </w:p>
    <w:sectPr w:rsidR="00F4199C" w:rsidRPr="0093487A" w:rsidSect="0028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725"/>
    <w:multiLevelType w:val="multilevel"/>
    <w:tmpl w:val="9A0AD8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435DFA"/>
    <w:multiLevelType w:val="multilevel"/>
    <w:tmpl w:val="FC5E5B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9196FD4"/>
    <w:multiLevelType w:val="multilevel"/>
    <w:tmpl w:val="DE4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577E0"/>
    <w:multiLevelType w:val="multilevel"/>
    <w:tmpl w:val="63287E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F05438B"/>
    <w:multiLevelType w:val="multilevel"/>
    <w:tmpl w:val="FBA0B3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DA53B31"/>
    <w:multiLevelType w:val="multilevel"/>
    <w:tmpl w:val="3ABA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B7D9E"/>
    <w:multiLevelType w:val="multilevel"/>
    <w:tmpl w:val="18BC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65053"/>
    <w:multiLevelType w:val="hybridMultilevel"/>
    <w:tmpl w:val="67F6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99C"/>
    <w:rsid w:val="000157AC"/>
    <w:rsid w:val="000C77A5"/>
    <w:rsid w:val="001D112F"/>
    <w:rsid w:val="001E7489"/>
    <w:rsid w:val="00206AB2"/>
    <w:rsid w:val="002834C3"/>
    <w:rsid w:val="002D0BD2"/>
    <w:rsid w:val="00471AEE"/>
    <w:rsid w:val="005F7DE4"/>
    <w:rsid w:val="008D0F91"/>
    <w:rsid w:val="0093487A"/>
    <w:rsid w:val="00965E9C"/>
    <w:rsid w:val="00EE3FEA"/>
    <w:rsid w:val="00F4199C"/>
    <w:rsid w:val="00F9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B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2012-10-07T12:49:00Z</dcterms:created>
  <dcterms:modified xsi:type="dcterms:W3CDTF">2012-10-07T16:16:00Z</dcterms:modified>
</cp:coreProperties>
</file>