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028" w:rsidRPr="00583028" w:rsidRDefault="00583028" w:rsidP="00583028">
      <w:pPr>
        <w:shd w:val="clear" w:color="auto" w:fill="FFFFFF"/>
        <w:spacing w:before="175" w:after="175" w:line="567" w:lineRule="atLeast"/>
        <w:jc w:val="center"/>
        <w:outlineLvl w:val="0"/>
        <w:rPr>
          <w:rFonts w:ascii="Helvetica" w:eastAsia="Times New Roman" w:hAnsi="Helvetica" w:cs="Helvetica"/>
          <w:b/>
          <w:bCs/>
          <w:color w:val="199043"/>
          <w:kern w:val="36"/>
          <w:sz w:val="48"/>
          <w:szCs w:val="48"/>
        </w:rPr>
      </w:pPr>
      <w:r w:rsidRPr="00583028">
        <w:rPr>
          <w:rFonts w:ascii="Helvetica" w:eastAsia="Times New Roman" w:hAnsi="Helvetica" w:cs="Helvetica"/>
          <w:b/>
          <w:bCs/>
          <w:color w:val="199043"/>
          <w:kern w:val="36"/>
          <w:sz w:val="48"/>
          <w:szCs w:val="48"/>
        </w:rPr>
        <w:t>Современные образовательные технологии в начальной школе</w:t>
      </w:r>
    </w:p>
    <w:p w:rsidR="00583028" w:rsidRPr="00583028" w:rsidRDefault="00583028" w:rsidP="00583028">
      <w:pPr>
        <w:numPr>
          <w:ilvl w:val="0"/>
          <w:numId w:val="1"/>
        </w:numPr>
        <w:shd w:val="clear" w:color="auto" w:fill="FFFFFF"/>
        <w:spacing w:before="100" w:beforeAutospacing="1" w:after="100" w:afterAutospacing="1" w:line="349" w:lineRule="atLeast"/>
        <w:ind w:left="3343"/>
        <w:rPr>
          <w:rFonts w:ascii="Helvetica" w:eastAsia="Times New Roman" w:hAnsi="Helvetica" w:cs="Helvetica"/>
          <w:color w:val="333333"/>
          <w:sz w:val="28"/>
          <w:szCs w:val="28"/>
        </w:rPr>
      </w:pPr>
      <w:hyperlink r:id="rId5" w:history="1">
        <w:r w:rsidRPr="00583028">
          <w:rPr>
            <w:rFonts w:ascii="Helvetica" w:eastAsia="Times New Roman" w:hAnsi="Helvetica" w:cs="Helvetica"/>
            <w:color w:val="008738"/>
            <w:sz w:val="28"/>
            <w:u w:val="single"/>
          </w:rPr>
          <w:t>Крылова Ирина Валентиновна</w:t>
        </w:r>
      </w:hyperlink>
      <w:r w:rsidRPr="00583028">
        <w:rPr>
          <w:rFonts w:ascii="Helvetica" w:eastAsia="Times New Roman" w:hAnsi="Helvetica" w:cs="Helvetica"/>
          <w:color w:val="333333"/>
          <w:sz w:val="28"/>
          <w:szCs w:val="28"/>
        </w:rPr>
        <w:t>,</w:t>
      </w:r>
      <w:r w:rsidRPr="00583028">
        <w:rPr>
          <w:rFonts w:ascii="Helvetica" w:eastAsia="Times New Roman" w:hAnsi="Helvetica" w:cs="Helvetica"/>
          <w:color w:val="333333"/>
          <w:sz w:val="28"/>
        </w:rPr>
        <w:t> </w:t>
      </w:r>
      <w:r w:rsidRPr="00583028">
        <w:rPr>
          <w:rFonts w:ascii="Helvetica" w:eastAsia="Times New Roman" w:hAnsi="Helvetica" w:cs="Helvetica"/>
          <w:i/>
          <w:iCs/>
          <w:color w:val="333333"/>
          <w:sz w:val="28"/>
        </w:rPr>
        <w:t>учитель начальных классов</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b/>
          <w:bCs/>
          <w:color w:val="333333"/>
          <w:sz w:val="28"/>
        </w:rPr>
        <w:t>Разделы:</w:t>
      </w:r>
      <w:r w:rsidRPr="00583028">
        <w:rPr>
          <w:rFonts w:ascii="Helvetica" w:eastAsia="Times New Roman" w:hAnsi="Helvetica" w:cs="Helvetica"/>
          <w:color w:val="333333"/>
          <w:sz w:val="28"/>
        </w:rPr>
        <w:t> </w:t>
      </w:r>
      <w:hyperlink r:id="rId6" w:history="1">
        <w:r w:rsidRPr="00583028">
          <w:rPr>
            <w:rFonts w:ascii="Helvetica" w:eastAsia="Times New Roman" w:hAnsi="Helvetica" w:cs="Helvetica"/>
            <w:color w:val="008738"/>
            <w:sz w:val="28"/>
            <w:u w:val="single"/>
          </w:rPr>
          <w:t>Преподавание в начальной школе</w:t>
        </w:r>
      </w:hyperlink>
    </w:p>
    <w:p w:rsidR="00583028" w:rsidRPr="00583028" w:rsidRDefault="00583028" w:rsidP="00583028">
      <w:pPr>
        <w:spacing w:before="349" w:after="349" w:line="240" w:lineRule="auto"/>
        <w:rPr>
          <w:rFonts w:ascii="Times New Roman" w:eastAsia="Times New Roman" w:hAnsi="Times New Roman" w:cs="Times New Roman"/>
          <w:sz w:val="24"/>
          <w:szCs w:val="24"/>
        </w:rPr>
      </w:pPr>
      <w:r w:rsidRPr="00583028">
        <w:rPr>
          <w:rFonts w:ascii="Times New Roman" w:eastAsia="Times New Roman" w:hAnsi="Times New Roman" w:cs="Times New Roman"/>
          <w:sz w:val="24"/>
          <w:szCs w:val="24"/>
        </w:rPr>
        <w:pict>
          <v:rect id="_x0000_i1025" style="width:0;height:1.5pt" o:hralign="center" o:hrstd="t" o:hrnoshade="t" o:hr="t" fillcolor="#333" stroked="f"/>
        </w:pic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 xml:space="preserve">Известный </w:t>
      </w:r>
      <w:proofErr w:type="spellStart"/>
      <w:r w:rsidRPr="00583028">
        <w:rPr>
          <w:rFonts w:ascii="Helvetica" w:eastAsia="Times New Roman" w:hAnsi="Helvetica" w:cs="Helvetica"/>
          <w:color w:val="333333"/>
          <w:sz w:val="28"/>
          <w:szCs w:val="28"/>
        </w:rPr>
        <w:t>дидакт</w:t>
      </w:r>
      <w:proofErr w:type="spellEnd"/>
      <w:r w:rsidRPr="00583028">
        <w:rPr>
          <w:rFonts w:ascii="Helvetica" w:eastAsia="Times New Roman" w:hAnsi="Helvetica" w:cs="Helvetica"/>
          <w:color w:val="333333"/>
          <w:sz w:val="28"/>
          <w:szCs w:val="28"/>
        </w:rPr>
        <w:t>, одна из ведущих разработчиков проблемы формирования интереса в процессе учёбы, Щукина Г. И. считает, что интересный урок можно создать за счёт следующих условий:</w:t>
      </w:r>
    </w:p>
    <w:p w:rsidR="00583028" w:rsidRPr="00583028" w:rsidRDefault="00583028" w:rsidP="00583028">
      <w:pPr>
        <w:numPr>
          <w:ilvl w:val="0"/>
          <w:numId w:val="2"/>
        </w:numPr>
        <w:shd w:val="clear" w:color="auto" w:fill="FFFFFF"/>
        <w:spacing w:before="100" w:beforeAutospacing="1" w:after="100" w:afterAutospacing="1" w:line="349" w:lineRule="atLeast"/>
        <w:ind w:left="545"/>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личности учителя (даже скучный материал, объясняемый любимым учителем, хорошо усваивается);</w:t>
      </w:r>
    </w:p>
    <w:p w:rsidR="00583028" w:rsidRPr="00583028" w:rsidRDefault="00583028" w:rsidP="00583028">
      <w:pPr>
        <w:numPr>
          <w:ilvl w:val="0"/>
          <w:numId w:val="2"/>
        </w:numPr>
        <w:shd w:val="clear" w:color="auto" w:fill="FFFFFF"/>
        <w:spacing w:before="100" w:beforeAutospacing="1" w:after="100" w:afterAutospacing="1" w:line="349" w:lineRule="atLeast"/>
        <w:ind w:left="545"/>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содержания учебного материала;</w:t>
      </w:r>
    </w:p>
    <w:p w:rsidR="00583028" w:rsidRPr="00583028" w:rsidRDefault="00583028" w:rsidP="00583028">
      <w:pPr>
        <w:numPr>
          <w:ilvl w:val="0"/>
          <w:numId w:val="2"/>
        </w:numPr>
        <w:shd w:val="clear" w:color="auto" w:fill="FFFFFF"/>
        <w:spacing w:before="100" w:beforeAutospacing="1" w:after="100" w:afterAutospacing="1" w:line="349" w:lineRule="atLeast"/>
        <w:ind w:left="545"/>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 xml:space="preserve">применения современных обучающих технологий. Если первые два пункта не всегда в нашей власти, то </w:t>
      </w:r>
      <w:proofErr w:type="gramStart"/>
      <w:r w:rsidRPr="00583028">
        <w:rPr>
          <w:rFonts w:ascii="Helvetica" w:eastAsia="Times New Roman" w:hAnsi="Helvetica" w:cs="Helvetica"/>
          <w:color w:val="333333"/>
          <w:sz w:val="28"/>
          <w:szCs w:val="28"/>
        </w:rPr>
        <w:t>последний</w:t>
      </w:r>
      <w:proofErr w:type="gramEnd"/>
      <w:r w:rsidRPr="00583028">
        <w:rPr>
          <w:rFonts w:ascii="Helvetica" w:eastAsia="Times New Roman" w:hAnsi="Helvetica" w:cs="Helvetica"/>
          <w:color w:val="333333"/>
          <w:sz w:val="28"/>
          <w:szCs w:val="28"/>
        </w:rPr>
        <w:t xml:space="preserve"> – поле для творческой деятельности любого преподавателя.</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Сегодня в школьном образовании происходят значительные перемены, которые охватывают практически все стороны педагогического процесса. Личный интерес обучающегося – это решающий фактор процесса образования.</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Одной из главных задач считаю, является повышение педагогического мастерства учителя путём освоения современных образовательных технологий обучения и воспитания. Педагогическая технология – проектирование учебного процесса, основанное на использовании совокупности методов, приёмов и форм организации обучения и учебной деятельности, повышающих эффективность обучения, применение которых имеет чётко заданный результат.</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С овладением любой новой технологией начинается новое педагогическое мышление учителя: чёткость, структурность, ясность методического языка.</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Применяя новые педагогические технологии на уроках, я убедилась, что процесс обучения можно рассматривать с новой точки зрения и осваивать психологические механизмы формирования личности, добиваясь более качественных результатов.</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lastRenderedPageBreak/>
        <w:t>Для повышения эффективности образовательного процесса при проведении уроков в начальной школе, использую следующие современные образовательные технологии:</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b/>
          <w:bCs/>
          <w:color w:val="333333"/>
          <w:sz w:val="28"/>
        </w:rPr>
        <w:t>1. Технология проблемного обучения</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Её</w:t>
      </w:r>
      <w:r w:rsidRPr="00583028">
        <w:rPr>
          <w:rFonts w:ascii="Helvetica" w:eastAsia="Times New Roman" w:hAnsi="Helvetica" w:cs="Helvetica"/>
          <w:b/>
          <w:bCs/>
          <w:color w:val="333333"/>
          <w:sz w:val="28"/>
        </w:rPr>
        <w:t> </w:t>
      </w:r>
      <w:r w:rsidRPr="00583028">
        <w:rPr>
          <w:rFonts w:ascii="Helvetica" w:eastAsia="Times New Roman" w:hAnsi="Helvetica" w:cs="Helvetica"/>
          <w:color w:val="333333"/>
          <w:sz w:val="28"/>
          <w:szCs w:val="28"/>
        </w:rPr>
        <w:t>актуальность определяется развитием высокого уровня мотивации к учебной деятельности, активизации познавательных интересов учащихся, что становится возможным при разрешении возникающих противоречий, создании проблемных ситуаций на уроке. Преодолевая посильные трудности учащиеся испытывают постоянную потребность в овладении новыми знаниями, новыми способами действий, умениями и навыками. Эффективность применения этой технологии подтверждается не только моими собственными наблюдениями, но и результатами анкетирования учащихся, их родителей, динамикой повышения качества обучения.</w:t>
      </w:r>
    </w:p>
    <w:p w:rsidR="00583028" w:rsidRPr="00583028" w:rsidRDefault="00583028" w:rsidP="00583028">
      <w:pPr>
        <w:shd w:val="clear" w:color="auto" w:fill="FFFFFF"/>
        <w:spacing w:after="0"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"Скажи мне, и я забуду.</w:t>
      </w:r>
      <w:r w:rsidRPr="00583028">
        <w:rPr>
          <w:rFonts w:ascii="Helvetica" w:eastAsia="Times New Roman" w:hAnsi="Helvetica" w:cs="Helvetica"/>
          <w:color w:val="333333"/>
          <w:sz w:val="28"/>
        </w:rPr>
        <w:t> </w:t>
      </w:r>
      <w:r w:rsidRPr="00583028">
        <w:rPr>
          <w:rFonts w:ascii="Helvetica" w:eastAsia="Times New Roman" w:hAnsi="Helvetica" w:cs="Helvetica"/>
          <w:color w:val="333333"/>
          <w:sz w:val="28"/>
          <w:szCs w:val="28"/>
        </w:rPr>
        <w:br/>
        <w:t>Покажи мне, – я смогу запомнить.</w:t>
      </w:r>
      <w:r w:rsidRPr="00583028">
        <w:rPr>
          <w:rFonts w:ascii="Helvetica" w:eastAsia="Times New Roman" w:hAnsi="Helvetica" w:cs="Helvetica"/>
          <w:color w:val="333333"/>
          <w:sz w:val="28"/>
        </w:rPr>
        <w:t> </w:t>
      </w:r>
      <w:r w:rsidRPr="00583028">
        <w:rPr>
          <w:rFonts w:ascii="Helvetica" w:eastAsia="Times New Roman" w:hAnsi="Helvetica" w:cs="Helvetica"/>
          <w:color w:val="333333"/>
          <w:sz w:val="28"/>
          <w:szCs w:val="28"/>
        </w:rPr>
        <w:br/>
        <w:t>Позволь мне это сделать самому,</w:t>
      </w:r>
      <w:r w:rsidRPr="00583028">
        <w:rPr>
          <w:rFonts w:ascii="Helvetica" w:eastAsia="Times New Roman" w:hAnsi="Helvetica" w:cs="Helvetica"/>
          <w:color w:val="333333"/>
          <w:sz w:val="28"/>
          <w:szCs w:val="28"/>
        </w:rPr>
        <w:br/>
        <w:t>и я научусь".</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w:t>
      </w:r>
      <w:r w:rsidRPr="00583028">
        <w:rPr>
          <w:rFonts w:ascii="Helvetica" w:eastAsia="Times New Roman" w:hAnsi="Helvetica" w:cs="Helvetica"/>
          <w:i/>
          <w:iCs/>
          <w:color w:val="333333"/>
          <w:sz w:val="28"/>
        </w:rPr>
        <w:t>Конфуций)</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 xml:space="preserve">Эта технология привлекла меня новыми возможностями построения любого урока, где ученики не остаются пассивными слушателями и исполнителями, а превращаются в активных исследователей учебных проблем. Учебная деятельность становится творческой. Дети лучше усваивают не то, что получат в готовом виде и зазубрят, а то, что открыли сами и выразили по-своему. Чтобы </w:t>
      </w:r>
      <w:proofErr w:type="gramStart"/>
      <w:r w:rsidRPr="00583028">
        <w:rPr>
          <w:rFonts w:ascii="Helvetica" w:eastAsia="Times New Roman" w:hAnsi="Helvetica" w:cs="Helvetica"/>
          <w:color w:val="333333"/>
          <w:sz w:val="28"/>
          <w:szCs w:val="28"/>
        </w:rPr>
        <w:t>обучение по</w:t>
      </w:r>
      <w:proofErr w:type="gramEnd"/>
      <w:r w:rsidRPr="00583028">
        <w:rPr>
          <w:rFonts w:ascii="Helvetica" w:eastAsia="Times New Roman" w:hAnsi="Helvetica" w:cs="Helvetica"/>
          <w:color w:val="333333"/>
          <w:sz w:val="28"/>
          <w:szCs w:val="28"/>
        </w:rPr>
        <w:t xml:space="preserve"> этой технологии не теряло принципа научности, выводы учеников обязательно подтверждаю и сравниваю с правилами, теоретическими положениями учебников, словарных, энциклопедических статей. Технология проблемного диалога универсальна, так как применима к любому предметному содержанию и на любой ступени обучения, легко и доступно изложена Е.Л. Мельниковой в книге «Проблемный урок или Как открывать знания с учениками».</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1) Приведу пример использования этой технологии на</w:t>
      </w:r>
      <w:r w:rsidRPr="00583028">
        <w:rPr>
          <w:rFonts w:ascii="Helvetica" w:eastAsia="Times New Roman" w:hAnsi="Helvetica" w:cs="Helvetica"/>
          <w:color w:val="333333"/>
          <w:sz w:val="28"/>
        </w:rPr>
        <w:t> </w:t>
      </w:r>
      <w:r w:rsidRPr="00583028">
        <w:rPr>
          <w:rFonts w:ascii="Helvetica" w:eastAsia="Times New Roman" w:hAnsi="Helvetica" w:cs="Helvetica"/>
          <w:color w:val="333333"/>
          <w:sz w:val="28"/>
          <w:szCs w:val="28"/>
          <w:u w:val="single"/>
        </w:rPr>
        <w:t>уроке русского языка по теме «Непроизносимые согласные».</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i/>
          <w:iCs/>
          <w:color w:val="333333"/>
          <w:sz w:val="28"/>
        </w:rPr>
        <w:t>На доске записано слово </w:t>
      </w:r>
      <w:r w:rsidRPr="00583028">
        <w:rPr>
          <w:rFonts w:ascii="Helvetica" w:eastAsia="Times New Roman" w:hAnsi="Helvetica" w:cs="Helvetica"/>
          <w:i/>
          <w:iCs/>
          <w:color w:val="333333"/>
          <w:sz w:val="28"/>
          <w:u w:val="single"/>
        </w:rPr>
        <w:t>вестник.</w:t>
      </w:r>
      <w:r w:rsidRPr="00583028">
        <w:rPr>
          <w:rFonts w:ascii="Helvetica" w:eastAsia="Times New Roman" w:hAnsi="Helvetica" w:cs="Helvetica"/>
          <w:color w:val="333333"/>
          <w:sz w:val="28"/>
          <w:szCs w:val="28"/>
        </w:rPr>
        <w:br/>
      </w:r>
      <w:r w:rsidRPr="00583028">
        <w:rPr>
          <w:rFonts w:ascii="Helvetica" w:eastAsia="Times New Roman" w:hAnsi="Helvetica" w:cs="Helvetica"/>
          <w:i/>
          <w:iCs/>
          <w:color w:val="333333"/>
          <w:sz w:val="28"/>
        </w:rPr>
        <w:t>Учитель:</w:t>
      </w:r>
      <w:r w:rsidRPr="00583028">
        <w:rPr>
          <w:rFonts w:ascii="Helvetica" w:eastAsia="Times New Roman" w:hAnsi="Helvetica" w:cs="Helvetica"/>
          <w:color w:val="333333"/>
          <w:sz w:val="28"/>
          <w:szCs w:val="28"/>
        </w:rPr>
        <w:br/>
      </w:r>
      <w:r w:rsidRPr="00583028">
        <w:rPr>
          <w:rFonts w:ascii="Helvetica" w:eastAsia="Times New Roman" w:hAnsi="Helvetica" w:cs="Helvetica"/>
          <w:i/>
          <w:iCs/>
          <w:color w:val="333333"/>
          <w:sz w:val="28"/>
        </w:rPr>
        <w:t xml:space="preserve">– Прочитайте это слово </w:t>
      </w:r>
      <w:proofErr w:type="spellStart"/>
      <w:r w:rsidRPr="00583028">
        <w:rPr>
          <w:rFonts w:ascii="Helvetica" w:eastAsia="Times New Roman" w:hAnsi="Helvetica" w:cs="Helvetica"/>
          <w:i/>
          <w:iCs/>
          <w:color w:val="333333"/>
          <w:sz w:val="28"/>
        </w:rPr>
        <w:t>орфографически</w:t>
      </w:r>
      <w:proofErr w:type="spellEnd"/>
      <w:r w:rsidRPr="00583028">
        <w:rPr>
          <w:rFonts w:ascii="Helvetica" w:eastAsia="Times New Roman" w:hAnsi="Helvetica" w:cs="Helvetica"/>
          <w:i/>
          <w:iCs/>
          <w:color w:val="333333"/>
          <w:sz w:val="28"/>
        </w:rPr>
        <w:t xml:space="preserve">, </w:t>
      </w:r>
      <w:proofErr w:type="spellStart"/>
      <w:r w:rsidRPr="00583028">
        <w:rPr>
          <w:rFonts w:ascii="Helvetica" w:eastAsia="Times New Roman" w:hAnsi="Helvetica" w:cs="Helvetica"/>
          <w:i/>
          <w:iCs/>
          <w:color w:val="333333"/>
          <w:sz w:val="28"/>
        </w:rPr>
        <w:t>орфоэпически</w:t>
      </w:r>
      <w:proofErr w:type="spellEnd"/>
      <w:r w:rsidRPr="00583028">
        <w:rPr>
          <w:rFonts w:ascii="Helvetica" w:eastAsia="Times New Roman" w:hAnsi="Helvetica" w:cs="Helvetica"/>
          <w:i/>
          <w:iCs/>
          <w:color w:val="333333"/>
          <w:sz w:val="28"/>
        </w:rPr>
        <w:t>. (Вестник</w:t>
      </w:r>
      <w:proofErr w:type="gramStart"/>
      <w:r w:rsidRPr="00583028">
        <w:rPr>
          <w:rFonts w:ascii="Helvetica" w:eastAsia="Times New Roman" w:hAnsi="Helvetica" w:cs="Helvetica"/>
          <w:i/>
          <w:iCs/>
          <w:color w:val="333333"/>
          <w:sz w:val="28"/>
        </w:rPr>
        <w:t>,[</w:t>
      </w:r>
      <w:proofErr w:type="spellStart"/>
      <w:proofErr w:type="gramEnd"/>
      <w:r w:rsidRPr="00583028">
        <w:rPr>
          <w:rFonts w:ascii="Helvetica" w:eastAsia="Times New Roman" w:hAnsi="Helvetica" w:cs="Helvetica"/>
          <w:i/>
          <w:iCs/>
          <w:color w:val="333333"/>
          <w:sz w:val="28"/>
        </w:rPr>
        <w:t>в,э?сн,ик</w:t>
      </w:r>
      <w:proofErr w:type="spellEnd"/>
      <w:r w:rsidRPr="00583028">
        <w:rPr>
          <w:rFonts w:ascii="Helvetica" w:eastAsia="Times New Roman" w:hAnsi="Helvetica" w:cs="Helvetica"/>
          <w:i/>
          <w:iCs/>
          <w:color w:val="333333"/>
          <w:sz w:val="28"/>
        </w:rPr>
        <w:t>].)</w:t>
      </w:r>
      <w:r w:rsidRPr="00583028">
        <w:rPr>
          <w:rFonts w:ascii="Helvetica" w:eastAsia="Times New Roman" w:hAnsi="Helvetica" w:cs="Helvetica"/>
          <w:color w:val="333333"/>
          <w:sz w:val="28"/>
          <w:szCs w:val="28"/>
        </w:rPr>
        <w:br/>
      </w:r>
      <w:r w:rsidRPr="00583028">
        <w:rPr>
          <w:rFonts w:ascii="Helvetica" w:eastAsia="Times New Roman" w:hAnsi="Helvetica" w:cs="Helvetica"/>
          <w:i/>
          <w:iCs/>
          <w:color w:val="333333"/>
          <w:sz w:val="28"/>
        </w:rPr>
        <w:lastRenderedPageBreak/>
        <w:t>– Что вас удивило? (Буква </w:t>
      </w:r>
      <w:r w:rsidRPr="00583028">
        <w:rPr>
          <w:rFonts w:ascii="Helvetica" w:eastAsia="Times New Roman" w:hAnsi="Helvetica" w:cs="Helvetica"/>
          <w:b/>
          <w:bCs/>
          <w:i/>
          <w:iCs/>
          <w:color w:val="333333"/>
          <w:sz w:val="28"/>
        </w:rPr>
        <w:t>т </w:t>
      </w:r>
      <w:r w:rsidRPr="00583028">
        <w:rPr>
          <w:rFonts w:ascii="Helvetica" w:eastAsia="Times New Roman" w:hAnsi="Helvetica" w:cs="Helvetica"/>
          <w:i/>
          <w:iCs/>
          <w:color w:val="333333"/>
          <w:sz w:val="28"/>
        </w:rPr>
        <w:t>в слове пишется, а при чтении звук [т] не произносится.) </w:t>
      </w:r>
      <w:r w:rsidRPr="00583028">
        <w:rPr>
          <w:rFonts w:ascii="Helvetica" w:eastAsia="Times New Roman" w:hAnsi="Helvetica" w:cs="Helvetica"/>
          <w:color w:val="333333"/>
          <w:sz w:val="28"/>
          <w:szCs w:val="28"/>
        </w:rPr>
        <w:br/>
      </w:r>
      <w:r w:rsidRPr="00583028">
        <w:rPr>
          <w:rFonts w:ascii="Helvetica" w:eastAsia="Times New Roman" w:hAnsi="Helvetica" w:cs="Helvetica"/>
          <w:i/>
          <w:iCs/>
          <w:color w:val="333333"/>
          <w:sz w:val="28"/>
        </w:rPr>
        <w:t>– Какой вопрос у вас возникает?</w:t>
      </w:r>
      <w:r w:rsidRPr="00583028">
        <w:rPr>
          <w:rFonts w:ascii="Helvetica" w:eastAsia="Times New Roman" w:hAnsi="Helvetica" w:cs="Helvetica"/>
          <w:color w:val="333333"/>
          <w:sz w:val="28"/>
          <w:szCs w:val="28"/>
        </w:rPr>
        <w:br/>
      </w:r>
      <w:proofErr w:type="gramStart"/>
      <w:r w:rsidRPr="00583028">
        <w:rPr>
          <w:rFonts w:ascii="Helvetica" w:eastAsia="Times New Roman" w:hAnsi="Helvetica" w:cs="Helvetica"/>
          <w:i/>
          <w:iCs/>
          <w:color w:val="333333"/>
          <w:sz w:val="28"/>
        </w:rPr>
        <w:t>(Почему некоторые согласные пишутся там, где звук не произносится?</w:t>
      </w:r>
      <w:proofErr w:type="gramEnd"/>
      <w:r w:rsidRPr="00583028">
        <w:rPr>
          <w:rFonts w:ascii="Helvetica" w:eastAsia="Times New Roman" w:hAnsi="Helvetica" w:cs="Helvetica"/>
          <w:i/>
          <w:iCs/>
          <w:color w:val="333333"/>
          <w:sz w:val="28"/>
        </w:rPr>
        <w:t> </w:t>
      </w:r>
      <w:r w:rsidRPr="00583028">
        <w:rPr>
          <w:rFonts w:ascii="Helvetica" w:eastAsia="Times New Roman" w:hAnsi="Helvetica" w:cs="Helvetica"/>
          <w:color w:val="333333"/>
          <w:sz w:val="28"/>
          <w:szCs w:val="28"/>
        </w:rPr>
        <w:br/>
      </w:r>
      <w:r w:rsidRPr="00583028">
        <w:rPr>
          <w:rFonts w:ascii="Helvetica" w:eastAsia="Times New Roman" w:hAnsi="Helvetica" w:cs="Helvetica"/>
          <w:i/>
          <w:iCs/>
          <w:color w:val="333333"/>
          <w:sz w:val="28"/>
        </w:rPr>
        <w:t xml:space="preserve">Как </w:t>
      </w:r>
      <w:proofErr w:type="gramStart"/>
      <w:r w:rsidRPr="00583028">
        <w:rPr>
          <w:rFonts w:ascii="Helvetica" w:eastAsia="Times New Roman" w:hAnsi="Helvetica" w:cs="Helvetica"/>
          <w:i/>
          <w:iCs/>
          <w:color w:val="333333"/>
          <w:sz w:val="28"/>
        </w:rPr>
        <w:t>узнать</w:t>
      </w:r>
      <w:proofErr w:type="gramEnd"/>
      <w:r w:rsidRPr="00583028">
        <w:rPr>
          <w:rFonts w:ascii="Helvetica" w:eastAsia="Times New Roman" w:hAnsi="Helvetica" w:cs="Helvetica"/>
          <w:i/>
          <w:iCs/>
          <w:color w:val="333333"/>
          <w:sz w:val="28"/>
        </w:rPr>
        <w:t xml:space="preserve"> или проверить, надо ли в слове писать букву, обозначающую согласный звук, если мы его не слышим?)</w:t>
      </w:r>
      <w:r w:rsidRPr="00583028">
        <w:rPr>
          <w:rFonts w:ascii="Helvetica" w:eastAsia="Times New Roman" w:hAnsi="Helvetica" w:cs="Helvetica"/>
          <w:color w:val="333333"/>
          <w:sz w:val="28"/>
          <w:szCs w:val="28"/>
        </w:rPr>
        <w:br/>
      </w:r>
      <w:r w:rsidRPr="00583028">
        <w:rPr>
          <w:rFonts w:ascii="Helvetica" w:eastAsia="Times New Roman" w:hAnsi="Helvetica" w:cs="Helvetica"/>
          <w:i/>
          <w:iCs/>
          <w:color w:val="333333"/>
          <w:sz w:val="28"/>
        </w:rPr>
        <w:t xml:space="preserve">Итак, дети самостоятельно вышли на новую тему и поставили цель урока. Термин «непроизносимые согласные», как и вообще все </w:t>
      </w:r>
      <w:proofErr w:type="gramStart"/>
      <w:r w:rsidRPr="00583028">
        <w:rPr>
          <w:rFonts w:ascii="Helvetica" w:eastAsia="Times New Roman" w:hAnsi="Helvetica" w:cs="Helvetica"/>
          <w:i/>
          <w:iCs/>
          <w:color w:val="333333"/>
          <w:sz w:val="28"/>
        </w:rPr>
        <w:t>термины</w:t>
      </w:r>
      <w:proofErr w:type="gramEnd"/>
      <w:r w:rsidRPr="00583028">
        <w:rPr>
          <w:rFonts w:ascii="Helvetica" w:eastAsia="Times New Roman" w:hAnsi="Helvetica" w:cs="Helvetica"/>
          <w:i/>
          <w:iCs/>
          <w:color w:val="333333"/>
          <w:sz w:val="28"/>
        </w:rPr>
        <w:t xml:space="preserve"> и факты, учитель может сообщить в готовом виде. Я всегда даю возможность своим ученикам предложить собственные названия, а затем сравнить их с научными терминами. В данном случае учащихся можно приблизить к правильному названию:</w:t>
      </w:r>
      <w:r w:rsidRPr="00583028">
        <w:rPr>
          <w:rFonts w:ascii="Helvetica" w:eastAsia="Times New Roman" w:hAnsi="Helvetica" w:cs="Helvetica"/>
          <w:color w:val="333333"/>
          <w:sz w:val="28"/>
          <w:szCs w:val="28"/>
        </w:rPr>
        <w:br/>
      </w:r>
      <w:r w:rsidRPr="00583028">
        <w:rPr>
          <w:rFonts w:ascii="Helvetica" w:eastAsia="Times New Roman" w:hAnsi="Helvetica" w:cs="Helvetica"/>
          <w:i/>
          <w:iCs/>
          <w:color w:val="333333"/>
          <w:sz w:val="28"/>
        </w:rPr>
        <w:t>– Звук НЕ ПРОИЗНОСИТСЯ, поэтому называется…</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2) Урок русского языка.</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i/>
          <w:iCs/>
          <w:color w:val="333333"/>
          <w:sz w:val="28"/>
        </w:rPr>
        <w:t>На доске написано слово «мухоловка». Нужно выделить в слове корень. Возникают различные мнения. На основе словообразовательного анализа дети приходят к новому способу выделения корня (в сложных словах).</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3) Введение математических понятий представляет также много возможностей для организации проблемных ситуаций в классе.</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i/>
          <w:iCs/>
          <w:color w:val="333333"/>
          <w:sz w:val="28"/>
        </w:rPr>
        <w:t>Например</w:t>
      </w:r>
      <w:r w:rsidRPr="00583028">
        <w:rPr>
          <w:rFonts w:ascii="Helvetica" w:eastAsia="Times New Roman" w:hAnsi="Helvetica" w:cs="Helvetica"/>
          <w:color w:val="333333"/>
          <w:sz w:val="28"/>
          <w:szCs w:val="28"/>
        </w:rPr>
        <w:t>, ученик получил задания: «К 2 прибавь 5 и помножь на 3». И другое: «К 2 прибавь 5, помноженное на 3». Можно записать обе задачи и вычислить следующим образом:</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2 + 5 * 3 = 21</w:t>
      </w:r>
      <w:r w:rsidRPr="00583028">
        <w:rPr>
          <w:rFonts w:ascii="Helvetica" w:eastAsia="Times New Roman" w:hAnsi="Helvetica" w:cs="Helvetica"/>
          <w:color w:val="333333"/>
          <w:sz w:val="28"/>
          <w:szCs w:val="28"/>
        </w:rPr>
        <w:br/>
        <w:t>2 + 5 * 3 = 17</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Такая запись вызывает удивления у детей. После анализа действий учащиеся приходят к выводу, что два разных результата могут быть правильным и зависит от того, в какой очередности выполнять сложение и умножение. Возникает проблемный вопрос, как записать этот пример, чтобы получить правильный ответ. Вопрос побуждает детей к поискам, в результате чего они приходят к понятию скобок. После вписывания скобок, задача принимает вид:</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(2 + 5) * 3 = 21</w:t>
      </w:r>
      <w:r w:rsidRPr="00583028">
        <w:rPr>
          <w:rFonts w:ascii="Helvetica" w:eastAsia="Times New Roman" w:hAnsi="Helvetica" w:cs="Helvetica"/>
          <w:color w:val="333333"/>
          <w:sz w:val="28"/>
          <w:szCs w:val="28"/>
        </w:rPr>
        <w:br/>
        <w:t>2 + 5 * 3 = 17</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b/>
          <w:bCs/>
          <w:color w:val="333333"/>
          <w:sz w:val="28"/>
        </w:rPr>
        <w:t>2. Исследовательская работа</w:t>
      </w:r>
      <w:r w:rsidRPr="00583028">
        <w:rPr>
          <w:rFonts w:ascii="Helvetica" w:eastAsia="Times New Roman" w:hAnsi="Helvetica" w:cs="Helvetica"/>
          <w:color w:val="333333"/>
          <w:sz w:val="28"/>
          <w:szCs w:val="28"/>
        </w:rPr>
        <w:t>.</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lastRenderedPageBreak/>
        <w:t>Такой подход позволяет перевести ученика из слушателя в активного участника процесса обучения.</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 xml:space="preserve">Исследовательское поведение – один из важнейших источников получения ребенком представлений о мире. Исследовать, открыть, изучить – значит сделать шаг в </w:t>
      </w:r>
      <w:proofErr w:type="gramStart"/>
      <w:r w:rsidRPr="00583028">
        <w:rPr>
          <w:rFonts w:ascii="Helvetica" w:eastAsia="Times New Roman" w:hAnsi="Helvetica" w:cs="Helvetica"/>
          <w:color w:val="333333"/>
          <w:sz w:val="28"/>
          <w:szCs w:val="28"/>
        </w:rPr>
        <w:t>неизведанное</w:t>
      </w:r>
      <w:proofErr w:type="gramEnd"/>
      <w:r w:rsidRPr="00583028">
        <w:rPr>
          <w:rFonts w:ascii="Helvetica" w:eastAsia="Times New Roman" w:hAnsi="Helvetica" w:cs="Helvetica"/>
          <w:color w:val="333333"/>
          <w:sz w:val="28"/>
          <w:szCs w:val="28"/>
        </w:rPr>
        <w:t xml:space="preserve"> и непознанное. Дети по природе своей исследователи и с большим интересом участвуют в различных исследовательских делах. Успех исследования во многом зависит от его организации. Очень важно научить детей наблюдать, сравнивать, задавать вопросы и выработать желание найти ответы. А, значит, нужно читать дополнительную литературу, учиться ставить эксперименты, обсуждать результаты, прислушиваться к чужому мнению. При проведении исследований дети учатся мыслить, делать выводы.</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b/>
          <w:bCs/>
          <w:color w:val="333333"/>
          <w:sz w:val="28"/>
        </w:rPr>
        <w:t xml:space="preserve">3. </w:t>
      </w:r>
      <w:proofErr w:type="spellStart"/>
      <w:r w:rsidRPr="00583028">
        <w:rPr>
          <w:rFonts w:ascii="Helvetica" w:eastAsia="Times New Roman" w:hAnsi="Helvetica" w:cs="Helvetica"/>
          <w:b/>
          <w:bCs/>
          <w:color w:val="333333"/>
          <w:sz w:val="28"/>
        </w:rPr>
        <w:t>Здоровьесберегающие</w:t>
      </w:r>
      <w:proofErr w:type="spellEnd"/>
      <w:r w:rsidRPr="00583028">
        <w:rPr>
          <w:rFonts w:ascii="Helvetica" w:eastAsia="Times New Roman" w:hAnsi="Helvetica" w:cs="Helvetica"/>
          <w:b/>
          <w:bCs/>
          <w:color w:val="333333"/>
          <w:sz w:val="28"/>
        </w:rPr>
        <w:t xml:space="preserve"> технологии</w:t>
      </w:r>
      <w:r w:rsidRPr="00583028">
        <w:rPr>
          <w:rFonts w:ascii="Helvetica" w:eastAsia="Times New Roman" w:hAnsi="Helvetica" w:cs="Helvetica"/>
          <w:color w:val="333333"/>
          <w:sz w:val="28"/>
          <w:szCs w:val="28"/>
        </w:rPr>
        <w:t>.</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proofErr w:type="gramStart"/>
      <w:r w:rsidRPr="00583028">
        <w:rPr>
          <w:rFonts w:ascii="Helvetica" w:eastAsia="Times New Roman" w:hAnsi="Helvetica" w:cs="Helvetica"/>
          <w:color w:val="333333"/>
          <w:sz w:val="28"/>
          <w:szCs w:val="28"/>
        </w:rPr>
        <w:t xml:space="preserve">В моём классе она включает в себя: проведение тематических </w:t>
      </w:r>
      <w:proofErr w:type="spellStart"/>
      <w:r w:rsidRPr="00583028">
        <w:rPr>
          <w:rFonts w:ascii="Helvetica" w:eastAsia="Times New Roman" w:hAnsi="Helvetica" w:cs="Helvetica"/>
          <w:color w:val="333333"/>
          <w:sz w:val="28"/>
          <w:szCs w:val="28"/>
        </w:rPr>
        <w:t>физминуток</w:t>
      </w:r>
      <w:proofErr w:type="spellEnd"/>
      <w:r w:rsidRPr="00583028">
        <w:rPr>
          <w:rFonts w:ascii="Helvetica" w:eastAsia="Times New Roman" w:hAnsi="Helvetica" w:cs="Helvetica"/>
          <w:color w:val="333333"/>
          <w:sz w:val="28"/>
          <w:szCs w:val="28"/>
        </w:rPr>
        <w:t xml:space="preserve"> на каждом уроке, динамических пауз, участие в спортивных соревнованиях школы и района, проведение родительских собраний на тему «Режим дня в школе и дома», «Как сохранить здоровье ребёнка», «У </w:t>
      </w:r>
      <w:proofErr w:type="spellStart"/>
      <w:r w:rsidRPr="00583028">
        <w:rPr>
          <w:rFonts w:ascii="Helvetica" w:eastAsia="Times New Roman" w:hAnsi="Helvetica" w:cs="Helvetica"/>
          <w:color w:val="333333"/>
          <w:sz w:val="28"/>
          <w:szCs w:val="28"/>
        </w:rPr>
        <w:t>теленяньки</w:t>
      </w:r>
      <w:proofErr w:type="spellEnd"/>
      <w:r w:rsidRPr="00583028">
        <w:rPr>
          <w:rFonts w:ascii="Helvetica" w:eastAsia="Times New Roman" w:hAnsi="Helvetica" w:cs="Helvetica"/>
          <w:color w:val="333333"/>
          <w:sz w:val="28"/>
          <w:szCs w:val="28"/>
        </w:rPr>
        <w:t xml:space="preserve"> дитя без друга», «Компьютер и ребёнок», организацию горячего питания в школе для всех учащихся, серию встреч с врачом общей практики, организацию</w:t>
      </w:r>
      <w:proofErr w:type="gramEnd"/>
      <w:r w:rsidRPr="00583028">
        <w:rPr>
          <w:rFonts w:ascii="Helvetica" w:eastAsia="Times New Roman" w:hAnsi="Helvetica" w:cs="Helvetica"/>
          <w:color w:val="333333"/>
          <w:sz w:val="28"/>
          <w:szCs w:val="28"/>
        </w:rPr>
        <w:t xml:space="preserve"> подвижных игр на переменах. Думаю, что наша задача сегодня – научить ребенка различным приёмам и методам сохранения и укрепления своего здоровья, чтобы затем, перейдя в среднюю школу и далее, ребята могли уже самостоятельно их применять. Свои уроки я стараюсь строить, ставя перед собой именно эту цель: как сделать урок </w:t>
      </w:r>
      <w:proofErr w:type="spellStart"/>
      <w:r w:rsidRPr="00583028">
        <w:rPr>
          <w:rFonts w:ascii="Helvetica" w:eastAsia="Times New Roman" w:hAnsi="Helvetica" w:cs="Helvetica"/>
          <w:color w:val="333333"/>
          <w:sz w:val="28"/>
          <w:szCs w:val="28"/>
        </w:rPr>
        <w:t>здоровьесберегающим</w:t>
      </w:r>
      <w:proofErr w:type="spellEnd"/>
      <w:r w:rsidRPr="00583028">
        <w:rPr>
          <w:rFonts w:ascii="Helvetica" w:eastAsia="Times New Roman" w:hAnsi="Helvetica" w:cs="Helvetica"/>
          <w:color w:val="333333"/>
          <w:sz w:val="28"/>
          <w:szCs w:val="28"/>
        </w:rPr>
        <w:t>?</w:t>
      </w:r>
      <w:r w:rsidRPr="00583028">
        <w:rPr>
          <w:rFonts w:ascii="Helvetica" w:eastAsia="Times New Roman" w:hAnsi="Helvetica" w:cs="Helvetica"/>
          <w:color w:val="333333"/>
          <w:sz w:val="28"/>
          <w:szCs w:val="28"/>
        </w:rPr>
        <w:br/>
        <w:t>Использую на уроках различные весёлые физкультминутки, гимнастику, «пение» звуков и многое другое.</w:t>
      </w:r>
      <w:r w:rsidRPr="00583028">
        <w:rPr>
          <w:rFonts w:ascii="Helvetica" w:eastAsia="Times New Roman" w:hAnsi="Helvetica" w:cs="Helvetica"/>
          <w:color w:val="333333"/>
          <w:sz w:val="28"/>
          <w:szCs w:val="28"/>
        </w:rPr>
        <w:br/>
      </w:r>
      <w:r w:rsidRPr="00583028">
        <w:rPr>
          <w:rFonts w:ascii="Helvetica" w:eastAsia="Times New Roman" w:hAnsi="Helvetica" w:cs="Helvetica"/>
          <w:color w:val="333333"/>
          <w:sz w:val="28"/>
          <w:szCs w:val="28"/>
          <w:u w:val="single"/>
        </w:rPr>
        <w:t xml:space="preserve">На разных уроках предлагаю задачи со </w:t>
      </w:r>
      <w:proofErr w:type="spellStart"/>
      <w:r w:rsidRPr="00583028">
        <w:rPr>
          <w:rFonts w:ascii="Helvetica" w:eastAsia="Times New Roman" w:hAnsi="Helvetica" w:cs="Helvetica"/>
          <w:color w:val="333333"/>
          <w:sz w:val="28"/>
          <w:szCs w:val="28"/>
          <w:u w:val="single"/>
        </w:rPr>
        <w:t>здоровьесберегающим</w:t>
      </w:r>
      <w:proofErr w:type="spellEnd"/>
      <w:r w:rsidRPr="00583028">
        <w:rPr>
          <w:rFonts w:ascii="Helvetica" w:eastAsia="Times New Roman" w:hAnsi="Helvetica" w:cs="Helvetica"/>
          <w:color w:val="333333"/>
          <w:sz w:val="28"/>
          <w:szCs w:val="28"/>
          <w:u w:val="single"/>
        </w:rPr>
        <w:t xml:space="preserve"> содержанием</w:t>
      </w:r>
      <w:r w:rsidRPr="00583028">
        <w:rPr>
          <w:rFonts w:ascii="Helvetica" w:eastAsia="Times New Roman" w:hAnsi="Helvetica" w:cs="Helvetica"/>
          <w:i/>
          <w:iCs/>
          <w:color w:val="333333"/>
          <w:sz w:val="28"/>
        </w:rPr>
        <w:t>:</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b/>
          <w:bCs/>
          <w:i/>
          <w:iCs/>
          <w:color w:val="333333"/>
          <w:sz w:val="28"/>
        </w:rPr>
        <w:t>Математика</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u w:val="single"/>
        </w:rPr>
        <w:t>Решите задачу</w:t>
      </w:r>
      <w:r w:rsidRPr="00583028">
        <w:rPr>
          <w:rFonts w:ascii="Helvetica" w:eastAsia="Times New Roman" w:hAnsi="Helvetica" w:cs="Helvetica"/>
          <w:color w:val="333333"/>
          <w:sz w:val="28"/>
          <w:szCs w:val="28"/>
        </w:rPr>
        <w:t>.</w:t>
      </w:r>
      <w:r w:rsidRPr="00583028">
        <w:rPr>
          <w:rFonts w:ascii="Helvetica" w:eastAsia="Times New Roman" w:hAnsi="Helvetica" w:cs="Helvetica"/>
          <w:color w:val="333333"/>
          <w:sz w:val="28"/>
          <w:szCs w:val="28"/>
        </w:rPr>
        <w:br/>
      </w:r>
      <w:r w:rsidRPr="00583028">
        <w:rPr>
          <w:rFonts w:ascii="Helvetica" w:eastAsia="Times New Roman" w:hAnsi="Helvetica" w:cs="Helvetica"/>
          <w:i/>
          <w:iCs/>
          <w:color w:val="333333"/>
          <w:sz w:val="28"/>
        </w:rPr>
        <w:t>Петя на празднике съел 6 пирожных, а Вася на 2 меньше. Сколько пирожных съели оба мальчика?</w:t>
      </w:r>
      <w:r w:rsidRPr="00583028">
        <w:rPr>
          <w:rFonts w:ascii="Helvetica" w:eastAsia="Times New Roman" w:hAnsi="Helvetica" w:cs="Helvetica"/>
          <w:color w:val="333333"/>
          <w:sz w:val="28"/>
          <w:szCs w:val="28"/>
        </w:rPr>
        <w:br/>
      </w:r>
      <w:proofErr w:type="gramStart"/>
      <w:r w:rsidRPr="00583028">
        <w:rPr>
          <w:rFonts w:ascii="Helvetica" w:eastAsia="Times New Roman" w:hAnsi="Helvetica" w:cs="Helvetica"/>
          <w:color w:val="333333"/>
          <w:sz w:val="28"/>
          <w:szCs w:val="28"/>
        </w:rPr>
        <w:t xml:space="preserve">( </w:t>
      </w:r>
      <w:proofErr w:type="gramEnd"/>
      <w:r w:rsidRPr="00583028">
        <w:rPr>
          <w:rFonts w:ascii="Helvetica" w:eastAsia="Times New Roman" w:hAnsi="Helvetica" w:cs="Helvetica"/>
          <w:color w:val="333333"/>
          <w:sz w:val="28"/>
          <w:szCs w:val="28"/>
        </w:rPr>
        <w:t>дети составляют краткую запись и записывают решение задачи)</w:t>
      </w:r>
      <w:r w:rsidRPr="00583028">
        <w:rPr>
          <w:rFonts w:ascii="Helvetica" w:eastAsia="Times New Roman" w:hAnsi="Helvetica" w:cs="Helvetica"/>
          <w:color w:val="333333"/>
          <w:sz w:val="28"/>
          <w:szCs w:val="28"/>
        </w:rPr>
        <w:br/>
        <w:t>– Можно съедать так много пирожных? Почему?</w:t>
      </w:r>
      <w:r w:rsidRPr="00583028">
        <w:rPr>
          <w:rFonts w:ascii="Helvetica" w:eastAsia="Times New Roman" w:hAnsi="Helvetica" w:cs="Helvetica"/>
          <w:color w:val="333333"/>
          <w:sz w:val="28"/>
        </w:rPr>
        <w:t> </w:t>
      </w:r>
      <w:r w:rsidRPr="00583028">
        <w:rPr>
          <w:rFonts w:ascii="Helvetica" w:eastAsia="Times New Roman" w:hAnsi="Helvetica" w:cs="Helvetica"/>
          <w:color w:val="333333"/>
          <w:sz w:val="28"/>
          <w:szCs w:val="28"/>
        </w:rPr>
        <w:br/>
        <w:t>– Какое правило надо соблюдать? (Правильно питаться)</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b/>
          <w:bCs/>
          <w:i/>
          <w:iCs/>
          <w:color w:val="333333"/>
          <w:sz w:val="28"/>
        </w:rPr>
        <w:lastRenderedPageBreak/>
        <w:t>Литературное чтение</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u w:val="single"/>
        </w:rPr>
        <w:t xml:space="preserve">Чтение и обсуждение </w:t>
      </w:r>
      <w:proofErr w:type="gramStart"/>
      <w:r w:rsidRPr="00583028">
        <w:rPr>
          <w:rFonts w:ascii="Helvetica" w:eastAsia="Times New Roman" w:hAnsi="Helvetica" w:cs="Helvetica"/>
          <w:color w:val="333333"/>
          <w:sz w:val="28"/>
          <w:szCs w:val="28"/>
          <w:u w:val="single"/>
        </w:rPr>
        <w:t>прочитанного</w:t>
      </w:r>
      <w:proofErr w:type="gramEnd"/>
      <w:r w:rsidRPr="00583028">
        <w:rPr>
          <w:rFonts w:ascii="Helvetica" w:eastAsia="Times New Roman" w:hAnsi="Helvetica" w:cs="Helvetica"/>
          <w:color w:val="333333"/>
          <w:sz w:val="28"/>
          <w:szCs w:val="28"/>
          <w:u w:val="single"/>
        </w:rPr>
        <w:t xml:space="preserve"> с выводами о правильной жизни и здоровье.</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Дети любят читать сказки, многие из которых позволяют делать обобщённые выводы о здоровом образе жизни, безопасном поведении.</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i/>
          <w:iCs/>
          <w:color w:val="333333"/>
          <w:sz w:val="28"/>
        </w:rPr>
        <w:t>Например:</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w:t>
      </w:r>
      <w:r w:rsidRPr="00583028">
        <w:rPr>
          <w:rFonts w:ascii="Helvetica" w:eastAsia="Times New Roman" w:hAnsi="Helvetica" w:cs="Helvetica"/>
          <w:i/>
          <w:iCs/>
          <w:color w:val="333333"/>
          <w:sz w:val="28"/>
        </w:rPr>
        <w:t>Сестрица Алёнушка и братец Иванушка»</w:t>
      </w:r>
    </w:p>
    <w:p w:rsidR="00583028" w:rsidRPr="00583028" w:rsidRDefault="00583028" w:rsidP="00583028">
      <w:pPr>
        <w:numPr>
          <w:ilvl w:val="0"/>
          <w:numId w:val="3"/>
        </w:numPr>
        <w:shd w:val="clear" w:color="auto" w:fill="FFFFFF"/>
        <w:spacing w:before="100" w:beforeAutospacing="1" w:after="100" w:afterAutospacing="1" w:line="349" w:lineRule="atLeast"/>
        <w:ind w:left="545"/>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Для питья можно использовать только чистую воду. В открытом водоёме вода не может быть чистой, её надо кипятить.</w:t>
      </w:r>
    </w:p>
    <w:p w:rsidR="00583028" w:rsidRPr="00583028" w:rsidRDefault="00583028" w:rsidP="00583028">
      <w:pPr>
        <w:numPr>
          <w:ilvl w:val="0"/>
          <w:numId w:val="3"/>
        </w:numPr>
        <w:shd w:val="clear" w:color="auto" w:fill="FFFFFF"/>
        <w:spacing w:before="100" w:beforeAutospacing="1" w:after="100" w:afterAutospacing="1" w:line="349" w:lineRule="atLeast"/>
        <w:ind w:left="545"/>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Если вода прозрачная, красивая, она чистая?</w:t>
      </w:r>
    </w:p>
    <w:p w:rsidR="00583028" w:rsidRPr="00583028" w:rsidRDefault="00583028" w:rsidP="00583028">
      <w:pPr>
        <w:numPr>
          <w:ilvl w:val="0"/>
          <w:numId w:val="3"/>
        </w:numPr>
        <w:shd w:val="clear" w:color="auto" w:fill="FFFFFF"/>
        <w:spacing w:before="100" w:beforeAutospacing="1" w:after="100" w:afterAutospacing="1" w:line="349" w:lineRule="atLeast"/>
        <w:ind w:left="545"/>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Нет. В ней могут быть невидимые глазом живые организмы, микробы, которые вызывают кишечные заболевания.</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i/>
          <w:iCs/>
          <w:color w:val="333333"/>
          <w:sz w:val="28"/>
        </w:rPr>
        <w:t>Массаж пальцев, подготовка их к письменной работе.</w:t>
      </w:r>
      <w:r w:rsidRPr="00583028">
        <w:rPr>
          <w:rFonts w:ascii="Helvetica" w:eastAsia="Times New Roman" w:hAnsi="Helvetica" w:cs="Helvetica"/>
          <w:color w:val="333333"/>
          <w:sz w:val="28"/>
          <w:szCs w:val="28"/>
        </w:rPr>
        <w:br/>
      </w:r>
      <w:r w:rsidRPr="00583028">
        <w:rPr>
          <w:rFonts w:ascii="Helvetica" w:eastAsia="Times New Roman" w:hAnsi="Helvetica" w:cs="Helvetica"/>
          <w:i/>
          <w:iCs/>
          <w:color w:val="333333"/>
          <w:sz w:val="28"/>
        </w:rPr>
        <w:t>Показываю массаж пальцев, сопровождая его словами:</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b/>
          <w:bCs/>
          <w:color w:val="333333"/>
          <w:sz w:val="28"/>
        </w:rPr>
        <w:t>Домик</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Раз, два, три, четыре, пять.</w:t>
      </w:r>
      <w:r w:rsidRPr="00583028">
        <w:rPr>
          <w:rFonts w:ascii="Helvetica" w:eastAsia="Times New Roman" w:hAnsi="Helvetica" w:cs="Helvetica"/>
          <w:color w:val="333333"/>
          <w:sz w:val="28"/>
          <w:szCs w:val="28"/>
        </w:rPr>
        <w:br/>
      </w:r>
      <w:r w:rsidRPr="00583028">
        <w:rPr>
          <w:rFonts w:ascii="Helvetica" w:eastAsia="Times New Roman" w:hAnsi="Helvetica" w:cs="Helvetica"/>
          <w:i/>
          <w:iCs/>
          <w:color w:val="333333"/>
          <w:sz w:val="28"/>
        </w:rPr>
        <w:t>(Разжимаем пальцы из кулака по одному, начиная с большого пальца.)</w:t>
      </w:r>
      <w:r w:rsidRPr="00583028">
        <w:rPr>
          <w:rFonts w:ascii="Helvetica" w:eastAsia="Times New Roman" w:hAnsi="Helvetica" w:cs="Helvetica"/>
          <w:color w:val="333333"/>
          <w:sz w:val="28"/>
          <w:szCs w:val="28"/>
        </w:rPr>
        <w:br/>
        <w:t>Вышли пальчики гулять.</w:t>
      </w:r>
      <w:r w:rsidRPr="00583028">
        <w:rPr>
          <w:rFonts w:ascii="Helvetica" w:eastAsia="Times New Roman" w:hAnsi="Helvetica" w:cs="Helvetica"/>
          <w:color w:val="333333"/>
          <w:sz w:val="28"/>
          <w:szCs w:val="28"/>
        </w:rPr>
        <w:br/>
      </w:r>
      <w:r w:rsidRPr="00583028">
        <w:rPr>
          <w:rFonts w:ascii="Helvetica" w:eastAsia="Times New Roman" w:hAnsi="Helvetica" w:cs="Helvetica"/>
          <w:i/>
          <w:iCs/>
          <w:color w:val="333333"/>
          <w:sz w:val="28"/>
        </w:rPr>
        <w:t>(Ритмично разжимаем все пальцы вместе.)</w:t>
      </w:r>
      <w:r w:rsidRPr="00583028">
        <w:rPr>
          <w:rFonts w:ascii="Helvetica" w:eastAsia="Times New Roman" w:hAnsi="Helvetica" w:cs="Helvetica"/>
          <w:color w:val="333333"/>
          <w:sz w:val="28"/>
          <w:szCs w:val="28"/>
        </w:rPr>
        <w:br/>
        <w:t>Раз, два, три, четыре, пять.</w:t>
      </w:r>
      <w:r w:rsidRPr="00583028">
        <w:rPr>
          <w:rFonts w:ascii="Helvetica" w:eastAsia="Times New Roman" w:hAnsi="Helvetica" w:cs="Helvetica"/>
          <w:color w:val="333333"/>
          <w:sz w:val="28"/>
          <w:szCs w:val="28"/>
        </w:rPr>
        <w:br/>
      </w:r>
      <w:r w:rsidRPr="00583028">
        <w:rPr>
          <w:rFonts w:ascii="Helvetica" w:eastAsia="Times New Roman" w:hAnsi="Helvetica" w:cs="Helvetica"/>
          <w:i/>
          <w:iCs/>
          <w:color w:val="333333"/>
          <w:sz w:val="28"/>
        </w:rPr>
        <w:t>(Поочередно сжимаем широко расставленные пальцы в кулак, начиная с мизинца.)</w:t>
      </w:r>
      <w:r w:rsidRPr="00583028">
        <w:rPr>
          <w:rFonts w:ascii="Helvetica" w:eastAsia="Times New Roman" w:hAnsi="Helvetica" w:cs="Helvetica"/>
          <w:color w:val="333333"/>
          <w:sz w:val="28"/>
          <w:szCs w:val="28"/>
        </w:rPr>
        <w:br/>
        <w:t>В домик спрятались опять.</w:t>
      </w:r>
      <w:r w:rsidRPr="00583028">
        <w:rPr>
          <w:rFonts w:ascii="Helvetica" w:eastAsia="Times New Roman" w:hAnsi="Helvetica" w:cs="Helvetica"/>
          <w:color w:val="333333"/>
          <w:sz w:val="28"/>
          <w:szCs w:val="28"/>
        </w:rPr>
        <w:br/>
      </w:r>
      <w:r w:rsidRPr="00583028">
        <w:rPr>
          <w:rFonts w:ascii="Helvetica" w:eastAsia="Times New Roman" w:hAnsi="Helvetica" w:cs="Helvetica"/>
          <w:i/>
          <w:iCs/>
          <w:color w:val="333333"/>
          <w:sz w:val="28"/>
        </w:rPr>
        <w:t>(Возвращаемся в исходное положение.)</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b/>
          <w:bCs/>
          <w:color w:val="333333"/>
          <w:sz w:val="28"/>
        </w:rPr>
        <w:t>Разотру ладошки</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Разотру ладошки сильно,</w:t>
      </w:r>
      <w:r w:rsidRPr="00583028">
        <w:rPr>
          <w:rFonts w:ascii="Helvetica" w:eastAsia="Times New Roman" w:hAnsi="Helvetica" w:cs="Helvetica"/>
          <w:color w:val="333333"/>
          <w:sz w:val="28"/>
          <w:szCs w:val="28"/>
        </w:rPr>
        <w:br/>
        <w:t>Каждый пальчик покручу,</w:t>
      </w:r>
      <w:r w:rsidRPr="00583028">
        <w:rPr>
          <w:rFonts w:ascii="Helvetica" w:eastAsia="Times New Roman" w:hAnsi="Helvetica" w:cs="Helvetica"/>
          <w:color w:val="333333"/>
          <w:sz w:val="28"/>
          <w:szCs w:val="28"/>
        </w:rPr>
        <w:br/>
      </w:r>
      <w:r w:rsidRPr="00583028">
        <w:rPr>
          <w:rFonts w:ascii="Helvetica" w:eastAsia="Times New Roman" w:hAnsi="Helvetica" w:cs="Helvetica"/>
          <w:i/>
          <w:iCs/>
          <w:color w:val="333333"/>
          <w:sz w:val="28"/>
        </w:rPr>
        <w:t>(Растирание ладоней, захватить каждый пальчик у основания и вращательным движением дойти до ногтевой фаланги.)</w:t>
      </w:r>
      <w:r w:rsidRPr="00583028">
        <w:rPr>
          <w:rFonts w:ascii="Helvetica" w:eastAsia="Times New Roman" w:hAnsi="Helvetica" w:cs="Helvetica"/>
          <w:color w:val="333333"/>
          <w:sz w:val="28"/>
          <w:szCs w:val="28"/>
        </w:rPr>
        <w:br/>
        <w:t>Поздороваюсь с ним сильно</w:t>
      </w:r>
      <w:proofErr w:type="gramStart"/>
      <w:r w:rsidRPr="00583028">
        <w:rPr>
          <w:rFonts w:ascii="Helvetica" w:eastAsia="Times New Roman" w:hAnsi="Helvetica" w:cs="Helvetica"/>
          <w:color w:val="333333"/>
          <w:sz w:val="28"/>
          <w:szCs w:val="28"/>
        </w:rPr>
        <w:br/>
        <w:t>И</w:t>
      </w:r>
      <w:proofErr w:type="gramEnd"/>
      <w:r w:rsidRPr="00583028">
        <w:rPr>
          <w:rFonts w:ascii="Helvetica" w:eastAsia="Times New Roman" w:hAnsi="Helvetica" w:cs="Helvetica"/>
          <w:color w:val="333333"/>
          <w:sz w:val="28"/>
          <w:szCs w:val="28"/>
        </w:rPr>
        <w:t xml:space="preserve"> вытягивать начну.</w:t>
      </w:r>
      <w:r w:rsidRPr="00583028">
        <w:rPr>
          <w:rFonts w:ascii="Helvetica" w:eastAsia="Times New Roman" w:hAnsi="Helvetica" w:cs="Helvetica"/>
          <w:color w:val="333333"/>
          <w:sz w:val="28"/>
          <w:szCs w:val="28"/>
        </w:rPr>
        <w:br/>
        <w:t>Руки я затем помою,</w:t>
      </w:r>
      <w:r w:rsidRPr="00583028">
        <w:rPr>
          <w:rFonts w:ascii="Helvetica" w:eastAsia="Times New Roman" w:hAnsi="Helvetica" w:cs="Helvetica"/>
          <w:color w:val="333333"/>
          <w:sz w:val="28"/>
          <w:szCs w:val="28"/>
        </w:rPr>
        <w:br/>
      </w:r>
      <w:r w:rsidRPr="00583028">
        <w:rPr>
          <w:rFonts w:ascii="Helvetica" w:eastAsia="Times New Roman" w:hAnsi="Helvetica" w:cs="Helvetica"/>
          <w:i/>
          <w:iCs/>
          <w:color w:val="333333"/>
          <w:sz w:val="28"/>
        </w:rPr>
        <w:t>(Потереть ладошкой о ладошку.)</w:t>
      </w:r>
      <w:r w:rsidRPr="00583028">
        <w:rPr>
          <w:rFonts w:ascii="Helvetica" w:eastAsia="Times New Roman" w:hAnsi="Helvetica" w:cs="Helvetica"/>
          <w:color w:val="333333"/>
          <w:sz w:val="28"/>
          <w:szCs w:val="28"/>
        </w:rPr>
        <w:br/>
        <w:t>Пальчик в пальчик я вложу,</w:t>
      </w:r>
      <w:r w:rsidRPr="00583028">
        <w:rPr>
          <w:rFonts w:ascii="Helvetica" w:eastAsia="Times New Roman" w:hAnsi="Helvetica" w:cs="Helvetica"/>
          <w:color w:val="333333"/>
          <w:sz w:val="28"/>
          <w:szCs w:val="28"/>
        </w:rPr>
        <w:br/>
      </w:r>
      <w:r w:rsidRPr="00583028">
        <w:rPr>
          <w:rFonts w:ascii="Helvetica" w:eastAsia="Times New Roman" w:hAnsi="Helvetica" w:cs="Helvetica"/>
          <w:color w:val="333333"/>
          <w:sz w:val="28"/>
          <w:szCs w:val="28"/>
        </w:rPr>
        <w:lastRenderedPageBreak/>
        <w:t>На замочек их закрою.</w:t>
      </w:r>
      <w:r w:rsidRPr="00583028">
        <w:rPr>
          <w:rFonts w:ascii="Helvetica" w:eastAsia="Times New Roman" w:hAnsi="Helvetica" w:cs="Helvetica"/>
          <w:color w:val="333333"/>
          <w:sz w:val="28"/>
          <w:szCs w:val="28"/>
        </w:rPr>
        <w:br/>
      </w:r>
      <w:r w:rsidRPr="00583028">
        <w:rPr>
          <w:rFonts w:ascii="Helvetica" w:eastAsia="Times New Roman" w:hAnsi="Helvetica" w:cs="Helvetica"/>
          <w:i/>
          <w:iCs/>
          <w:color w:val="333333"/>
          <w:sz w:val="28"/>
        </w:rPr>
        <w:t>(Пальцы в «замок».)</w:t>
      </w:r>
      <w:r w:rsidRPr="00583028">
        <w:rPr>
          <w:rFonts w:ascii="Helvetica" w:eastAsia="Times New Roman" w:hAnsi="Helvetica" w:cs="Helvetica"/>
          <w:color w:val="333333"/>
          <w:sz w:val="28"/>
          <w:szCs w:val="28"/>
        </w:rPr>
        <w:br/>
        <w:t>И тепло поберегу.</w:t>
      </w:r>
      <w:r w:rsidRPr="00583028">
        <w:rPr>
          <w:rFonts w:ascii="Helvetica" w:eastAsia="Times New Roman" w:hAnsi="Helvetica" w:cs="Helvetica"/>
          <w:color w:val="333333"/>
          <w:sz w:val="28"/>
          <w:szCs w:val="28"/>
        </w:rPr>
        <w:br/>
        <w:t>Выпущу я пальчики,</w:t>
      </w:r>
      <w:r w:rsidRPr="00583028">
        <w:rPr>
          <w:rFonts w:ascii="Helvetica" w:eastAsia="Times New Roman" w:hAnsi="Helvetica" w:cs="Helvetica"/>
          <w:color w:val="333333"/>
          <w:sz w:val="28"/>
          <w:szCs w:val="28"/>
        </w:rPr>
        <w:br/>
      </w:r>
      <w:r w:rsidRPr="00583028">
        <w:rPr>
          <w:rFonts w:ascii="Helvetica" w:eastAsia="Times New Roman" w:hAnsi="Helvetica" w:cs="Helvetica"/>
          <w:i/>
          <w:iCs/>
          <w:color w:val="333333"/>
          <w:sz w:val="28"/>
        </w:rPr>
        <w:t>(Пальцы расцепить и перебирать ими.)</w:t>
      </w:r>
      <w:r w:rsidRPr="00583028">
        <w:rPr>
          <w:rFonts w:ascii="Helvetica" w:eastAsia="Times New Roman" w:hAnsi="Helvetica" w:cs="Helvetica"/>
          <w:color w:val="333333"/>
          <w:sz w:val="28"/>
          <w:szCs w:val="28"/>
        </w:rPr>
        <w:br/>
        <w:t>Пусть бегут, как зайчики.</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b/>
          <w:bCs/>
          <w:color w:val="333333"/>
          <w:sz w:val="28"/>
        </w:rPr>
        <w:t>4. Обучение в</w:t>
      </w:r>
      <w:r w:rsidRPr="00583028">
        <w:rPr>
          <w:rFonts w:ascii="Helvetica" w:eastAsia="Times New Roman" w:hAnsi="Helvetica" w:cs="Helvetica"/>
          <w:color w:val="333333"/>
          <w:sz w:val="28"/>
        </w:rPr>
        <w:t> </w:t>
      </w:r>
      <w:r w:rsidRPr="00583028">
        <w:rPr>
          <w:rFonts w:ascii="Helvetica" w:eastAsia="Times New Roman" w:hAnsi="Helvetica" w:cs="Helvetica"/>
          <w:b/>
          <w:bCs/>
          <w:color w:val="333333"/>
          <w:sz w:val="28"/>
        </w:rPr>
        <w:t>сотрудничестве (групповая работа)</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Групповая работа играет положительную роль не только на первых этапах обучения, но и в последующей учебно-воспитательной работе. Методику групповой работы я стараюсь ввести уже с первых дней обучения ребенка в школе. Это могут быть уроки технологии, окружающего мира, где на первых этапах перед детьми не ставится сложных задач анализа и синтеза изучаемого материала. Пока еще дети плохо знают друг друга, предлагаю им разделиться на группы по 5–6 человек по желанию. Даю задание выполнить работу самостоятельно каждому, а потом эту же работу, – но всем вместе.</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Например, на уроке ручного труда работа с пластилином, тема “10 наливных яблок”. Сначала каждый делает своё яблоко, а потом еще 5 всей группой и коллективно оформляют яблоньку, вешая на неё яблочки. Перед началом работы с детьми оговариваю правила работы: называть друг друга только по имени и в разговоре использовать только вежливые слова. Позже, когда дети хорошо узнают друг друга, начинаю работу по формированию групп на четверть. Основным принципом отбора являются личные симпатии, умение общаться, уровень интеллектуального развития ребенка.</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 xml:space="preserve">И так как создаваемая группа является единым целым, то каждый ребенок должен быть задействован в работе. И потому методика такой работы предполагает распределить между детьми их обязанности. Главным в группе выбирается командир. Этот ребенок должен уметь организовать работу, направлять ее в нужное русло. Генератор идей – тот, кто подает идею, выделяет главную мысль изучаемого материала. Фиксатор – тот, кто записывает (желательно в схемах) все, что предполагает группа. Критик – выявляет недостатки в работе, критикует </w:t>
      </w:r>
      <w:proofErr w:type="gramStart"/>
      <w:r w:rsidRPr="00583028">
        <w:rPr>
          <w:rFonts w:ascii="Helvetica" w:eastAsia="Times New Roman" w:hAnsi="Helvetica" w:cs="Helvetica"/>
          <w:color w:val="333333"/>
          <w:sz w:val="28"/>
          <w:szCs w:val="28"/>
        </w:rPr>
        <w:t>предлагаемое</w:t>
      </w:r>
      <w:proofErr w:type="gramEnd"/>
      <w:r w:rsidRPr="00583028">
        <w:rPr>
          <w:rFonts w:ascii="Helvetica" w:eastAsia="Times New Roman" w:hAnsi="Helvetica" w:cs="Helvetica"/>
          <w:color w:val="333333"/>
          <w:sz w:val="28"/>
          <w:szCs w:val="28"/>
        </w:rPr>
        <w:t xml:space="preserve"> с позиции неприемлемого в данных условиях. Аналитик делает выводы, обобщает сказанное. Главная цель работы в группе – приблизиться к изучаемой проблеме вместе, независимо от твоей назначенной роли.</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 xml:space="preserve">Работа в группах очень интересна детям, так как они ближе узнают друг друга, учатся общаться, учитывая интересы товарища. Учитель </w:t>
      </w:r>
      <w:r w:rsidRPr="00583028">
        <w:rPr>
          <w:rFonts w:ascii="Helvetica" w:eastAsia="Times New Roman" w:hAnsi="Helvetica" w:cs="Helvetica"/>
          <w:color w:val="333333"/>
          <w:sz w:val="28"/>
          <w:szCs w:val="28"/>
        </w:rPr>
        <w:lastRenderedPageBreak/>
        <w:t xml:space="preserve">же, наблюдая за ребятами, может для себя провести мини-мониторинг психических особенностей ребенка (умение общаться в </w:t>
      </w:r>
      <w:proofErr w:type="spellStart"/>
      <w:r w:rsidRPr="00583028">
        <w:rPr>
          <w:rFonts w:ascii="Helvetica" w:eastAsia="Times New Roman" w:hAnsi="Helvetica" w:cs="Helvetica"/>
          <w:color w:val="333333"/>
          <w:sz w:val="28"/>
          <w:szCs w:val="28"/>
        </w:rPr>
        <w:t>микроколлективе</w:t>
      </w:r>
      <w:proofErr w:type="spellEnd"/>
      <w:r w:rsidRPr="00583028">
        <w:rPr>
          <w:rFonts w:ascii="Helvetica" w:eastAsia="Times New Roman" w:hAnsi="Helvetica" w:cs="Helvetica"/>
          <w:color w:val="333333"/>
          <w:sz w:val="28"/>
          <w:szCs w:val="28"/>
        </w:rPr>
        <w:t>, обобщать сказанное, выражать свое мнение, определить уровень работоспособности).</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 xml:space="preserve">На таких уроках ни один ребенок не остается в стороне. Даже дети с низким уровнем работоспособности, которые на уроке предпочитают молчать, делают попытки включиться в работу группы. Нельзя думать, что эта работа </w:t>
      </w:r>
      <w:proofErr w:type="gramStart"/>
      <w:r w:rsidRPr="00583028">
        <w:rPr>
          <w:rFonts w:ascii="Helvetica" w:eastAsia="Times New Roman" w:hAnsi="Helvetica" w:cs="Helvetica"/>
          <w:color w:val="333333"/>
          <w:sz w:val="28"/>
          <w:szCs w:val="28"/>
        </w:rPr>
        <w:t>приносит результаты</w:t>
      </w:r>
      <w:proofErr w:type="gramEnd"/>
      <w:r w:rsidRPr="00583028">
        <w:rPr>
          <w:rFonts w:ascii="Helvetica" w:eastAsia="Times New Roman" w:hAnsi="Helvetica" w:cs="Helvetica"/>
          <w:color w:val="333333"/>
          <w:sz w:val="28"/>
          <w:szCs w:val="28"/>
        </w:rPr>
        <w:t xml:space="preserve"> с первых уроков. Для этого требуется серия таких уроков и кропотливый труд учителя.</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b/>
          <w:bCs/>
          <w:color w:val="333333"/>
          <w:sz w:val="28"/>
        </w:rPr>
        <w:t>5. Игровые технологии</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Игра — это естественная для ребенка и гуманная форма обучения. Обучая посредством игры, мы учим детей не так, как нам, взрослым, удобно дать учебный материал, а как детям удобно и естественно его взять.</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Игры позволяют осуществлять дифференцированный подход к учащимся, вовлекать каждого школьника в работу, учитывая его интерес, склонность, уровень подготовки по предмету. Упражнения игрового характера обогащают учащихся новыми впечатлениями, выполняют развивающую функцию, снимают утомляемость. Они могут быть разнообразными по своему назначению, содержанию, способам организации и проведения. С их помощью можно решать какую-либо одну задачу (совершенствовать вычислительные, грамматические навыки и т. д.) или же целый комплекс задач: формировать речевые умения, развивать наблюдательность, внимание, творческие способности и т. д.</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Игровая деятельность используется мной в следующих случаях:</w:t>
      </w:r>
    </w:p>
    <w:p w:rsidR="00583028" w:rsidRPr="00583028" w:rsidRDefault="00583028" w:rsidP="00583028">
      <w:pPr>
        <w:numPr>
          <w:ilvl w:val="0"/>
          <w:numId w:val="4"/>
        </w:numPr>
        <w:shd w:val="clear" w:color="auto" w:fill="FFFFFF"/>
        <w:spacing w:before="100" w:beforeAutospacing="1" w:after="100" w:afterAutospacing="1" w:line="349" w:lineRule="atLeast"/>
        <w:ind w:left="545"/>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для освоения понятия, темы и даже раздела учебного предмета (урок-игра «Путешествие по стране Знаний», урок – спектакль «Народные праздники»);</w:t>
      </w:r>
    </w:p>
    <w:p w:rsidR="00583028" w:rsidRPr="00583028" w:rsidRDefault="00583028" w:rsidP="00583028">
      <w:pPr>
        <w:numPr>
          <w:ilvl w:val="0"/>
          <w:numId w:val="4"/>
        </w:numPr>
        <w:shd w:val="clear" w:color="auto" w:fill="FFFFFF"/>
        <w:spacing w:before="100" w:beforeAutospacing="1" w:after="100" w:afterAutospacing="1" w:line="349" w:lineRule="atLeast"/>
        <w:ind w:left="545"/>
        <w:rPr>
          <w:rFonts w:ascii="Helvetica" w:eastAsia="Times New Roman" w:hAnsi="Helvetica" w:cs="Helvetica"/>
          <w:color w:val="333333"/>
          <w:sz w:val="28"/>
          <w:szCs w:val="28"/>
        </w:rPr>
      </w:pPr>
      <w:proofErr w:type="gramStart"/>
      <w:r w:rsidRPr="00583028">
        <w:rPr>
          <w:rFonts w:ascii="Helvetica" w:eastAsia="Times New Roman" w:hAnsi="Helvetica" w:cs="Helvetica"/>
          <w:color w:val="333333"/>
          <w:sz w:val="28"/>
          <w:szCs w:val="28"/>
        </w:rPr>
        <w:t>в качестве урока (занятия) или его части (введения, объяснения, закрепления, упражнения, контроля).</w:t>
      </w:r>
      <w:proofErr w:type="gramEnd"/>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Это разнообразные игры – соревнования, эстафеты, в которых предлагается найти значение выражения, вставить нужный знак, придумать пример и т.д. Такие игры неоспоримы в оценке автоматизма навыков и умений.</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i/>
          <w:iCs/>
          <w:color w:val="333333"/>
          <w:sz w:val="28"/>
        </w:rPr>
        <w:t>Например</w:t>
      </w:r>
      <w:r w:rsidRPr="00583028">
        <w:rPr>
          <w:rFonts w:ascii="Helvetica" w:eastAsia="Times New Roman" w:hAnsi="Helvetica" w:cs="Helvetica"/>
          <w:color w:val="333333"/>
          <w:sz w:val="28"/>
          <w:szCs w:val="28"/>
        </w:rPr>
        <w:t xml:space="preserve">, на уроках обучения грамоте в игре «Кто больше?» дети самостоятельно придумывают слова на заданный звук. В игре «Найди </w:t>
      </w:r>
      <w:r w:rsidRPr="00583028">
        <w:rPr>
          <w:rFonts w:ascii="Helvetica" w:eastAsia="Times New Roman" w:hAnsi="Helvetica" w:cs="Helvetica"/>
          <w:color w:val="333333"/>
          <w:sz w:val="28"/>
          <w:szCs w:val="28"/>
        </w:rPr>
        <w:lastRenderedPageBreak/>
        <w:t>слово в слове» ученики составляют слова из букв данного учителем слова. Например, гроза (роза, рог, гора и т.д.) С такой же целью использую игры «Найди пару» (подобрать синонимы к словам), «Допиши слово» и другие.</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i/>
          <w:iCs/>
          <w:color w:val="333333"/>
          <w:sz w:val="28"/>
        </w:rPr>
        <w:t>Например:</w:t>
      </w:r>
      <w:r w:rsidRPr="00583028">
        <w:rPr>
          <w:rFonts w:ascii="Helvetica" w:eastAsia="Times New Roman" w:hAnsi="Helvetica" w:cs="Helvetica"/>
          <w:color w:val="333333"/>
          <w:sz w:val="28"/>
        </w:rPr>
        <w:t> </w:t>
      </w:r>
      <w:r w:rsidRPr="00583028">
        <w:rPr>
          <w:rFonts w:ascii="Helvetica" w:eastAsia="Times New Roman" w:hAnsi="Helvetica" w:cs="Helvetica"/>
          <w:color w:val="333333"/>
          <w:sz w:val="28"/>
          <w:szCs w:val="28"/>
        </w:rPr>
        <w:t>«Соедини половинки слов».</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 xml:space="preserve">1) Сделайте несколько списков слов из шести букв, разбитых пополам в две колонки. В каждой из них могут быть и </w:t>
      </w:r>
      <w:proofErr w:type="gramStart"/>
      <w:r w:rsidRPr="00583028">
        <w:rPr>
          <w:rFonts w:ascii="Helvetica" w:eastAsia="Times New Roman" w:hAnsi="Helvetica" w:cs="Helvetica"/>
          <w:color w:val="333333"/>
          <w:sz w:val="28"/>
          <w:szCs w:val="28"/>
        </w:rPr>
        <w:t>первые</w:t>
      </w:r>
      <w:proofErr w:type="gramEnd"/>
      <w:r w:rsidRPr="00583028">
        <w:rPr>
          <w:rFonts w:ascii="Helvetica" w:eastAsia="Times New Roman" w:hAnsi="Helvetica" w:cs="Helvetica"/>
          <w:color w:val="333333"/>
          <w:sz w:val="28"/>
          <w:szCs w:val="28"/>
        </w:rPr>
        <w:t xml:space="preserve"> и последние половинки слов:</w:t>
      </w:r>
    </w:p>
    <w:tbl>
      <w:tblPr>
        <w:tblW w:w="0" w:type="auto"/>
        <w:jc w:val="center"/>
        <w:tblCellMar>
          <w:top w:w="150" w:type="dxa"/>
          <w:left w:w="150" w:type="dxa"/>
          <w:bottom w:w="150" w:type="dxa"/>
          <w:right w:w="150" w:type="dxa"/>
        </w:tblCellMar>
        <w:tblLook w:val="04A0"/>
      </w:tblPr>
      <w:tblGrid>
        <w:gridCol w:w="2054"/>
        <w:gridCol w:w="821"/>
      </w:tblGrid>
      <w:tr w:rsidR="00583028" w:rsidRPr="00583028" w:rsidTr="00583028">
        <w:trPr>
          <w:jc w:val="center"/>
        </w:trPr>
        <w:tc>
          <w:tcPr>
            <w:tcW w:w="0" w:type="auto"/>
            <w:shd w:val="clear" w:color="auto" w:fill="auto"/>
            <w:vAlign w:val="center"/>
            <w:hideMark/>
          </w:tcPr>
          <w:p w:rsidR="00583028" w:rsidRPr="00583028" w:rsidRDefault="00583028" w:rsidP="00583028">
            <w:pPr>
              <w:spacing w:after="0" w:line="240" w:lineRule="auto"/>
              <w:rPr>
                <w:rFonts w:ascii="Times New Roman" w:eastAsia="Times New Roman" w:hAnsi="Times New Roman" w:cs="Times New Roman"/>
                <w:sz w:val="24"/>
                <w:szCs w:val="24"/>
              </w:rPr>
            </w:pPr>
            <w:r w:rsidRPr="00583028">
              <w:rPr>
                <w:rFonts w:ascii="Times New Roman" w:eastAsia="Times New Roman" w:hAnsi="Times New Roman" w:cs="Times New Roman"/>
                <w:sz w:val="24"/>
                <w:szCs w:val="24"/>
              </w:rPr>
              <w:t>ОПТ                     </w:t>
            </w:r>
            <w:r w:rsidRPr="00583028">
              <w:rPr>
                <w:rFonts w:ascii="Times New Roman" w:eastAsia="Times New Roman" w:hAnsi="Times New Roman" w:cs="Times New Roman"/>
                <w:sz w:val="24"/>
                <w:szCs w:val="24"/>
              </w:rPr>
              <w:br/>
              <w:t>ПАР</w:t>
            </w:r>
            <w:r w:rsidRPr="00583028">
              <w:rPr>
                <w:rFonts w:ascii="Times New Roman" w:eastAsia="Times New Roman" w:hAnsi="Times New Roman" w:cs="Times New Roman"/>
                <w:sz w:val="24"/>
                <w:szCs w:val="24"/>
              </w:rPr>
              <w:br/>
              <w:t>ЛОН</w:t>
            </w:r>
            <w:r w:rsidRPr="00583028">
              <w:rPr>
                <w:rFonts w:ascii="Times New Roman" w:eastAsia="Times New Roman" w:hAnsi="Times New Roman" w:cs="Times New Roman"/>
                <w:sz w:val="24"/>
                <w:szCs w:val="24"/>
              </w:rPr>
              <w:br/>
              <w:t>АГА</w:t>
            </w:r>
            <w:r w:rsidRPr="00583028">
              <w:rPr>
                <w:rFonts w:ascii="Times New Roman" w:eastAsia="Times New Roman" w:hAnsi="Times New Roman" w:cs="Times New Roman"/>
                <w:sz w:val="24"/>
                <w:szCs w:val="24"/>
              </w:rPr>
              <w:br/>
              <w:t>АТА</w:t>
            </w:r>
            <w:r w:rsidRPr="00583028">
              <w:rPr>
                <w:rFonts w:ascii="Times New Roman" w:eastAsia="Times New Roman" w:hAnsi="Times New Roman" w:cs="Times New Roman"/>
                <w:sz w:val="24"/>
                <w:szCs w:val="24"/>
              </w:rPr>
              <w:br/>
              <w:t>КОР</w:t>
            </w:r>
            <w:r w:rsidRPr="00583028">
              <w:rPr>
                <w:rFonts w:ascii="Times New Roman" w:eastAsia="Times New Roman" w:hAnsi="Times New Roman" w:cs="Times New Roman"/>
                <w:sz w:val="24"/>
                <w:szCs w:val="24"/>
              </w:rPr>
              <w:br/>
              <w:t>ТАН</w:t>
            </w:r>
            <w:r w:rsidRPr="00583028">
              <w:rPr>
                <w:rFonts w:ascii="Times New Roman" w:eastAsia="Times New Roman" w:hAnsi="Times New Roman" w:cs="Times New Roman"/>
                <w:sz w:val="24"/>
                <w:szCs w:val="24"/>
              </w:rPr>
              <w:br/>
              <w:t>АРА</w:t>
            </w:r>
            <w:r w:rsidRPr="00583028">
              <w:rPr>
                <w:rFonts w:ascii="Times New Roman" w:eastAsia="Times New Roman" w:hAnsi="Times New Roman" w:cs="Times New Roman"/>
                <w:sz w:val="24"/>
                <w:szCs w:val="24"/>
              </w:rPr>
              <w:br/>
              <w:t>АДА</w:t>
            </w:r>
            <w:r w:rsidRPr="00583028">
              <w:rPr>
                <w:rFonts w:ascii="Times New Roman" w:eastAsia="Times New Roman" w:hAnsi="Times New Roman" w:cs="Times New Roman"/>
                <w:sz w:val="24"/>
                <w:szCs w:val="24"/>
              </w:rPr>
              <w:br/>
              <w:t>СКА</w:t>
            </w:r>
          </w:p>
        </w:tc>
        <w:tc>
          <w:tcPr>
            <w:tcW w:w="0" w:type="auto"/>
            <w:shd w:val="clear" w:color="auto" w:fill="auto"/>
            <w:vAlign w:val="center"/>
            <w:hideMark/>
          </w:tcPr>
          <w:p w:rsidR="00583028" w:rsidRPr="00583028" w:rsidRDefault="00583028" w:rsidP="00583028">
            <w:pPr>
              <w:spacing w:after="0" w:line="240" w:lineRule="auto"/>
              <w:rPr>
                <w:rFonts w:ascii="Times New Roman" w:eastAsia="Times New Roman" w:hAnsi="Times New Roman" w:cs="Times New Roman"/>
                <w:sz w:val="24"/>
                <w:szCs w:val="24"/>
              </w:rPr>
            </w:pPr>
            <w:r w:rsidRPr="00583028">
              <w:rPr>
                <w:rFonts w:ascii="Times New Roman" w:eastAsia="Times New Roman" w:hAnsi="Times New Roman" w:cs="Times New Roman"/>
                <w:sz w:val="24"/>
                <w:szCs w:val="24"/>
              </w:rPr>
              <w:t>ПАЛ</w:t>
            </w:r>
            <w:r w:rsidRPr="00583028">
              <w:rPr>
                <w:rFonts w:ascii="Times New Roman" w:eastAsia="Times New Roman" w:hAnsi="Times New Roman" w:cs="Times New Roman"/>
                <w:sz w:val="24"/>
                <w:szCs w:val="24"/>
              </w:rPr>
              <w:br/>
            </w:r>
            <w:proofErr w:type="gramStart"/>
            <w:r w:rsidRPr="00583028">
              <w:rPr>
                <w:rFonts w:ascii="Times New Roman" w:eastAsia="Times New Roman" w:hAnsi="Times New Roman" w:cs="Times New Roman"/>
                <w:sz w:val="24"/>
                <w:szCs w:val="24"/>
              </w:rPr>
              <w:t>КУР</w:t>
            </w:r>
            <w:r w:rsidRPr="00583028">
              <w:rPr>
                <w:rFonts w:ascii="Times New Roman" w:eastAsia="Times New Roman" w:hAnsi="Times New Roman" w:cs="Times New Roman"/>
                <w:sz w:val="24"/>
                <w:szCs w:val="24"/>
              </w:rPr>
              <w:br/>
              <w:t>ИЦА</w:t>
            </w:r>
            <w:proofErr w:type="gramEnd"/>
            <w:r w:rsidRPr="00583028">
              <w:rPr>
                <w:rFonts w:ascii="Times New Roman" w:eastAsia="Times New Roman" w:hAnsi="Times New Roman" w:cs="Times New Roman"/>
                <w:sz w:val="24"/>
                <w:szCs w:val="24"/>
              </w:rPr>
              <w:br/>
              <w:t>КЕТ</w:t>
            </w:r>
            <w:r w:rsidRPr="00583028">
              <w:rPr>
                <w:rFonts w:ascii="Times New Roman" w:eastAsia="Times New Roman" w:hAnsi="Times New Roman" w:cs="Times New Roman"/>
                <w:sz w:val="24"/>
                <w:szCs w:val="24"/>
              </w:rPr>
              <w:br/>
              <w:t>ИКА</w:t>
            </w:r>
            <w:r w:rsidRPr="00583028">
              <w:rPr>
                <w:rFonts w:ascii="Times New Roman" w:eastAsia="Times New Roman" w:hAnsi="Times New Roman" w:cs="Times New Roman"/>
                <w:sz w:val="24"/>
                <w:szCs w:val="24"/>
              </w:rPr>
              <w:br/>
              <w:t>БАЛ</w:t>
            </w:r>
            <w:r w:rsidRPr="00583028">
              <w:rPr>
                <w:rFonts w:ascii="Times New Roman" w:eastAsia="Times New Roman" w:hAnsi="Times New Roman" w:cs="Times New Roman"/>
                <w:sz w:val="24"/>
                <w:szCs w:val="24"/>
              </w:rPr>
              <w:br/>
              <w:t>ХИС</w:t>
            </w:r>
            <w:r w:rsidRPr="00583028">
              <w:rPr>
                <w:rFonts w:ascii="Times New Roman" w:eastAsia="Times New Roman" w:hAnsi="Times New Roman" w:cs="Times New Roman"/>
                <w:sz w:val="24"/>
                <w:szCs w:val="24"/>
              </w:rPr>
              <w:br/>
              <w:t>АРМ</w:t>
            </w:r>
            <w:r w:rsidRPr="00583028">
              <w:rPr>
                <w:rFonts w:ascii="Times New Roman" w:eastAsia="Times New Roman" w:hAnsi="Times New Roman" w:cs="Times New Roman"/>
                <w:sz w:val="24"/>
                <w:szCs w:val="24"/>
              </w:rPr>
              <w:br/>
              <w:t>ПЛЯ</w:t>
            </w:r>
            <w:r w:rsidRPr="00583028">
              <w:rPr>
                <w:rFonts w:ascii="Times New Roman" w:eastAsia="Times New Roman" w:hAnsi="Times New Roman" w:cs="Times New Roman"/>
                <w:sz w:val="24"/>
                <w:szCs w:val="24"/>
              </w:rPr>
              <w:br/>
              <w:t>КЕР</w:t>
            </w:r>
          </w:p>
        </w:tc>
      </w:tr>
    </w:tbl>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proofErr w:type="gramStart"/>
      <w:r w:rsidRPr="00583028">
        <w:rPr>
          <w:rFonts w:ascii="Helvetica" w:eastAsia="Times New Roman" w:hAnsi="Helvetica" w:cs="Helvetica"/>
          <w:color w:val="333333"/>
          <w:sz w:val="28"/>
          <w:szCs w:val="28"/>
        </w:rPr>
        <w:t>(Ответ: оптика, паркет, баллон, курага, палата, корица, танкер, арахис, армада, пляска).</w:t>
      </w:r>
      <w:proofErr w:type="gramEnd"/>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2) Соедини стрелками половинки слов между собой так, чтобы получились целые слова.</w:t>
      </w:r>
    </w:p>
    <w:tbl>
      <w:tblPr>
        <w:tblW w:w="0" w:type="auto"/>
        <w:jc w:val="center"/>
        <w:tblCellMar>
          <w:top w:w="150" w:type="dxa"/>
          <w:left w:w="150" w:type="dxa"/>
          <w:bottom w:w="150" w:type="dxa"/>
          <w:right w:w="150" w:type="dxa"/>
        </w:tblCellMar>
        <w:tblLook w:val="04A0"/>
      </w:tblPr>
      <w:tblGrid>
        <w:gridCol w:w="2281"/>
        <w:gridCol w:w="905"/>
      </w:tblGrid>
      <w:tr w:rsidR="00583028" w:rsidRPr="00583028" w:rsidTr="00583028">
        <w:trPr>
          <w:jc w:val="center"/>
        </w:trPr>
        <w:tc>
          <w:tcPr>
            <w:tcW w:w="0" w:type="auto"/>
            <w:shd w:val="clear" w:color="auto" w:fill="auto"/>
            <w:hideMark/>
          </w:tcPr>
          <w:p w:rsidR="00583028" w:rsidRPr="00583028" w:rsidRDefault="00583028" w:rsidP="00583028">
            <w:pPr>
              <w:spacing w:after="0" w:line="240" w:lineRule="auto"/>
              <w:rPr>
                <w:rFonts w:ascii="Times New Roman" w:eastAsia="Times New Roman" w:hAnsi="Times New Roman" w:cs="Times New Roman"/>
                <w:sz w:val="24"/>
                <w:szCs w:val="24"/>
              </w:rPr>
            </w:pPr>
            <w:r w:rsidRPr="00583028">
              <w:rPr>
                <w:rFonts w:ascii="Times New Roman" w:eastAsia="Times New Roman" w:hAnsi="Times New Roman" w:cs="Times New Roman"/>
                <w:sz w:val="24"/>
                <w:szCs w:val="24"/>
              </w:rPr>
              <w:t>САМО                     </w:t>
            </w:r>
            <w:r w:rsidRPr="00583028">
              <w:rPr>
                <w:rFonts w:ascii="Times New Roman" w:eastAsia="Times New Roman" w:hAnsi="Times New Roman" w:cs="Times New Roman"/>
                <w:sz w:val="24"/>
                <w:szCs w:val="24"/>
              </w:rPr>
              <w:br/>
              <w:t>БУК</w:t>
            </w:r>
            <w:r w:rsidRPr="00583028">
              <w:rPr>
                <w:rFonts w:ascii="Times New Roman" w:eastAsia="Times New Roman" w:hAnsi="Times New Roman" w:cs="Times New Roman"/>
                <w:sz w:val="24"/>
                <w:szCs w:val="24"/>
              </w:rPr>
              <w:br/>
              <w:t>ФУТ</w:t>
            </w:r>
            <w:r w:rsidRPr="00583028">
              <w:rPr>
                <w:rFonts w:ascii="Times New Roman" w:eastAsia="Times New Roman" w:hAnsi="Times New Roman" w:cs="Times New Roman"/>
                <w:sz w:val="24"/>
                <w:szCs w:val="24"/>
              </w:rPr>
              <w:br/>
              <w:t>БАЛ</w:t>
            </w:r>
            <w:r w:rsidRPr="00583028">
              <w:rPr>
                <w:rFonts w:ascii="Times New Roman" w:eastAsia="Times New Roman" w:hAnsi="Times New Roman" w:cs="Times New Roman"/>
                <w:sz w:val="24"/>
                <w:szCs w:val="24"/>
              </w:rPr>
              <w:br/>
              <w:t>КАП</w:t>
            </w:r>
            <w:r w:rsidRPr="00583028">
              <w:rPr>
                <w:rFonts w:ascii="Times New Roman" w:eastAsia="Times New Roman" w:hAnsi="Times New Roman" w:cs="Times New Roman"/>
                <w:sz w:val="24"/>
                <w:szCs w:val="24"/>
              </w:rPr>
              <w:br/>
              <w:t>КОН</w:t>
            </w:r>
            <w:r w:rsidRPr="00583028">
              <w:rPr>
                <w:rFonts w:ascii="Times New Roman" w:eastAsia="Times New Roman" w:hAnsi="Times New Roman" w:cs="Times New Roman"/>
                <w:sz w:val="24"/>
                <w:szCs w:val="24"/>
              </w:rPr>
              <w:br/>
              <w:t>ВА</w:t>
            </w:r>
            <w:r w:rsidRPr="00583028">
              <w:rPr>
                <w:rFonts w:ascii="Times New Roman" w:eastAsia="Times New Roman" w:hAnsi="Times New Roman" w:cs="Times New Roman"/>
                <w:sz w:val="24"/>
                <w:szCs w:val="24"/>
              </w:rPr>
              <w:br/>
              <w:t>КА</w:t>
            </w:r>
            <w:r w:rsidRPr="00583028">
              <w:rPr>
                <w:rFonts w:ascii="Times New Roman" w:eastAsia="Times New Roman" w:hAnsi="Times New Roman" w:cs="Times New Roman"/>
                <w:sz w:val="24"/>
                <w:szCs w:val="24"/>
              </w:rPr>
              <w:br/>
              <w:t>ГОН</w:t>
            </w:r>
            <w:r w:rsidRPr="00583028">
              <w:rPr>
                <w:rFonts w:ascii="Times New Roman" w:eastAsia="Times New Roman" w:hAnsi="Times New Roman" w:cs="Times New Roman"/>
                <w:sz w:val="24"/>
                <w:szCs w:val="24"/>
              </w:rPr>
              <w:br/>
              <w:t>ЧАЙ</w:t>
            </w:r>
          </w:p>
        </w:tc>
        <w:tc>
          <w:tcPr>
            <w:tcW w:w="0" w:type="auto"/>
            <w:shd w:val="clear" w:color="auto" w:fill="auto"/>
            <w:hideMark/>
          </w:tcPr>
          <w:p w:rsidR="00583028" w:rsidRPr="00583028" w:rsidRDefault="00583028" w:rsidP="00583028">
            <w:pPr>
              <w:spacing w:after="0" w:line="240" w:lineRule="auto"/>
              <w:rPr>
                <w:rFonts w:ascii="Times New Roman" w:eastAsia="Times New Roman" w:hAnsi="Times New Roman" w:cs="Times New Roman"/>
                <w:sz w:val="24"/>
                <w:szCs w:val="24"/>
              </w:rPr>
            </w:pPr>
            <w:r w:rsidRPr="00583028">
              <w:rPr>
                <w:rFonts w:ascii="Times New Roman" w:eastAsia="Times New Roman" w:hAnsi="Times New Roman" w:cs="Times New Roman"/>
                <w:sz w:val="24"/>
                <w:szCs w:val="24"/>
              </w:rPr>
              <w:t>БОЛ</w:t>
            </w:r>
            <w:r w:rsidRPr="00583028">
              <w:rPr>
                <w:rFonts w:ascii="Times New Roman" w:eastAsia="Times New Roman" w:hAnsi="Times New Roman" w:cs="Times New Roman"/>
                <w:sz w:val="24"/>
                <w:szCs w:val="24"/>
              </w:rPr>
              <w:br/>
              <w:t>ВЕРТ</w:t>
            </w:r>
            <w:r w:rsidRPr="00583028">
              <w:rPr>
                <w:rFonts w:ascii="Times New Roman" w:eastAsia="Times New Roman" w:hAnsi="Times New Roman" w:cs="Times New Roman"/>
                <w:sz w:val="24"/>
                <w:szCs w:val="24"/>
              </w:rPr>
              <w:br/>
              <w:t>ВАРЬ</w:t>
            </w:r>
            <w:r w:rsidRPr="00583028">
              <w:rPr>
                <w:rFonts w:ascii="Times New Roman" w:eastAsia="Times New Roman" w:hAnsi="Times New Roman" w:cs="Times New Roman"/>
                <w:sz w:val="24"/>
                <w:szCs w:val="24"/>
              </w:rPr>
              <w:br/>
              <w:t>НИК</w:t>
            </w:r>
            <w:r w:rsidRPr="00583028">
              <w:rPr>
                <w:rFonts w:ascii="Times New Roman" w:eastAsia="Times New Roman" w:hAnsi="Times New Roman" w:cs="Times New Roman"/>
                <w:sz w:val="24"/>
                <w:szCs w:val="24"/>
              </w:rPr>
              <w:br/>
              <w:t>КОН</w:t>
            </w:r>
            <w:r w:rsidRPr="00583028">
              <w:rPr>
                <w:rFonts w:ascii="Times New Roman" w:eastAsia="Times New Roman" w:hAnsi="Times New Roman" w:cs="Times New Roman"/>
                <w:sz w:val="24"/>
                <w:szCs w:val="24"/>
              </w:rPr>
              <w:br/>
              <w:t>НАЛ</w:t>
            </w:r>
            <w:r w:rsidRPr="00583028">
              <w:rPr>
                <w:rFonts w:ascii="Times New Roman" w:eastAsia="Times New Roman" w:hAnsi="Times New Roman" w:cs="Times New Roman"/>
                <w:sz w:val="24"/>
                <w:szCs w:val="24"/>
              </w:rPr>
              <w:br/>
              <w:t>КА</w:t>
            </w:r>
            <w:r w:rsidRPr="00583028">
              <w:rPr>
                <w:rFonts w:ascii="Times New Roman" w:eastAsia="Times New Roman" w:hAnsi="Times New Roman" w:cs="Times New Roman"/>
                <w:sz w:val="24"/>
                <w:szCs w:val="24"/>
              </w:rPr>
              <w:br/>
              <w:t>ГОН</w:t>
            </w:r>
            <w:r w:rsidRPr="00583028">
              <w:rPr>
                <w:rFonts w:ascii="Times New Roman" w:eastAsia="Times New Roman" w:hAnsi="Times New Roman" w:cs="Times New Roman"/>
                <w:sz w:val="24"/>
                <w:szCs w:val="24"/>
              </w:rPr>
              <w:br/>
              <w:t>КАН</w:t>
            </w:r>
            <w:r w:rsidRPr="00583028">
              <w:rPr>
                <w:rFonts w:ascii="Times New Roman" w:eastAsia="Times New Roman" w:hAnsi="Times New Roman" w:cs="Times New Roman"/>
                <w:sz w:val="24"/>
                <w:szCs w:val="24"/>
              </w:rPr>
              <w:br/>
              <w:t>ВАР</w:t>
            </w:r>
          </w:p>
        </w:tc>
      </w:tr>
    </w:tbl>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3) На уроках математики дети с удовольствием «путешествуют» в Страну сказок, в Тридевятое царство и при встрече с каждым героем выполняют определённые математические задания.</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i/>
          <w:iCs/>
          <w:color w:val="333333"/>
          <w:sz w:val="28"/>
        </w:rPr>
        <w:t>Например:</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u w:val="single"/>
        </w:rPr>
        <w:t>Устный счет в начальной школе можно проводить по сказке «Колобок»:</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i/>
          <w:iCs/>
          <w:color w:val="333333"/>
          <w:sz w:val="28"/>
        </w:rPr>
        <w:t xml:space="preserve">Учитель проговаривает сказку «Колобок» и обыгрывает на магнитной доске. При встрече колобка с героями сказки ставится </w:t>
      </w:r>
      <w:r w:rsidRPr="00583028">
        <w:rPr>
          <w:rFonts w:ascii="Helvetica" w:eastAsia="Times New Roman" w:hAnsi="Helvetica" w:cs="Helvetica"/>
          <w:i/>
          <w:iCs/>
          <w:color w:val="333333"/>
          <w:sz w:val="28"/>
        </w:rPr>
        <w:lastRenderedPageBreak/>
        <w:t>цель перед ним: решить примеры или задачу. </w:t>
      </w:r>
      <w:r w:rsidRPr="00583028">
        <w:rPr>
          <w:rFonts w:ascii="Helvetica" w:eastAsia="Times New Roman" w:hAnsi="Helvetica" w:cs="Helvetica"/>
          <w:color w:val="333333"/>
          <w:sz w:val="28"/>
          <w:szCs w:val="28"/>
        </w:rPr>
        <w:br/>
      </w:r>
      <w:r w:rsidRPr="00583028">
        <w:rPr>
          <w:rFonts w:ascii="Helvetica" w:eastAsia="Times New Roman" w:hAnsi="Helvetica" w:cs="Helvetica"/>
          <w:i/>
          <w:iCs/>
          <w:color w:val="333333"/>
          <w:sz w:val="28"/>
        </w:rPr>
        <w:t>– Ребята, если Колобок не справится со своим заданием, то его съест Волк, давайте поможем решить Колобку примеры. (Дети соглашаются и решают примеры, которые записаны на отдельных карточках)…</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4)</w:t>
      </w:r>
      <w:r w:rsidRPr="00583028">
        <w:rPr>
          <w:rFonts w:ascii="Helvetica" w:eastAsia="Times New Roman" w:hAnsi="Helvetica" w:cs="Helvetica"/>
          <w:color w:val="333333"/>
          <w:sz w:val="28"/>
        </w:rPr>
        <w:t> </w:t>
      </w:r>
      <w:r w:rsidRPr="00583028">
        <w:rPr>
          <w:rFonts w:ascii="Helvetica" w:eastAsia="Times New Roman" w:hAnsi="Helvetica" w:cs="Helvetica"/>
          <w:color w:val="333333"/>
          <w:sz w:val="28"/>
          <w:szCs w:val="28"/>
          <w:u w:val="single"/>
        </w:rPr>
        <w:t>На уроке литературного чтения можно провести игру «Пословицы-перевёртыши»:</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Я называю пословицу-перевёртыш, а вы должны догадаться о какой пословице на самом деле идёт речь, которая существует в русском фольклоре.</w:t>
      </w:r>
    </w:p>
    <w:tbl>
      <w:tblPr>
        <w:tblW w:w="0" w:type="auto"/>
        <w:shd w:val="clear" w:color="auto" w:fill="FFFFFF"/>
        <w:tblCellMar>
          <w:top w:w="150" w:type="dxa"/>
          <w:left w:w="150" w:type="dxa"/>
          <w:bottom w:w="150" w:type="dxa"/>
          <w:right w:w="150" w:type="dxa"/>
        </w:tblCellMar>
        <w:tblLook w:val="04A0"/>
      </w:tblPr>
      <w:tblGrid>
        <w:gridCol w:w="3873"/>
        <w:gridCol w:w="5782"/>
      </w:tblGrid>
      <w:tr w:rsidR="00583028" w:rsidRPr="00583028" w:rsidTr="00583028">
        <w:tc>
          <w:tcPr>
            <w:tcW w:w="0" w:type="auto"/>
            <w:shd w:val="clear" w:color="auto" w:fill="FFFFFF"/>
            <w:hideMark/>
          </w:tcPr>
          <w:p w:rsidR="00583028" w:rsidRPr="00583028" w:rsidRDefault="00583028" w:rsidP="00583028">
            <w:pPr>
              <w:spacing w:after="0"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1. На честном человеке ботинки мокнут.</w:t>
            </w:r>
            <w:r w:rsidRPr="00583028">
              <w:rPr>
                <w:rFonts w:ascii="Helvetica" w:eastAsia="Times New Roman" w:hAnsi="Helvetica" w:cs="Helvetica"/>
                <w:color w:val="333333"/>
                <w:sz w:val="28"/>
                <w:szCs w:val="28"/>
              </w:rPr>
              <w:br/>
            </w:r>
            <w:r w:rsidRPr="00583028">
              <w:rPr>
                <w:rFonts w:ascii="Helvetica" w:eastAsia="Times New Roman" w:hAnsi="Helvetica" w:cs="Helvetica"/>
                <w:i/>
                <w:iCs/>
                <w:color w:val="333333"/>
                <w:sz w:val="28"/>
              </w:rPr>
              <w:t>(На воре шапка горит)</w:t>
            </w:r>
            <w:r w:rsidRPr="00583028">
              <w:rPr>
                <w:rFonts w:ascii="Helvetica" w:eastAsia="Times New Roman" w:hAnsi="Helvetica" w:cs="Helvetica"/>
                <w:color w:val="333333"/>
                <w:sz w:val="28"/>
                <w:szCs w:val="28"/>
              </w:rPr>
              <w:br/>
              <w:t>2. Радость ушла – заколоти дверь.</w:t>
            </w:r>
            <w:r w:rsidRPr="00583028">
              <w:rPr>
                <w:rFonts w:ascii="Helvetica" w:eastAsia="Times New Roman" w:hAnsi="Helvetica" w:cs="Helvetica"/>
                <w:color w:val="333333"/>
                <w:sz w:val="28"/>
                <w:szCs w:val="28"/>
              </w:rPr>
              <w:br/>
            </w:r>
            <w:r w:rsidRPr="00583028">
              <w:rPr>
                <w:rFonts w:ascii="Helvetica" w:eastAsia="Times New Roman" w:hAnsi="Helvetica" w:cs="Helvetica"/>
                <w:i/>
                <w:iCs/>
                <w:color w:val="333333"/>
                <w:sz w:val="28"/>
              </w:rPr>
              <w:t>(Пришла беда – отворяй ворота)</w:t>
            </w:r>
            <w:r w:rsidRPr="00583028">
              <w:rPr>
                <w:rFonts w:ascii="Helvetica" w:eastAsia="Times New Roman" w:hAnsi="Helvetica" w:cs="Helvetica"/>
                <w:color w:val="333333"/>
                <w:sz w:val="28"/>
                <w:szCs w:val="28"/>
              </w:rPr>
              <w:br/>
              <w:t>3. Трусость деревни избегает.</w:t>
            </w:r>
            <w:r w:rsidRPr="00583028">
              <w:rPr>
                <w:rFonts w:ascii="Helvetica" w:eastAsia="Times New Roman" w:hAnsi="Helvetica" w:cs="Helvetica"/>
                <w:color w:val="333333"/>
                <w:sz w:val="28"/>
                <w:szCs w:val="28"/>
              </w:rPr>
              <w:br/>
            </w:r>
            <w:r w:rsidRPr="00583028">
              <w:rPr>
                <w:rFonts w:ascii="Helvetica" w:eastAsia="Times New Roman" w:hAnsi="Helvetica" w:cs="Helvetica"/>
                <w:i/>
                <w:iCs/>
                <w:color w:val="333333"/>
                <w:sz w:val="28"/>
              </w:rPr>
              <w:t>(Смелость города берёт)</w:t>
            </w:r>
            <w:r w:rsidRPr="00583028">
              <w:rPr>
                <w:rFonts w:ascii="Helvetica" w:eastAsia="Times New Roman" w:hAnsi="Helvetica" w:cs="Helvetica"/>
                <w:color w:val="333333"/>
                <w:sz w:val="28"/>
                <w:szCs w:val="28"/>
              </w:rPr>
              <w:br/>
              <w:t>4. Чужие штаны дальше от ног.</w:t>
            </w:r>
            <w:r w:rsidRPr="00583028">
              <w:rPr>
                <w:rFonts w:ascii="Helvetica" w:eastAsia="Times New Roman" w:hAnsi="Helvetica" w:cs="Helvetica"/>
                <w:color w:val="333333"/>
                <w:sz w:val="28"/>
                <w:szCs w:val="28"/>
              </w:rPr>
              <w:br/>
            </w:r>
            <w:r w:rsidRPr="00583028">
              <w:rPr>
                <w:rFonts w:ascii="Helvetica" w:eastAsia="Times New Roman" w:hAnsi="Helvetica" w:cs="Helvetica"/>
                <w:i/>
                <w:iCs/>
                <w:color w:val="333333"/>
                <w:sz w:val="28"/>
              </w:rPr>
              <w:t>(Своя рубашка ближе к телу)</w:t>
            </w:r>
            <w:r w:rsidRPr="00583028">
              <w:rPr>
                <w:rFonts w:ascii="Helvetica" w:eastAsia="Times New Roman" w:hAnsi="Helvetica" w:cs="Helvetica"/>
                <w:color w:val="333333"/>
                <w:sz w:val="28"/>
                <w:szCs w:val="28"/>
              </w:rPr>
              <w:br/>
              <w:t>5. На свой хлеб закрой глаз.</w:t>
            </w:r>
            <w:r w:rsidRPr="00583028">
              <w:rPr>
                <w:rFonts w:ascii="Helvetica" w:eastAsia="Times New Roman" w:hAnsi="Helvetica" w:cs="Helvetica"/>
                <w:color w:val="333333"/>
                <w:sz w:val="28"/>
                <w:szCs w:val="28"/>
              </w:rPr>
              <w:br/>
            </w:r>
            <w:r w:rsidRPr="00583028">
              <w:rPr>
                <w:rFonts w:ascii="Helvetica" w:eastAsia="Times New Roman" w:hAnsi="Helvetica" w:cs="Helvetica"/>
                <w:i/>
                <w:iCs/>
                <w:color w:val="333333"/>
                <w:sz w:val="28"/>
              </w:rPr>
              <w:t xml:space="preserve">(На чужой каравай, рта не </w:t>
            </w:r>
            <w:proofErr w:type="gramStart"/>
            <w:r w:rsidRPr="00583028">
              <w:rPr>
                <w:rFonts w:ascii="Helvetica" w:eastAsia="Times New Roman" w:hAnsi="Helvetica" w:cs="Helvetica"/>
                <w:i/>
                <w:iCs/>
                <w:color w:val="333333"/>
                <w:sz w:val="28"/>
              </w:rPr>
              <w:t>разевай</w:t>
            </w:r>
            <w:proofErr w:type="gramEnd"/>
            <w:r w:rsidRPr="00583028">
              <w:rPr>
                <w:rFonts w:ascii="Helvetica" w:eastAsia="Times New Roman" w:hAnsi="Helvetica" w:cs="Helvetica"/>
                <w:i/>
                <w:iCs/>
                <w:color w:val="333333"/>
                <w:sz w:val="28"/>
              </w:rPr>
              <w:t>)</w:t>
            </w:r>
          </w:p>
        </w:tc>
        <w:tc>
          <w:tcPr>
            <w:tcW w:w="0" w:type="auto"/>
            <w:shd w:val="clear" w:color="auto" w:fill="FFFFFF"/>
            <w:hideMark/>
          </w:tcPr>
          <w:p w:rsidR="00583028" w:rsidRPr="00583028" w:rsidRDefault="00583028" w:rsidP="00583028">
            <w:pPr>
              <w:spacing w:after="0"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6. Товарищ спасается. А тебя бросает.</w:t>
            </w:r>
            <w:r w:rsidRPr="00583028">
              <w:rPr>
                <w:rFonts w:ascii="Helvetica" w:eastAsia="Times New Roman" w:hAnsi="Helvetica" w:cs="Helvetica"/>
                <w:color w:val="333333"/>
                <w:sz w:val="28"/>
                <w:szCs w:val="28"/>
              </w:rPr>
              <w:br/>
            </w:r>
            <w:r w:rsidRPr="00583028">
              <w:rPr>
                <w:rFonts w:ascii="Helvetica" w:eastAsia="Times New Roman" w:hAnsi="Helvetica" w:cs="Helvetica"/>
                <w:i/>
                <w:iCs/>
                <w:color w:val="333333"/>
                <w:sz w:val="28"/>
              </w:rPr>
              <w:t>(Сам погибай, а товарища выручай)</w:t>
            </w:r>
            <w:r w:rsidRPr="00583028">
              <w:rPr>
                <w:rFonts w:ascii="Helvetica" w:eastAsia="Times New Roman" w:hAnsi="Helvetica" w:cs="Helvetica"/>
                <w:color w:val="333333"/>
                <w:sz w:val="28"/>
                <w:szCs w:val="28"/>
              </w:rPr>
              <w:br/>
              <w:t>7. Держи много денег, и ни с кем не дружи.</w:t>
            </w:r>
            <w:r w:rsidRPr="00583028">
              <w:rPr>
                <w:rFonts w:ascii="Helvetica" w:eastAsia="Times New Roman" w:hAnsi="Helvetica" w:cs="Helvetica"/>
                <w:color w:val="333333"/>
                <w:sz w:val="28"/>
                <w:szCs w:val="28"/>
              </w:rPr>
              <w:br/>
            </w:r>
            <w:r w:rsidRPr="00583028">
              <w:rPr>
                <w:rFonts w:ascii="Helvetica" w:eastAsia="Times New Roman" w:hAnsi="Helvetica" w:cs="Helvetica"/>
                <w:i/>
                <w:iCs/>
                <w:color w:val="333333"/>
                <w:sz w:val="28"/>
              </w:rPr>
              <w:t>(Не имей сто рублей, а имей сто друзей.)</w:t>
            </w:r>
            <w:r w:rsidRPr="00583028">
              <w:rPr>
                <w:rFonts w:ascii="Helvetica" w:eastAsia="Times New Roman" w:hAnsi="Helvetica" w:cs="Helvetica"/>
                <w:color w:val="333333"/>
                <w:sz w:val="28"/>
                <w:szCs w:val="28"/>
              </w:rPr>
              <w:br/>
              <w:t>8. Загубил работу, сиди дома и дрожи от страха.</w:t>
            </w:r>
            <w:r w:rsidRPr="00583028">
              <w:rPr>
                <w:rFonts w:ascii="Helvetica" w:eastAsia="Times New Roman" w:hAnsi="Helvetica" w:cs="Helvetica"/>
                <w:color w:val="333333"/>
                <w:sz w:val="28"/>
                <w:szCs w:val="28"/>
              </w:rPr>
              <w:br/>
            </w:r>
            <w:r w:rsidRPr="00583028">
              <w:rPr>
                <w:rFonts w:ascii="Helvetica" w:eastAsia="Times New Roman" w:hAnsi="Helvetica" w:cs="Helvetica"/>
                <w:i/>
                <w:iCs/>
                <w:color w:val="333333"/>
                <w:sz w:val="28"/>
              </w:rPr>
              <w:t>(Сделал дело, гуляй смело)</w:t>
            </w:r>
            <w:r w:rsidRPr="00583028">
              <w:rPr>
                <w:rFonts w:ascii="Helvetica" w:eastAsia="Times New Roman" w:hAnsi="Helvetica" w:cs="Helvetica"/>
                <w:color w:val="333333"/>
                <w:sz w:val="28"/>
                <w:szCs w:val="28"/>
              </w:rPr>
              <w:br/>
              <w:t>9. Утка корове подружка.</w:t>
            </w:r>
            <w:r w:rsidRPr="00583028">
              <w:rPr>
                <w:rFonts w:ascii="Helvetica" w:eastAsia="Times New Roman" w:hAnsi="Helvetica" w:cs="Helvetica"/>
                <w:color w:val="333333"/>
                <w:sz w:val="28"/>
                <w:szCs w:val="28"/>
              </w:rPr>
              <w:br/>
            </w:r>
            <w:r w:rsidRPr="00583028">
              <w:rPr>
                <w:rFonts w:ascii="Helvetica" w:eastAsia="Times New Roman" w:hAnsi="Helvetica" w:cs="Helvetica"/>
                <w:i/>
                <w:iCs/>
                <w:color w:val="333333"/>
                <w:sz w:val="28"/>
              </w:rPr>
              <w:t>(Гусь свинье не товарищ)</w:t>
            </w:r>
            <w:r w:rsidRPr="00583028">
              <w:rPr>
                <w:rFonts w:ascii="Helvetica" w:eastAsia="Times New Roman" w:hAnsi="Helvetica" w:cs="Helvetica"/>
                <w:color w:val="333333"/>
                <w:sz w:val="28"/>
                <w:szCs w:val="28"/>
              </w:rPr>
              <w:br/>
              <w:t>10. Не надо думать, надо двадцать раз пробовать, что-то сделать.</w:t>
            </w:r>
            <w:r w:rsidRPr="00583028">
              <w:rPr>
                <w:rFonts w:ascii="Helvetica" w:eastAsia="Times New Roman" w:hAnsi="Helvetica" w:cs="Helvetica"/>
                <w:color w:val="333333"/>
                <w:sz w:val="28"/>
                <w:szCs w:val="28"/>
              </w:rPr>
              <w:br/>
            </w:r>
            <w:r w:rsidRPr="00583028">
              <w:rPr>
                <w:rFonts w:ascii="Helvetica" w:eastAsia="Times New Roman" w:hAnsi="Helvetica" w:cs="Helvetica"/>
                <w:i/>
                <w:iCs/>
                <w:color w:val="333333"/>
                <w:sz w:val="28"/>
              </w:rPr>
              <w:t>(Семь раз отмерь, один раз отрежь)</w:t>
            </w:r>
          </w:p>
        </w:tc>
      </w:tr>
    </w:tbl>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Но включая в процесс обучения детей игры и игровые моменты, учитель всегда должен помнить об их цели и назначении. Нельзя забывать, что за игрой стоит урок – это знакомство с новым материалом, его закрепление и повторение, это и работа с учебником и тетрадью.</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color w:val="333333"/>
          <w:sz w:val="28"/>
          <w:szCs w:val="28"/>
        </w:rPr>
        <w:t>Все вышеизложенные приёмы, новые технологии, применяемые на уроках и внеурочное время, дают возможность ребёнку работать творчески, способствуют развитию любознательности, повышают активность, приносят радость, формируют у ребёнка желание учиться.</w:t>
      </w:r>
    </w:p>
    <w:p w:rsidR="00583028" w:rsidRPr="00583028" w:rsidRDefault="00583028" w:rsidP="00583028">
      <w:pPr>
        <w:shd w:val="clear" w:color="auto" w:fill="FFFFFF"/>
        <w:spacing w:after="175" w:line="349" w:lineRule="atLeast"/>
        <w:rPr>
          <w:rFonts w:ascii="Helvetica" w:eastAsia="Times New Roman" w:hAnsi="Helvetica" w:cs="Helvetica"/>
          <w:color w:val="333333"/>
          <w:sz w:val="28"/>
          <w:szCs w:val="28"/>
        </w:rPr>
      </w:pPr>
      <w:r w:rsidRPr="00583028">
        <w:rPr>
          <w:rFonts w:ascii="Helvetica" w:eastAsia="Times New Roman" w:hAnsi="Helvetica" w:cs="Helvetica"/>
          <w:b/>
          <w:bCs/>
          <w:color w:val="333333"/>
          <w:sz w:val="28"/>
        </w:rPr>
        <w:t>Литература:</w:t>
      </w:r>
    </w:p>
    <w:p w:rsidR="00583028" w:rsidRPr="00583028" w:rsidRDefault="00583028" w:rsidP="00583028">
      <w:pPr>
        <w:numPr>
          <w:ilvl w:val="0"/>
          <w:numId w:val="5"/>
        </w:numPr>
        <w:shd w:val="clear" w:color="auto" w:fill="FFFFFF"/>
        <w:spacing w:before="100" w:beforeAutospacing="1" w:after="100" w:afterAutospacing="1" w:line="349" w:lineRule="atLeast"/>
        <w:ind w:left="545"/>
        <w:rPr>
          <w:rFonts w:ascii="Helvetica" w:eastAsia="Times New Roman" w:hAnsi="Helvetica" w:cs="Helvetica"/>
          <w:color w:val="333333"/>
          <w:sz w:val="28"/>
          <w:szCs w:val="28"/>
        </w:rPr>
      </w:pPr>
      <w:proofErr w:type="spellStart"/>
      <w:r w:rsidRPr="00583028">
        <w:rPr>
          <w:rFonts w:ascii="Helvetica" w:eastAsia="Times New Roman" w:hAnsi="Helvetica" w:cs="Helvetica"/>
          <w:i/>
          <w:iCs/>
          <w:color w:val="333333"/>
          <w:sz w:val="28"/>
        </w:rPr>
        <w:lastRenderedPageBreak/>
        <w:t>Андюхов</w:t>
      </w:r>
      <w:proofErr w:type="spellEnd"/>
      <w:r w:rsidRPr="00583028">
        <w:rPr>
          <w:rFonts w:ascii="Helvetica" w:eastAsia="Times New Roman" w:hAnsi="Helvetica" w:cs="Helvetica"/>
          <w:i/>
          <w:iCs/>
          <w:color w:val="333333"/>
          <w:sz w:val="28"/>
        </w:rPr>
        <w:t xml:space="preserve"> Б.</w:t>
      </w:r>
      <w:r w:rsidRPr="00583028">
        <w:rPr>
          <w:rFonts w:ascii="Helvetica" w:eastAsia="Times New Roman" w:hAnsi="Helvetica" w:cs="Helvetica"/>
          <w:color w:val="333333"/>
          <w:sz w:val="28"/>
        </w:rPr>
        <w:t> </w:t>
      </w:r>
      <w:r w:rsidRPr="00583028">
        <w:rPr>
          <w:rFonts w:ascii="Helvetica" w:eastAsia="Times New Roman" w:hAnsi="Helvetica" w:cs="Helvetica"/>
          <w:color w:val="333333"/>
          <w:sz w:val="28"/>
          <w:szCs w:val="28"/>
        </w:rPr>
        <w:t xml:space="preserve">Кейс-технология – инструмент формирования компетентностей /Б. </w:t>
      </w:r>
      <w:proofErr w:type="spellStart"/>
      <w:r w:rsidRPr="00583028">
        <w:rPr>
          <w:rFonts w:ascii="Helvetica" w:eastAsia="Times New Roman" w:hAnsi="Helvetica" w:cs="Helvetica"/>
          <w:color w:val="333333"/>
          <w:sz w:val="28"/>
          <w:szCs w:val="28"/>
        </w:rPr>
        <w:t>Андюхова</w:t>
      </w:r>
      <w:proofErr w:type="spellEnd"/>
      <w:r w:rsidRPr="00583028">
        <w:rPr>
          <w:rFonts w:ascii="Helvetica" w:eastAsia="Times New Roman" w:hAnsi="Helvetica" w:cs="Helvetica"/>
          <w:color w:val="333333"/>
          <w:sz w:val="28"/>
          <w:szCs w:val="28"/>
        </w:rPr>
        <w:t xml:space="preserve"> //Директор школы. – 2010. – № 4. – С.61-65</w:t>
      </w:r>
    </w:p>
    <w:p w:rsidR="00583028" w:rsidRPr="00583028" w:rsidRDefault="00583028" w:rsidP="00583028">
      <w:pPr>
        <w:numPr>
          <w:ilvl w:val="0"/>
          <w:numId w:val="5"/>
        </w:numPr>
        <w:shd w:val="clear" w:color="auto" w:fill="FFFFFF"/>
        <w:spacing w:before="100" w:beforeAutospacing="1" w:after="100" w:afterAutospacing="1" w:line="349" w:lineRule="atLeast"/>
        <w:ind w:left="545"/>
        <w:rPr>
          <w:rFonts w:ascii="Helvetica" w:eastAsia="Times New Roman" w:hAnsi="Helvetica" w:cs="Helvetica"/>
          <w:color w:val="333333"/>
          <w:sz w:val="28"/>
          <w:szCs w:val="28"/>
        </w:rPr>
      </w:pPr>
      <w:proofErr w:type="spellStart"/>
      <w:r w:rsidRPr="00583028">
        <w:rPr>
          <w:rFonts w:ascii="Helvetica" w:eastAsia="Times New Roman" w:hAnsi="Helvetica" w:cs="Helvetica"/>
          <w:i/>
          <w:iCs/>
          <w:color w:val="333333"/>
          <w:sz w:val="28"/>
        </w:rPr>
        <w:t>Ягодко</w:t>
      </w:r>
      <w:proofErr w:type="spellEnd"/>
      <w:r w:rsidRPr="00583028">
        <w:rPr>
          <w:rFonts w:ascii="Helvetica" w:eastAsia="Times New Roman" w:hAnsi="Helvetica" w:cs="Helvetica"/>
          <w:i/>
          <w:iCs/>
          <w:color w:val="333333"/>
          <w:sz w:val="28"/>
        </w:rPr>
        <w:t xml:space="preserve"> Л.И. </w:t>
      </w:r>
      <w:r w:rsidRPr="00583028">
        <w:rPr>
          <w:rFonts w:ascii="Helvetica" w:eastAsia="Times New Roman" w:hAnsi="Helvetica" w:cs="Helvetica"/>
          <w:color w:val="333333"/>
          <w:sz w:val="28"/>
          <w:szCs w:val="28"/>
        </w:rPr>
        <w:t xml:space="preserve">Использование технологии проблемного обучения в начальной школе /Л.И. </w:t>
      </w:r>
      <w:proofErr w:type="spellStart"/>
      <w:r w:rsidRPr="00583028">
        <w:rPr>
          <w:rFonts w:ascii="Helvetica" w:eastAsia="Times New Roman" w:hAnsi="Helvetica" w:cs="Helvetica"/>
          <w:color w:val="333333"/>
          <w:sz w:val="28"/>
          <w:szCs w:val="28"/>
        </w:rPr>
        <w:t>Ягодко</w:t>
      </w:r>
      <w:proofErr w:type="spellEnd"/>
      <w:r w:rsidRPr="00583028">
        <w:rPr>
          <w:rFonts w:ascii="Helvetica" w:eastAsia="Times New Roman" w:hAnsi="Helvetica" w:cs="Helvetica"/>
          <w:color w:val="333333"/>
          <w:sz w:val="28"/>
          <w:szCs w:val="28"/>
        </w:rPr>
        <w:t>// Начальная школа плюс до и после. – 2010. – №1. – С.36-38</w:t>
      </w:r>
    </w:p>
    <w:p w:rsidR="00583028" w:rsidRPr="00583028" w:rsidRDefault="00583028" w:rsidP="00583028">
      <w:pPr>
        <w:numPr>
          <w:ilvl w:val="0"/>
          <w:numId w:val="5"/>
        </w:numPr>
        <w:shd w:val="clear" w:color="auto" w:fill="FFFFFF"/>
        <w:spacing w:before="100" w:beforeAutospacing="1" w:after="100" w:afterAutospacing="1" w:line="349" w:lineRule="atLeast"/>
        <w:ind w:left="545"/>
        <w:rPr>
          <w:rFonts w:ascii="Helvetica" w:eastAsia="Times New Roman" w:hAnsi="Helvetica" w:cs="Helvetica"/>
          <w:color w:val="333333"/>
          <w:sz w:val="28"/>
          <w:szCs w:val="28"/>
        </w:rPr>
      </w:pPr>
      <w:proofErr w:type="spellStart"/>
      <w:r w:rsidRPr="00583028">
        <w:rPr>
          <w:rFonts w:ascii="Helvetica" w:eastAsia="Times New Roman" w:hAnsi="Helvetica" w:cs="Helvetica"/>
          <w:i/>
          <w:iCs/>
          <w:color w:val="333333"/>
          <w:sz w:val="28"/>
        </w:rPr>
        <w:t>Золотухина</w:t>
      </w:r>
      <w:proofErr w:type="spellEnd"/>
      <w:r w:rsidRPr="00583028">
        <w:rPr>
          <w:rFonts w:ascii="Helvetica" w:eastAsia="Times New Roman" w:hAnsi="Helvetica" w:cs="Helvetica"/>
          <w:i/>
          <w:iCs/>
          <w:color w:val="333333"/>
          <w:sz w:val="28"/>
        </w:rPr>
        <w:t xml:space="preserve"> А.</w:t>
      </w:r>
      <w:r w:rsidRPr="00583028">
        <w:rPr>
          <w:rFonts w:ascii="Helvetica" w:eastAsia="Times New Roman" w:hAnsi="Helvetica" w:cs="Helvetica"/>
          <w:color w:val="333333"/>
          <w:sz w:val="28"/>
        </w:rPr>
        <w:t> </w:t>
      </w:r>
      <w:r w:rsidRPr="00583028">
        <w:rPr>
          <w:rFonts w:ascii="Helvetica" w:eastAsia="Times New Roman" w:hAnsi="Helvetica" w:cs="Helvetica"/>
          <w:color w:val="333333"/>
          <w:sz w:val="28"/>
          <w:szCs w:val="28"/>
        </w:rPr>
        <w:t xml:space="preserve">Групповая работа как одна из форм деятельности учащихся на уроке /А. </w:t>
      </w:r>
      <w:proofErr w:type="spellStart"/>
      <w:r w:rsidRPr="00583028">
        <w:rPr>
          <w:rFonts w:ascii="Helvetica" w:eastAsia="Times New Roman" w:hAnsi="Helvetica" w:cs="Helvetica"/>
          <w:color w:val="333333"/>
          <w:sz w:val="28"/>
          <w:szCs w:val="28"/>
        </w:rPr>
        <w:t>Золотухина</w:t>
      </w:r>
      <w:proofErr w:type="spellEnd"/>
      <w:r w:rsidRPr="00583028">
        <w:rPr>
          <w:rFonts w:ascii="Helvetica" w:eastAsia="Times New Roman" w:hAnsi="Helvetica" w:cs="Helvetica"/>
          <w:color w:val="333333"/>
          <w:sz w:val="28"/>
          <w:szCs w:val="28"/>
        </w:rPr>
        <w:t xml:space="preserve"> // Математика. Газета</w:t>
      </w:r>
      <w:proofErr w:type="gramStart"/>
      <w:r w:rsidRPr="00583028">
        <w:rPr>
          <w:rFonts w:ascii="Helvetica" w:eastAsia="Times New Roman" w:hAnsi="Helvetica" w:cs="Helvetica"/>
          <w:color w:val="333333"/>
          <w:sz w:val="28"/>
          <w:szCs w:val="28"/>
        </w:rPr>
        <w:t xml:space="preserve"> И</w:t>
      </w:r>
      <w:proofErr w:type="gramEnd"/>
      <w:r w:rsidRPr="00583028">
        <w:rPr>
          <w:rFonts w:ascii="Helvetica" w:eastAsia="Times New Roman" w:hAnsi="Helvetica" w:cs="Helvetica"/>
          <w:color w:val="333333"/>
          <w:sz w:val="28"/>
          <w:szCs w:val="28"/>
        </w:rPr>
        <w:t>зд. дома «Первое сентября». – 2010. – №4. – С. 3-5</w:t>
      </w:r>
    </w:p>
    <w:p w:rsidR="00583028" w:rsidRPr="00583028" w:rsidRDefault="00583028" w:rsidP="00583028">
      <w:pPr>
        <w:numPr>
          <w:ilvl w:val="0"/>
          <w:numId w:val="5"/>
        </w:numPr>
        <w:shd w:val="clear" w:color="auto" w:fill="FFFFFF"/>
        <w:spacing w:before="100" w:beforeAutospacing="1" w:after="100" w:afterAutospacing="1" w:line="349" w:lineRule="atLeast"/>
        <w:ind w:left="545"/>
        <w:rPr>
          <w:rFonts w:ascii="Helvetica" w:eastAsia="Times New Roman" w:hAnsi="Helvetica" w:cs="Helvetica"/>
          <w:color w:val="333333"/>
          <w:sz w:val="28"/>
          <w:szCs w:val="28"/>
        </w:rPr>
      </w:pPr>
      <w:r w:rsidRPr="00583028">
        <w:rPr>
          <w:rFonts w:ascii="Helvetica" w:eastAsia="Times New Roman" w:hAnsi="Helvetica" w:cs="Helvetica"/>
          <w:i/>
          <w:iCs/>
          <w:color w:val="333333"/>
          <w:sz w:val="28"/>
        </w:rPr>
        <w:t>Андреев О.</w:t>
      </w:r>
      <w:r w:rsidRPr="00583028">
        <w:rPr>
          <w:rFonts w:ascii="Helvetica" w:eastAsia="Times New Roman" w:hAnsi="Helvetica" w:cs="Helvetica"/>
          <w:color w:val="333333"/>
          <w:sz w:val="28"/>
        </w:rPr>
        <w:t> </w:t>
      </w:r>
      <w:r w:rsidRPr="00583028">
        <w:rPr>
          <w:rFonts w:ascii="Helvetica" w:eastAsia="Times New Roman" w:hAnsi="Helvetica" w:cs="Helvetica"/>
          <w:color w:val="333333"/>
          <w:sz w:val="28"/>
          <w:szCs w:val="28"/>
        </w:rPr>
        <w:t>Ролевая игра: как ее спланировать, организовать и подвести итоги /О. Андреева// Школьное планирование. – 2010. – №2. – С.107-114</w:t>
      </w:r>
    </w:p>
    <w:p w:rsidR="00C80FB9" w:rsidRDefault="00C80FB9"/>
    <w:sectPr w:rsidR="00C80F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5179"/>
    <w:multiLevelType w:val="multilevel"/>
    <w:tmpl w:val="94585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3230CD"/>
    <w:multiLevelType w:val="multilevel"/>
    <w:tmpl w:val="B9CA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931346"/>
    <w:multiLevelType w:val="multilevel"/>
    <w:tmpl w:val="4DE8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006CC1"/>
    <w:multiLevelType w:val="multilevel"/>
    <w:tmpl w:val="0F7EA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7E10EF"/>
    <w:multiLevelType w:val="multilevel"/>
    <w:tmpl w:val="2ADE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useFELayout/>
  </w:compat>
  <w:rsids>
    <w:rsidRoot w:val="00583028"/>
    <w:rsid w:val="00583028"/>
    <w:rsid w:val="00C80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830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3028"/>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583028"/>
    <w:rPr>
      <w:color w:val="0000FF"/>
      <w:u w:val="single"/>
    </w:rPr>
  </w:style>
  <w:style w:type="character" w:customStyle="1" w:styleId="apple-converted-space">
    <w:name w:val="apple-converted-space"/>
    <w:basedOn w:val="a0"/>
    <w:rsid w:val="00583028"/>
  </w:style>
  <w:style w:type="character" w:styleId="a4">
    <w:name w:val="Emphasis"/>
    <w:basedOn w:val="a0"/>
    <w:uiPriority w:val="20"/>
    <w:qFormat/>
    <w:rsid w:val="00583028"/>
    <w:rPr>
      <w:i/>
      <w:iCs/>
    </w:rPr>
  </w:style>
  <w:style w:type="paragraph" w:styleId="a5">
    <w:name w:val="Normal (Web)"/>
    <w:basedOn w:val="a"/>
    <w:uiPriority w:val="99"/>
    <w:semiHidden/>
    <w:unhideWhenUsed/>
    <w:rsid w:val="0058302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583028"/>
    <w:rPr>
      <w:b/>
      <w:bCs/>
    </w:rPr>
  </w:style>
</w:styles>
</file>

<file path=word/webSettings.xml><?xml version="1.0" encoding="utf-8"?>
<w:webSettings xmlns:r="http://schemas.openxmlformats.org/officeDocument/2006/relationships" xmlns:w="http://schemas.openxmlformats.org/wordprocessingml/2006/main">
  <w:divs>
    <w:div w:id="392779768">
      <w:bodyDiv w:val="1"/>
      <w:marLeft w:val="0"/>
      <w:marRight w:val="0"/>
      <w:marTop w:val="0"/>
      <w:marBottom w:val="0"/>
      <w:divBdr>
        <w:top w:val="none" w:sz="0" w:space="0" w:color="auto"/>
        <w:left w:val="none" w:sz="0" w:space="0" w:color="auto"/>
        <w:bottom w:val="none" w:sz="0" w:space="0" w:color="auto"/>
        <w:right w:val="none" w:sz="0" w:space="0" w:color="auto"/>
      </w:divBdr>
      <w:divsChild>
        <w:div w:id="114300763">
          <w:marLeft w:val="0"/>
          <w:marRight w:val="0"/>
          <w:marTop w:val="0"/>
          <w:marBottom w:val="0"/>
          <w:divBdr>
            <w:top w:val="none" w:sz="0" w:space="0" w:color="auto"/>
            <w:left w:val="none" w:sz="0" w:space="0" w:color="auto"/>
            <w:bottom w:val="none" w:sz="0" w:space="0" w:color="auto"/>
            <w:right w:val="none" w:sz="0" w:space="0" w:color="auto"/>
          </w:divBdr>
        </w:div>
        <w:div w:id="249507233">
          <w:blockQuote w:val="1"/>
          <w:marLeft w:val="0"/>
          <w:marRight w:val="0"/>
          <w:marTop w:val="0"/>
          <w:marBottom w:val="175"/>
          <w:divBdr>
            <w:top w:val="none" w:sz="0" w:space="0" w:color="auto"/>
            <w:left w:val="none" w:sz="0" w:space="0" w:color="auto"/>
            <w:bottom w:val="none" w:sz="0" w:space="0" w:color="auto"/>
            <w:right w:val="none" w:sz="0" w:space="0" w:color="auto"/>
          </w:divBdr>
          <w:divsChild>
            <w:div w:id="2120251264">
              <w:blockQuote w:val="1"/>
              <w:marLeft w:val="0"/>
              <w:marRight w:val="0"/>
              <w:marTop w:val="0"/>
              <w:marBottom w:val="175"/>
              <w:divBdr>
                <w:top w:val="none" w:sz="0" w:space="0" w:color="auto"/>
                <w:left w:val="none" w:sz="0" w:space="0" w:color="auto"/>
                <w:bottom w:val="none" w:sz="0" w:space="0" w:color="auto"/>
                <w:right w:val="none" w:sz="0" w:space="0" w:color="auto"/>
              </w:divBdr>
              <w:divsChild>
                <w:div w:id="2084329912">
                  <w:blockQuote w:val="1"/>
                  <w:marLeft w:val="0"/>
                  <w:marRight w:val="0"/>
                  <w:marTop w:val="0"/>
                  <w:marBottom w:val="175"/>
                  <w:divBdr>
                    <w:top w:val="none" w:sz="0" w:space="0" w:color="auto"/>
                    <w:left w:val="none" w:sz="0" w:space="0" w:color="auto"/>
                    <w:bottom w:val="none" w:sz="0" w:space="0" w:color="auto"/>
                    <w:right w:val="none" w:sz="0" w:space="0" w:color="auto"/>
                  </w:divBdr>
                  <w:divsChild>
                    <w:div w:id="726419447">
                      <w:blockQuote w:val="1"/>
                      <w:marLeft w:val="0"/>
                      <w:marRight w:val="0"/>
                      <w:marTop w:val="0"/>
                      <w:marBottom w:val="175"/>
                      <w:divBdr>
                        <w:top w:val="none" w:sz="0" w:space="0" w:color="auto"/>
                        <w:left w:val="none" w:sz="0" w:space="0" w:color="auto"/>
                        <w:bottom w:val="none" w:sz="0" w:space="0" w:color="auto"/>
                        <w:right w:val="none" w:sz="0" w:space="0" w:color="auto"/>
                      </w:divBdr>
                    </w:div>
                  </w:divsChild>
                </w:div>
              </w:divsChild>
            </w:div>
          </w:divsChild>
        </w:div>
        <w:div w:id="501118910">
          <w:blockQuote w:val="1"/>
          <w:marLeft w:val="0"/>
          <w:marRight w:val="0"/>
          <w:marTop w:val="0"/>
          <w:marBottom w:val="175"/>
          <w:divBdr>
            <w:top w:val="none" w:sz="0" w:space="0" w:color="auto"/>
            <w:left w:val="none" w:sz="0" w:space="0" w:color="auto"/>
            <w:bottom w:val="none" w:sz="0" w:space="0" w:color="auto"/>
            <w:right w:val="none" w:sz="0" w:space="0" w:color="auto"/>
          </w:divBdr>
        </w:div>
        <w:div w:id="1895652463">
          <w:blockQuote w:val="1"/>
          <w:marLeft w:val="0"/>
          <w:marRight w:val="0"/>
          <w:marTop w:val="0"/>
          <w:marBottom w:val="1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primary-school/" TargetMode="External"/><Relationship Id="rId5" Type="http://schemas.openxmlformats.org/officeDocument/2006/relationships/hyperlink" Target="http://festival.1september.ru/authors/207-439-44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2418</Words>
  <Characters>13785</Characters>
  <Application>Microsoft Office Word</Application>
  <DocSecurity>0</DocSecurity>
  <Lines>114</Lines>
  <Paragraphs>32</Paragraphs>
  <ScaleCrop>false</ScaleCrop>
  <Company/>
  <LinksUpToDate>false</LinksUpToDate>
  <CharactersWithSpaces>16171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2а класс</dc:creator>
  <cp:keywords/>
  <dc:description/>
  <cp:lastModifiedBy>2а класс</cp:lastModifiedBy>
  <cp:revision>3</cp:revision>
  <dcterms:created xsi:type="dcterms:W3CDTF">2015-02-12T19:49:00Z</dcterms:created>
  <dcterms:modified xsi:type="dcterms:W3CDTF">2015-02-12T19:50:00Z</dcterms:modified>
</cp:coreProperties>
</file>