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Тематический классный час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для учащихся 2 класса</w:t>
      </w:r>
    </w:p>
    <w:p w:rsidR="00C43BB8" w:rsidRPr="00C43BB8" w:rsidRDefault="00C43BB8" w:rsidP="00C43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B8">
        <w:rPr>
          <w:rFonts w:ascii="Times New Roman" w:hAnsi="Times New Roman" w:cs="Times New Roman"/>
          <w:b/>
          <w:sz w:val="24"/>
          <w:szCs w:val="24"/>
        </w:rPr>
        <w:t>Дружба начинается с улыбки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3BB8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C43BB8" w:rsidRPr="00C43BB8" w:rsidRDefault="00C43BB8" w:rsidP="00C43BB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Развитие коммуникативных способностей школьников, умения общаться в коллективе;</w:t>
      </w:r>
    </w:p>
    <w:p w:rsidR="00C43BB8" w:rsidRPr="00C43BB8" w:rsidRDefault="00C43BB8" w:rsidP="00C43BB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 xml:space="preserve"> Воспитание нравственных ценностей, уважения девочек к мальчикам, мальчиков к девочкам, детей к взрослым.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3BB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Бумажные цветы с именами.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 xml:space="preserve"> Круг со стрелкой.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Набор вопросов.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«Туфельки»- набор нескольких туфель девочек, из которых только две одинаковые.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Табло с 6 карточками.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Магнитофон.</w:t>
      </w:r>
    </w:p>
    <w:p w:rsidR="00C43BB8" w:rsidRPr="00C43BB8" w:rsidRDefault="00C43BB8" w:rsidP="00C43BB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43BB8">
        <w:rPr>
          <w:rFonts w:ascii="Times New Roman" w:hAnsi="Times New Roman"/>
          <w:sz w:val="24"/>
          <w:szCs w:val="24"/>
        </w:rPr>
        <w:t>Кассеты с записями весёлой танцевальной музыки.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B8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BB8">
        <w:rPr>
          <w:rFonts w:ascii="Times New Roman" w:hAnsi="Times New Roman" w:cs="Times New Roman"/>
          <w:b/>
          <w:sz w:val="24"/>
          <w:szCs w:val="24"/>
        </w:rPr>
        <w:t xml:space="preserve">Игровая ситуация «Вместе </w:t>
      </w:r>
      <w:proofErr w:type="spellStart"/>
      <w:r w:rsidRPr="00C43BB8">
        <w:rPr>
          <w:rFonts w:ascii="Times New Roman" w:hAnsi="Times New Roman" w:cs="Times New Roman"/>
          <w:b/>
          <w:sz w:val="24"/>
          <w:szCs w:val="24"/>
        </w:rPr>
        <w:t>дружненько</w:t>
      </w:r>
      <w:proofErr w:type="spellEnd"/>
      <w:r w:rsidRPr="00C43BB8">
        <w:rPr>
          <w:rFonts w:ascii="Times New Roman" w:hAnsi="Times New Roman" w:cs="Times New Roman"/>
          <w:b/>
          <w:sz w:val="24"/>
          <w:szCs w:val="24"/>
        </w:rPr>
        <w:t xml:space="preserve"> играем и друзей приобретаем!»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C43BB8">
        <w:rPr>
          <w:rFonts w:ascii="Times New Roman" w:hAnsi="Times New Roman" w:cs="Times New Roman"/>
          <w:sz w:val="24"/>
          <w:szCs w:val="24"/>
        </w:rPr>
        <w:t>: Сегодня у нас необычный классный час. Мы собрались, чтобы поиграть в игры и разгадать весёлые загадки под  общим названием «Дружба начинается с улыбки». Во время игры и конкурсов мы поговорим о дружбе, взаимовыручке, о том, как себя вести, узнаем, хорошо ли вы знаете друг друга. Вам будут предложены разные жизненные ситуации, а также розыгрыши призов, песни о дружбе, викторины и, конечно же, выбор самой дружной пары. Начнём нашу игру песней «Настоящий друг».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Учащиеся исполняют песню «Настоящий друг».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Учитель представляет членов жюри (родителей).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C43BB8">
        <w:rPr>
          <w:rFonts w:ascii="Times New Roman" w:hAnsi="Times New Roman" w:cs="Times New Roman"/>
          <w:sz w:val="24"/>
          <w:szCs w:val="24"/>
        </w:rPr>
        <w:t>: Давайте сразу и</w:t>
      </w:r>
      <w:r w:rsidRPr="00C43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BB8">
        <w:rPr>
          <w:rFonts w:ascii="Times New Roman" w:hAnsi="Times New Roman" w:cs="Times New Roman"/>
          <w:sz w:val="24"/>
          <w:szCs w:val="24"/>
        </w:rPr>
        <w:t xml:space="preserve">начнём первый конкурс о дружбе. Я приглашаю к столу две команды: 4 мальчика и 4 девочки. 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(Дети рассаживаются вокруг стола.</w:t>
      </w:r>
      <w:proofErr w:type="gramEnd"/>
      <w:r w:rsidRPr="00C43BB8">
        <w:rPr>
          <w:rFonts w:ascii="Times New Roman" w:hAnsi="Times New Roman" w:cs="Times New Roman"/>
          <w:sz w:val="24"/>
          <w:szCs w:val="24"/>
        </w:rPr>
        <w:t xml:space="preserve"> В центре - стрелка, по краю стола разложены «сердца» с вопросами. 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Ребята по очереди крутят стрелку и отвечают на выпавший вопрос).</w:t>
      </w:r>
      <w:proofErr w:type="gramEnd"/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Вопросы: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Коллекционируешь ли ты что-нибудь?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Защитишь ли ты своего друга, если в твоём присутствии о нём говорят плохо?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Какого ты хотел бы иметь друга?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Может ли дружить девочка с мальчиком?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Что ты любишь больше – получать или дарить подарки?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Может ли другом быть кошка или собака?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Можешь ли ты рассказать о своей тайне девочке (мальчику)?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Нравятся ли твоим родителям твои друзья?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Учитель: А теперь проверим, как все остальные ребята настроились на нашу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– игровую программу. Я буду говорить начало пословицы, а вы -  её продолжение.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Нет друга – ищи… (а нашёл – береги).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Не имей сто рублей… (а имей сто друзей).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Один за всех…(и все за одного).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lastRenderedPageBreak/>
        <w:t>• Человек без друзей… (что дерево без корней).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Дружба – как стекло… (разобьётся – не сложишь).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Жюри подводит итоги.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C43BB8">
        <w:rPr>
          <w:rFonts w:ascii="Times New Roman" w:hAnsi="Times New Roman" w:cs="Times New Roman"/>
          <w:sz w:val="24"/>
          <w:szCs w:val="24"/>
        </w:rPr>
        <w:t xml:space="preserve"> Вот теперь видно, что вы серьёзно настроились разгадывать весёлые конкурсы. Следующий шуточный конкурс для дружных и сообразительных ребят. Почему дружных? Потому что ответ должен быть один от двух человек, т.е. от совместной пары. Почему сообразительных? Потому что ответ должен быть шуточный, т.к. вопрос</w:t>
      </w:r>
      <w:r w:rsidRPr="00C43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BB8">
        <w:rPr>
          <w:rFonts w:ascii="Times New Roman" w:hAnsi="Times New Roman" w:cs="Times New Roman"/>
          <w:sz w:val="24"/>
          <w:szCs w:val="24"/>
        </w:rPr>
        <w:t>«с подвохом». Готовы? Тогда начинаем.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Чем отличается лошадь от иголки?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Какой вилкой не едят?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Ни окон, ни дверей – полна горница людей. Что это?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В каком архитектурном стиле строится курятник?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Что получится, если подружатся кошка с комаром?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•Чего нет у воробья?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Может ли телевизор заменить газету?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Кому простительны постоянные колебания?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Чья жизнь висит на волоске?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Почему грибы имеют форму зонтика?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Какие самые полезные птицы для человека?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Что получится, если бегемота вывалять в муке?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Она украшает девушку, моряк её боится, а мужик на зиму прячет. Что это?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Жюри подводит предварительные итоги.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Ребята исполняют песню «Улыбка».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C43BB8">
        <w:rPr>
          <w:rFonts w:ascii="Times New Roman" w:hAnsi="Times New Roman" w:cs="Times New Roman"/>
          <w:sz w:val="24"/>
          <w:szCs w:val="24"/>
        </w:rPr>
        <w:t xml:space="preserve">: Вот у нас уже и появились самые дружные и сообразительные пары ребят. Чтобы совсем быть уверенными, что именно эти пары самые сообразительные, проведём ещё один шуточный конкурс. В этом небольшом конкурсе необходима не только сообразительность, но и хорошие знания. Недаром говорится в пословице: «Один ум хорошо, а два – лучше». Посмотрим, оправдается ли эта пословица в нашем конкурсе. Условие конкурса таково: я зачитываю по очереди каждой сидящей паре по одному утвердительному вопросу. Если вы (посоветовавшись друг с другом) согласны с утверждением, то говорите: «Да», если же не согласны – «Нет». 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43BB8">
        <w:rPr>
          <w:rFonts w:ascii="Times New Roman" w:hAnsi="Times New Roman" w:cs="Times New Roman"/>
          <w:sz w:val="24"/>
          <w:szCs w:val="24"/>
        </w:rPr>
        <w:t xml:space="preserve"> очень кратко объяснить своё решение. Готовы?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В некоторых странах жуков – светляков используют в качестве осветительных приборов?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Мартышка обычно бывает размером с котёнка?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Счастливая  монета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Скруджа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была достоинством в 10 центов?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занимался продажей лягушек? (Нет, пиявок)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Радугу можно увидеть и в полночь?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Больше всего репы выращивают в России? (Нет, в Америке)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Слон, встречаясь с незнакомым сородичем, здоровается следующим образом – кладёт ему хобот в рот?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Настоящее  имя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Андерсена было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Свенсен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? (Нет,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>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Рост  Конька – Горбунка составляет два вершка? (Нет, три)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У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 были малиновые волосы? (Нет, голубые)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Жюри подводит итог двух мини-конкурсов и объявляет «самую  дружную и сообразительную пару».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43BB8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Конкурсно</w:t>
      </w:r>
      <w:proofErr w:type="spellEnd"/>
      <w:r w:rsidRPr="00C43BB8">
        <w:rPr>
          <w:rFonts w:ascii="Times New Roman" w:hAnsi="Times New Roman" w:cs="Times New Roman"/>
          <w:b/>
          <w:i/>
          <w:sz w:val="24"/>
          <w:szCs w:val="24"/>
        </w:rPr>
        <w:t xml:space="preserve"> – игровая ситуация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BB8">
        <w:rPr>
          <w:rFonts w:ascii="Times New Roman" w:hAnsi="Times New Roman" w:cs="Times New Roman"/>
          <w:b/>
          <w:i/>
          <w:sz w:val="24"/>
          <w:szCs w:val="24"/>
        </w:rPr>
        <w:t>«Найди себе пару»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Учитель раздаёт детям 8 цветков, на обороте которых написаны имена персонажей разных произведений. У мальчиков это Дед Мороз, Принц, Буратино,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; у девочек – Снежная королева, Спящая красавица, Белоснежка, Золушка. Все имена сообщаются ученикам, и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выясняется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43BB8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герои из одной сказки (Например: 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Принц и Золушка).</w:t>
      </w:r>
      <w:proofErr w:type="gramEnd"/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Игроки под музыку подходят друг к другу и становятся парами. Если нужные герои совпали, эта пара ребят объявляется победителем. Если герои не совпали, игра продолжается.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43BB8">
        <w:rPr>
          <w:rFonts w:ascii="Times New Roman" w:hAnsi="Times New Roman" w:cs="Times New Roman"/>
          <w:b/>
          <w:i/>
          <w:sz w:val="24"/>
          <w:szCs w:val="24"/>
        </w:rPr>
        <w:t>Конкурсно</w:t>
      </w:r>
      <w:proofErr w:type="spellEnd"/>
      <w:r w:rsidRPr="00C43BB8">
        <w:rPr>
          <w:rFonts w:ascii="Times New Roman" w:hAnsi="Times New Roman" w:cs="Times New Roman"/>
          <w:b/>
          <w:i/>
          <w:sz w:val="24"/>
          <w:szCs w:val="24"/>
        </w:rPr>
        <w:t xml:space="preserve"> – игровая ситуация «Да» или «Нет»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C43BB8">
        <w:rPr>
          <w:rFonts w:ascii="Times New Roman" w:hAnsi="Times New Roman" w:cs="Times New Roman"/>
          <w:sz w:val="24"/>
          <w:szCs w:val="24"/>
        </w:rPr>
        <w:t>: Вот теперь вы усвоили, что улыбка помогает дружбе! Следующий конкурс относится ко всем ребятам. Вы должны все вместе дружно и хором отвечать на каверзные вопросы конкурса. Приготовьтесь.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Сначала я задам вопрос,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А вы над ним затем всерьёз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Подумайте. Одно из двух –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«Да» или «Нет» - ответьте вслух.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Коль вы находчивы, сполна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Поможет рифма, но она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Настолько </w:t>
      </w:r>
      <w:proofErr w:type="gramStart"/>
      <w:r w:rsidRPr="00C43BB8">
        <w:rPr>
          <w:rFonts w:ascii="Times New Roman" w:hAnsi="Times New Roman" w:cs="Times New Roman"/>
          <w:sz w:val="24"/>
          <w:szCs w:val="24"/>
        </w:rPr>
        <w:t>хитрая</w:t>
      </w:r>
      <w:proofErr w:type="gramEnd"/>
      <w:r w:rsidRPr="00C43BB8">
        <w:rPr>
          <w:rFonts w:ascii="Times New Roman" w:hAnsi="Times New Roman" w:cs="Times New Roman"/>
          <w:sz w:val="24"/>
          <w:szCs w:val="24"/>
        </w:rPr>
        <w:t xml:space="preserve"> у нас,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                                       Что может с толку сбить подчас.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Скажи: приветствуя рассвет, поёт ли сом усатый? (нет)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А, рассекая гладь пруда, умеют гуси плавать?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А если солнцем снег согрет, он станет льдом холодным? 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Ответь, а может резеда цвести в саду зимою? (нет)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А крокодил собрать букет из белых лилий может? (нет)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 xml:space="preserve">• Верблюд способен, дай ответ, идти три дня без пищи? (да)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Тех, кто трудится всегда, в народе уважают? (да)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В конце спросить пришла пора: вам понравилась игра? (да)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BB8">
        <w:rPr>
          <w:rFonts w:ascii="Times New Roman" w:hAnsi="Times New Roman" w:cs="Times New Roman"/>
          <w:b/>
          <w:i/>
          <w:sz w:val="24"/>
          <w:szCs w:val="24"/>
        </w:rPr>
        <w:t>Игровая ситуация «Туфелька Золушки»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Четверым мальчикам и четырём девочкам раздаются разные «туфельки». Только две туфельки должны совпасть по цвету, фасону и размеру. Во время танца мальчик старается найти девочку со второй туфелькой. Эта пара выходит в финал.</w:t>
      </w:r>
    </w:p>
    <w:p w:rsidR="00C43BB8" w:rsidRPr="00C43BB8" w:rsidRDefault="00C43BB8" w:rsidP="00C43B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BB8">
        <w:rPr>
          <w:rFonts w:ascii="Times New Roman" w:hAnsi="Times New Roman" w:cs="Times New Roman"/>
          <w:b/>
          <w:i/>
          <w:sz w:val="24"/>
          <w:szCs w:val="24"/>
        </w:rPr>
        <w:t>Игровая ситуация «Идеальная пара»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C43BB8">
        <w:rPr>
          <w:rFonts w:ascii="Times New Roman" w:hAnsi="Times New Roman" w:cs="Times New Roman"/>
          <w:sz w:val="24"/>
          <w:szCs w:val="24"/>
        </w:rPr>
        <w:t xml:space="preserve"> подходит к концу наша </w:t>
      </w:r>
      <w:proofErr w:type="spellStart"/>
      <w:r w:rsidRPr="00C43BB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43BB8">
        <w:rPr>
          <w:rFonts w:ascii="Times New Roman" w:hAnsi="Times New Roman" w:cs="Times New Roman"/>
          <w:sz w:val="24"/>
          <w:szCs w:val="24"/>
        </w:rPr>
        <w:t xml:space="preserve"> – игровая программа. Во многих конкурсах у нас побеждали пары. А сейчас мы должны выбрать идеальную пару. Я попрошу подойти ко мне пары (девочка и мальчик), которые были победителями в конкурсах. Каждый из вас должен ответить на несколько вопросов, относящихся ко «второй половинке» вашей пары. 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Вопросы мальчику: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•Нравятся ли ей диснеевские мультфильмы?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Есть ли у неё  друг?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Какой урок ей нравится?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Вопросы девочке: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Что он любит больше – футбол или хоккей?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• Есть ли у него собака?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lastRenderedPageBreak/>
        <w:t>• Когда его день рождения?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Учитель, жюри и ребята определяют идеальную пару. Происходит награждение ребят.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</w:rPr>
        <w:t>Подведение итогов классного часа.</w:t>
      </w:r>
    </w:p>
    <w:p w:rsidR="00C43BB8" w:rsidRPr="00C43BB8" w:rsidRDefault="00C43BB8" w:rsidP="00C4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BB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C43BB8">
        <w:rPr>
          <w:rFonts w:ascii="Times New Roman" w:hAnsi="Times New Roman" w:cs="Times New Roman"/>
          <w:sz w:val="24"/>
          <w:szCs w:val="24"/>
        </w:rPr>
        <w:t>: Наша игра закончилась. В жизни часто повторяются ситуации, которые мы сегодня проигрывали. Поэтому если вы поняли, как вести себя в игровых ситуациях, то будете воспитанными, дружными, интересными и в действительной жизни. Помните о том, что всем нам в жизни необходима взаимовыручка, взаимопонимание, дружба между мальчиками и девочками.</w:t>
      </w:r>
    </w:p>
    <w:p w:rsidR="00C43BB8" w:rsidRPr="00C43BB8" w:rsidRDefault="00C43BB8" w:rsidP="00C43BB8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3BB8">
        <w:rPr>
          <w:rFonts w:ascii="Times New Roman" w:hAnsi="Times New Roman" w:cs="Times New Roman"/>
          <w:i/>
          <w:sz w:val="24"/>
          <w:szCs w:val="24"/>
          <w:u w:val="single"/>
        </w:rPr>
        <w:t>Ребята исполняют «Песню о дружбе</w:t>
      </w:r>
      <w:r w:rsidRPr="00C43BB8">
        <w:rPr>
          <w:rFonts w:ascii="Times New Roman" w:hAnsi="Times New Roman" w:cs="Times New Roman"/>
          <w:i/>
          <w:sz w:val="24"/>
          <w:szCs w:val="28"/>
          <w:u w:val="single"/>
        </w:rPr>
        <w:t>»</w:t>
      </w:r>
    </w:p>
    <w:p w:rsidR="00C43BB8" w:rsidRDefault="00C43BB8" w:rsidP="00C43BB8">
      <w:pPr>
        <w:spacing w:before="240" w:after="0"/>
        <w:jc w:val="center"/>
        <w:rPr>
          <w:sz w:val="28"/>
          <w:szCs w:val="28"/>
        </w:rPr>
      </w:pPr>
    </w:p>
    <w:p w:rsidR="00AE7C80" w:rsidRDefault="00AE7C80"/>
    <w:sectPr w:rsidR="00AE7C80" w:rsidSect="00AE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E14"/>
    <w:multiLevelType w:val="hybridMultilevel"/>
    <w:tmpl w:val="ED6E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6425"/>
    <w:multiLevelType w:val="hybridMultilevel"/>
    <w:tmpl w:val="1378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B8"/>
    <w:rsid w:val="00500998"/>
    <w:rsid w:val="00AE7C80"/>
    <w:rsid w:val="00C43BB8"/>
    <w:rsid w:val="00C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2014-03-20T20:49:00Z</dcterms:created>
  <dcterms:modified xsi:type="dcterms:W3CDTF">2014-03-20T20:56:00Z</dcterms:modified>
</cp:coreProperties>
</file>