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F9" w:rsidRDefault="000F67F9" w:rsidP="000F67F9">
      <w:pPr>
        <w:jc w:val="center"/>
      </w:pPr>
      <w:r>
        <w:t>ПОЛОЖЕНИЕ</w:t>
      </w:r>
    </w:p>
    <w:p w:rsidR="000F67F9" w:rsidRDefault="000F67F9" w:rsidP="000F67F9">
      <w:pPr>
        <w:jc w:val="center"/>
      </w:pPr>
      <w:r>
        <w:t>об очной районной олимпиаде по математике</w:t>
      </w:r>
    </w:p>
    <w:p w:rsidR="000F67F9" w:rsidRDefault="000F67F9" w:rsidP="000F67F9">
      <w:pPr>
        <w:jc w:val="center"/>
      </w:pPr>
      <w:r>
        <w:t>среди учащихся начальных классов</w:t>
      </w:r>
    </w:p>
    <w:p w:rsidR="000F67F9" w:rsidRDefault="000F67F9" w:rsidP="000F67F9">
      <w:pPr>
        <w:jc w:val="center"/>
      </w:pPr>
    </w:p>
    <w:p w:rsidR="000F67F9" w:rsidRDefault="000F67F9" w:rsidP="000F67F9">
      <w:pPr>
        <w:jc w:val="center"/>
      </w:pPr>
    </w:p>
    <w:p w:rsidR="000F67F9" w:rsidRDefault="000F67F9" w:rsidP="000F67F9">
      <w:pPr>
        <w:jc w:val="both"/>
      </w:pPr>
    </w:p>
    <w:p w:rsidR="000F67F9" w:rsidRDefault="000F67F9" w:rsidP="000F67F9">
      <w:pPr>
        <w:jc w:val="both"/>
      </w:pPr>
      <w:r>
        <w:t xml:space="preserve"> </w:t>
      </w:r>
      <w:r>
        <w:rPr>
          <w:lang w:val="en-US"/>
        </w:rPr>
        <w:t>I</w:t>
      </w:r>
      <w:r>
        <w:t>. ЦЕЛИ И ЗАДАЧИ ОЛИМПИАДЫ</w:t>
      </w:r>
    </w:p>
    <w:p w:rsidR="000F67F9" w:rsidRDefault="000F67F9" w:rsidP="000F67F9">
      <w:pPr>
        <w:jc w:val="both"/>
      </w:pPr>
      <w:r>
        <w:t>1.Создание оптимальных условий для выявления одарённых и талантливых детей, их дальнейшего интеллектуального роста.</w:t>
      </w:r>
    </w:p>
    <w:p w:rsidR="000F67F9" w:rsidRDefault="000F67F9" w:rsidP="000F67F9">
      <w:pPr>
        <w:jc w:val="both"/>
      </w:pPr>
      <w:r>
        <w:t>2.Развитие познавательных интересов школьников к углубленному изучению основ наук.</w:t>
      </w:r>
    </w:p>
    <w:p w:rsidR="000F67F9" w:rsidRDefault="000F67F9" w:rsidP="000F67F9">
      <w:pPr>
        <w:jc w:val="both"/>
      </w:pPr>
    </w:p>
    <w:p w:rsidR="000F67F9" w:rsidRDefault="000F67F9" w:rsidP="000F67F9">
      <w:pPr>
        <w:jc w:val="both"/>
      </w:pPr>
      <w:r>
        <w:rPr>
          <w:lang w:val="en-US"/>
        </w:rPr>
        <w:t>II</w:t>
      </w:r>
      <w:r>
        <w:t>.УЧАСТНИКИ ОЛИМПИАДЫ</w:t>
      </w:r>
    </w:p>
    <w:p w:rsidR="000F67F9" w:rsidRDefault="000F67F9" w:rsidP="000F67F9">
      <w:pPr>
        <w:jc w:val="both"/>
      </w:pPr>
      <w:r>
        <w:t xml:space="preserve">Учащиеся 2-4-ых классов </w:t>
      </w:r>
    </w:p>
    <w:p w:rsidR="000F67F9" w:rsidRDefault="000F67F9" w:rsidP="000F67F9">
      <w:pPr>
        <w:jc w:val="both"/>
      </w:pPr>
      <w:r>
        <w:rPr>
          <w:lang w:val="en-US"/>
        </w:rPr>
        <w:t>III</w:t>
      </w:r>
      <w:r>
        <w:t>. ПОРЯДОК ПРОВЕДЕНИЯ ОЛИМПИАДЫ</w:t>
      </w:r>
    </w:p>
    <w:p w:rsidR="000F67F9" w:rsidRDefault="000F67F9" w:rsidP="000F67F9">
      <w:pPr>
        <w:numPr>
          <w:ilvl w:val="0"/>
          <w:numId w:val="1"/>
        </w:numPr>
        <w:jc w:val="both"/>
        <w:rPr>
          <w:i/>
        </w:rPr>
      </w:pPr>
      <w:r>
        <w:t xml:space="preserve">Сроки проведения: </w:t>
      </w:r>
      <w:r>
        <w:rPr>
          <w:i/>
        </w:rPr>
        <w:t>4 марта  2014  года.</w:t>
      </w:r>
    </w:p>
    <w:p w:rsidR="000F67F9" w:rsidRDefault="000F67F9" w:rsidP="000F67F9">
      <w:pPr>
        <w:numPr>
          <w:ilvl w:val="0"/>
          <w:numId w:val="1"/>
        </w:numPr>
        <w:jc w:val="both"/>
        <w:rPr>
          <w:i/>
        </w:rPr>
      </w:pPr>
      <w:r>
        <w:t>Количество участников от каждого класса не более 3-х человек.</w:t>
      </w:r>
    </w:p>
    <w:p w:rsidR="000F67F9" w:rsidRDefault="000F67F9" w:rsidP="000F67F9">
      <w:pPr>
        <w:numPr>
          <w:ilvl w:val="0"/>
          <w:numId w:val="1"/>
        </w:numPr>
        <w:jc w:val="both"/>
        <w:rPr>
          <w:i/>
        </w:rPr>
      </w:pPr>
      <w:r>
        <w:t>Время работы над всеми заданиями – 45 минут.</w:t>
      </w:r>
    </w:p>
    <w:p w:rsidR="000F67F9" w:rsidRDefault="000F67F9" w:rsidP="000F67F9">
      <w:pPr>
        <w:ind w:left="360"/>
        <w:jc w:val="both"/>
        <w:rPr>
          <w:i/>
        </w:rPr>
      </w:pPr>
    </w:p>
    <w:p w:rsidR="000F67F9" w:rsidRDefault="000F67F9" w:rsidP="000F67F9">
      <w:pPr>
        <w:jc w:val="both"/>
      </w:pPr>
      <w:r>
        <w:rPr>
          <w:lang w:val="en-US"/>
        </w:rPr>
        <w:t>IV</w:t>
      </w:r>
      <w:proofErr w:type="gramStart"/>
      <w:r>
        <w:t>.  ПОДВЕДЕНИЕ</w:t>
      </w:r>
      <w:proofErr w:type="gramEnd"/>
      <w:r>
        <w:t xml:space="preserve"> ИТОГОВ ОЛИМПИАДЫ</w:t>
      </w:r>
    </w:p>
    <w:p w:rsidR="000F67F9" w:rsidRDefault="000F67F9" w:rsidP="000F67F9">
      <w:pPr>
        <w:jc w:val="both"/>
      </w:pPr>
      <w:r>
        <w:t>Участие в очной олимпиаде подтверждается сертификатом.</w:t>
      </w:r>
    </w:p>
    <w:p w:rsidR="000F67F9" w:rsidRDefault="000F67F9" w:rsidP="000F67F9">
      <w:pPr>
        <w:jc w:val="both"/>
      </w:pPr>
      <w:r>
        <w:t>По сумме баллов в каждой параллели классов выявляется победитель в личном первенстве, который занимает первое место. Также определяются участники олимпиады, занявшие вторые и третьи места. Победитель и призёры олимпиады награждаются грамотами.</w:t>
      </w:r>
    </w:p>
    <w:p w:rsidR="000F67F9" w:rsidRDefault="000F67F9" w:rsidP="000F67F9">
      <w:pPr>
        <w:jc w:val="both"/>
      </w:pPr>
      <w:r>
        <w:rPr>
          <w:lang w:val="en-US"/>
        </w:rPr>
        <w:t>V</w:t>
      </w:r>
      <w:r>
        <w:t>. ОРГАНИЗАТОРЫ ОЛИМПИАДЫ</w:t>
      </w:r>
    </w:p>
    <w:p w:rsidR="000F67F9" w:rsidRDefault="000F67F9" w:rsidP="000F67F9">
      <w:pPr>
        <w:jc w:val="both"/>
        <w:rPr>
          <w:i/>
        </w:rPr>
      </w:pPr>
      <w:r>
        <w:t>Руководитель районного методического объединения учителей начальных классов.</w:t>
      </w:r>
    </w:p>
    <w:p w:rsidR="000F67F9" w:rsidRDefault="000F67F9" w:rsidP="000F67F9">
      <w:pPr>
        <w:ind w:left="360"/>
        <w:jc w:val="both"/>
        <w:rPr>
          <w:i/>
        </w:rPr>
      </w:pPr>
    </w:p>
    <w:p w:rsidR="000F67F9" w:rsidRDefault="000F67F9" w:rsidP="000F67F9">
      <w:pPr>
        <w:ind w:left="360"/>
        <w:jc w:val="both"/>
        <w:rPr>
          <w:i/>
        </w:rPr>
      </w:pPr>
    </w:p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/>
    <w:p w:rsidR="000F67F9" w:rsidRDefault="000F67F9" w:rsidP="000F67F9">
      <w:pPr>
        <w:jc w:val="center"/>
      </w:pPr>
      <w:r>
        <w:lastRenderedPageBreak/>
        <w:t>ПОЛОЖЕНИЕ</w:t>
      </w:r>
    </w:p>
    <w:p w:rsidR="000F67F9" w:rsidRDefault="000F67F9" w:rsidP="000F67F9">
      <w:pPr>
        <w:jc w:val="center"/>
      </w:pPr>
      <w:r>
        <w:t>об очной районной олимпиаде по русскому языку</w:t>
      </w:r>
    </w:p>
    <w:p w:rsidR="000F67F9" w:rsidRDefault="000F67F9" w:rsidP="000F67F9">
      <w:pPr>
        <w:jc w:val="center"/>
      </w:pPr>
      <w:r>
        <w:t>среди учащихся начальных классов</w:t>
      </w:r>
    </w:p>
    <w:p w:rsidR="000F67F9" w:rsidRDefault="000F67F9" w:rsidP="000F67F9">
      <w:pPr>
        <w:jc w:val="center"/>
      </w:pPr>
    </w:p>
    <w:p w:rsidR="000F67F9" w:rsidRDefault="000F67F9" w:rsidP="000F67F9">
      <w:pPr>
        <w:jc w:val="center"/>
      </w:pPr>
    </w:p>
    <w:p w:rsidR="000F67F9" w:rsidRDefault="000F67F9" w:rsidP="000F67F9">
      <w:pPr>
        <w:jc w:val="center"/>
      </w:pPr>
    </w:p>
    <w:p w:rsidR="000F67F9" w:rsidRDefault="000F67F9" w:rsidP="000F67F9">
      <w:r>
        <w:t xml:space="preserve"> </w:t>
      </w:r>
      <w:r>
        <w:rPr>
          <w:lang w:val="en-US"/>
        </w:rPr>
        <w:t>I</w:t>
      </w:r>
      <w:r>
        <w:t>. ЦЕЛИ И ЗАДАЧИ ОЛИМПИАДЫ</w:t>
      </w:r>
    </w:p>
    <w:p w:rsidR="000F67F9" w:rsidRDefault="000F67F9" w:rsidP="000F67F9">
      <w:r>
        <w:t>1.Создание оптимальных условий для выявления одарённых и талантливых детей, их дальнейшего интеллектуального роста.</w:t>
      </w:r>
    </w:p>
    <w:p w:rsidR="000F67F9" w:rsidRDefault="000F67F9" w:rsidP="000F67F9">
      <w:r>
        <w:t>2.Развитие познавательных интересов школьников к углубленному изучению основ наук.</w:t>
      </w:r>
    </w:p>
    <w:p w:rsidR="000F67F9" w:rsidRDefault="000F67F9" w:rsidP="000F67F9"/>
    <w:p w:rsidR="000F67F9" w:rsidRDefault="000F67F9" w:rsidP="000F67F9">
      <w:r>
        <w:rPr>
          <w:lang w:val="en-US"/>
        </w:rPr>
        <w:t>II</w:t>
      </w:r>
      <w:r>
        <w:t>.УЧАСТНИКИ ОЛИМПИАДЫ</w:t>
      </w:r>
    </w:p>
    <w:p w:rsidR="000F67F9" w:rsidRDefault="000F67F9" w:rsidP="000F67F9">
      <w:r>
        <w:t xml:space="preserve">Учащиеся 2-4-ых классов </w:t>
      </w:r>
    </w:p>
    <w:p w:rsidR="000F67F9" w:rsidRDefault="000F67F9" w:rsidP="000F67F9">
      <w:r>
        <w:rPr>
          <w:lang w:val="en-US"/>
        </w:rPr>
        <w:t>III</w:t>
      </w:r>
      <w:r>
        <w:t>. ПОРЯДОК ПРОВЕДЕНИЯ ОЛИМПИАДЫ</w:t>
      </w:r>
    </w:p>
    <w:p w:rsidR="000F67F9" w:rsidRPr="00FC2F4B" w:rsidRDefault="000F67F9" w:rsidP="000F67F9">
      <w:pPr>
        <w:pStyle w:val="a3"/>
        <w:numPr>
          <w:ilvl w:val="1"/>
          <w:numId w:val="1"/>
        </w:numPr>
        <w:rPr>
          <w:i/>
        </w:rPr>
      </w:pPr>
      <w:r>
        <w:t xml:space="preserve">Сроки проведения: </w:t>
      </w:r>
      <w:r>
        <w:t xml:space="preserve">4 </w:t>
      </w:r>
      <w:r>
        <w:rPr>
          <w:i/>
        </w:rPr>
        <w:t>марта  2014</w:t>
      </w:r>
      <w:r w:rsidRPr="00FC2F4B">
        <w:rPr>
          <w:i/>
        </w:rPr>
        <w:t xml:space="preserve"> года.</w:t>
      </w:r>
    </w:p>
    <w:p w:rsidR="000F67F9" w:rsidRPr="00FC2F4B" w:rsidRDefault="000F67F9" w:rsidP="000F67F9">
      <w:pPr>
        <w:pStyle w:val="a3"/>
        <w:numPr>
          <w:ilvl w:val="1"/>
          <w:numId w:val="1"/>
        </w:numPr>
        <w:rPr>
          <w:i/>
        </w:rPr>
      </w:pPr>
      <w:r>
        <w:t xml:space="preserve">Количество участников от каждого класса </w:t>
      </w:r>
      <w:r>
        <w:t>не более 3-х человек</w:t>
      </w:r>
      <w:r>
        <w:t>.</w:t>
      </w:r>
    </w:p>
    <w:p w:rsidR="000F67F9" w:rsidRPr="00FC2F4B" w:rsidRDefault="000F67F9" w:rsidP="000F67F9">
      <w:pPr>
        <w:pStyle w:val="a3"/>
        <w:numPr>
          <w:ilvl w:val="1"/>
          <w:numId w:val="1"/>
        </w:numPr>
        <w:rPr>
          <w:i/>
        </w:rPr>
      </w:pPr>
      <w:r>
        <w:t>Время работы над всеми заданиями – 45 минут.</w:t>
      </w:r>
    </w:p>
    <w:p w:rsidR="000F67F9" w:rsidRDefault="000F67F9" w:rsidP="000F67F9">
      <w:pPr>
        <w:ind w:left="360"/>
        <w:rPr>
          <w:i/>
        </w:rPr>
      </w:pPr>
    </w:p>
    <w:p w:rsidR="000F67F9" w:rsidRDefault="000F67F9" w:rsidP="000F67F9">
      <w:r>
        <w:rPr>
          <w:lang w:val="en-US"/>
        </w:rPr>
        <w:t>IV</w:t>
      </w:r>
      <w:proofErr w:type="gramStart"/>
      <w:r>
        <w:t>.  ПОДВЕДЕНИЕ</w:t>
      </w:r>
      <w:proofErr w:type="gramEnd"/>
      <w:r>
        <w:t xml:space="preserve"> ИТОГОВ ОЛИМПИАДЫ</w:t>
      </w:r>
    </w:p>
    <w:p w:rsidR="000F67F9" w:rsidRDefault="000F67F9" w:rsidP="000F67F9">
      <w:r>
        <w:t>Участие в очной олимпиаде подтверждается сертификатом.</w:t>
      </w:r>
    </w:p>
    <w:p w:rsidR="000F67F9" w:rsidRDefault="000F67F9" w:rsidP="000F67F9">
      <w:r>
        <w:t>По сумме баллов в каждой параллели классов выявляется победитель в личном первенстве, который занимает первое место. Также определяются участники олимпиады, занявшие вторые и третьи места. Победитель и призёры олимпиады награждаются грамотами.</w:t>
      </w:r>
    </w:p>
    <w:p w:rsidR="000F67F9" w:rsidRDefault="000F67F9" w:rsidP="000F67F9">
      <w:r>
        <w:rPr>
          <w:lang w:val="en-US"/>
        </w:rPr>
        <w:t>V</w:t>
      </w:r>
      <w:r>
        <w:t>. ОРГАНИЗАТОРЫ ОЛИМПИАДЫ</w:t>
      </w:r>
    </w:p>
    <w:p w:rsidR="000F67F9" w:rsidRDefault="000F67F9" w:rsidP="000F67F9">
      <w:pPr>
        <w:rPr>
          <w:i/>
        </w:rPr>
      </w:pPr>
      <w:r>
        <w:t>Руководитель районного  методического объединения учителей начальных классов.</w:t>
      </w:r>
    </w:p>
    <w:p w:rsidR="000F67F9" w:rsidRDefault="000F67F9" w:rsidP="000F67F9">
      <w:pPr>
        <w:ind w:left="360"/>
        <w:rPr>
          <w:i/>
        </w:rPr>
      </w:pPr>
    </w:p>
    <w:p w:rsidR="000F67F9" w:rsidRDefault="000F67F9" w:rsidP="000F67F9">
      <w:bookmarkStart w:id="0" w:name="_GoBack"/>
      <w:bookmarkEnd w:id="0"/>
    </w:p>
    <w:p w:rsidR="000F67F9" w:rsidRPr="000F67F9" w:rsidRDefault="000F67F9" w:rsidP="000F67F9">
      <w:pPr>
        <w:jc w:val="right"/>
        <w:rPr>
          <w:b/>
        </w:rPr>
      </w:pPr>
      <w:r w:rsidRPr="000F67F9">
        <w:rPr>
          <w:b/>
        </w:rPr>
        <w:t>Приложение</w:t>
      </w:r>
    </w:p>
    <w:p w:rsidR="000F67F9" w:rsidRDefault="000F67F9" w:rsidP="000F67F9">
      <w:pPr>
        <w:jc w:val="right"/>
      </w:pPr>
    </w:p>
    <w:p w:rsidR="000F67F9" w:rsidRPr="005F3E86" w:rsidRDefault="000F67F9" w:rsidP="000F67F9">
      <w:pPr>
        <w:jc w:val="center"/>
        <w:rPr>
          <w:b/>
        </w:rPr>
      </w:pPr>
      <w:r w:rsidRPr="005F3E86">
        <w:rPr>
          <w:b/>
        </w:rPr>
        <w:t xml:space="preserve">Заявка на участие </w:t>
      </w:r>
    </w:p>
    <w:p w:rsidR="000F67F9" w:rsidRPr="005F3E86" w:rsidRDefault="000F67F9" w:rsidP="000F67F9">
      <w:pPr>
        <w:jc w:val="center"/>
        <w:rPr>
          <w:b/>
        </w:rPr>
      </w:pPr>
      <w:r w:rsidRPr="005F3E86">
        <w:rPr>
          <w:b/>
        </w:rPr>
        <w:t>в районной олимпиаде для учащихся 2-4-х классов</w:t>
      </w:r>
    </w:p>
    <w:p w:rsidR="000F67F9" w:rsidRDefault="000F67F9" w:rsidP="000F67F9">
      <w:proofErr w:type="gramStart"/>
      <w:r>
        <w:t>Оргкомитете</w:t>
      </w:r>
      <w:proofErr w:type="gramEnd"/>
      <w:r>
        <w:t xml:space="preserve"> ________________________________________________________________</w:t>
      </w:r>
    </w:p>
    <w:p w:rsidR="000F67F9" w:rsidRDefault="000F67F9" w:rsidP="000F67F9">
      <w:pPr>
        <w:tabs>
          <w:tab w:val="left" w:pos="1620"/>
        </w:tabs>
      </w:pPr>
      <w:r>
        <w:tab/>
        <w:t>(наименование образовательного учреждения)</w:t>
      </w:r>
    </w:p>
    <w:p w:rsidR="00AE7F36" w:rsidRDefault="000F67F9">
      <w:r>
        <w:t>____________________________________________________________________________</w:t>
      </w:r>
    </w:p>
    <w:p w:rsidR="005F3E86" w:rsidRDefault="005F3E86"/>
    <w:p w:rsidR="005F3E86" w:rsidRDefault="005F3E86">
      <w:r>
        <w:t xml:space="preserve">Подтверждает участие в районной очной олимпиаде </w:t>
      </w:r>
    </w:p>
    <w:tbl>
      <w:tblPr>
        <w:tblStyle w:val="a4"/>
        <w:tblpPr w:leftFromText="180" w:rightFromText="180" w:vertAnchor="text" w:horzAnchor="margin" w:tblpY="692"/>
        <w:tblW w:w="0" w:type="auto"/>
        <w:tblLook w:val="04A0" w:firstRow="1" w:lastRow="0" w:firstColumn="1" w:lastColumn="0" w:noHBand="0" w:noVBand="1"/>
      </w:tblPr>
      <w:tblGrid>
        <w:gridCol w:w="1295"/>
        <w:gridCol w:w="1617"/>
        <w:gridCol w:w="1859"/>
        <w:gridCol w:w="1418"/>
        <w:gridCol w:w="1969"/>
        <w:gridCol w:w="1413"/>
      </w:tblGrid>
      <w:tr w:rsidR="005F3E86" w:rsidTr="005F3E86">
        <w:tc>
          <w:tcPr>
            <w:tcW w:w="1405" w:type="dxa"/>
          </w:tcPr>
          <w:p w:rsidR="005F3E86" w:rsidRDefault="005F3E86" w:rsidP="005F3E8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9" w:type="dxa"/>
          </w:tcPr>
          <w:p w:rsidR="005F3E86" w:rsidRDefault="005F3E86" w:rsidP="005F3E86">
            <w:r>
              <w:t>Фамилия, имя участника</w:t>
            </w:r>
          </w:p>
        </w:tc>
        <w:tc>
          <w:tcPr>
            <w:tcW w:w="1969" w:type="dxa"/>
          </w:tcPr>
          <w:p w:rsidR="005F3E86" w:rsidRDefault="005F3E86" w:rsidP="005F3E86">
            <w:r>
              <w:t>Предмет</w:t>
            </w:r>
          </w:p>
        </w:tc>
        <w:tc>
          <w:tcPr>
            <w:tcW w:w="1505" w:type="dxa"/>
          </w:tcPr>
          <w:p w:rsidR="005F3E86" w:rsidRDefault="005F3E86" w:rsidP="005F3E86">
            <w:r>
              <w:t>Класс</w:t>
            </w:r>
          </w:p>
        </w:tc>
        <w:tc>
          <w:tcPr>
            <w:tcW w:w="1727" w:type="dxa"/>
          </w:tcPr>
          <w:p w:rsidR="005F3E86" w:rsidRDefault="005F3E86" w:rsidP="005F3E86">
            <w:r>
              <w:t>Образовательное учреждение</w:t>
            </w:r>
          </w:p>
        </w:tc>
        <w:tc>
          <w:tcPr>
            <w:tcW w:w="1296" w:type="dxa"/>
          </w:tcPr>
          <w:p w:rsidR="005F3E86" w:rsidRDefault="005F3E86" w:rsidP="005F3E86">
            <w:r>
              <w:t>Педагог</w:t>
            </w:r>
          </w:p>
          <w:p w:rsidR="005F3E86" w:rsidRDefault="005F3E86" w:rsidP="005F3E86">
            <w:r>
              <w:t>(ФИО полностью)</w:t>
            </w:r>
          </w:p>
        </w:tc>
      </w:tr>
      <w:tr w:rsidR="005F3E86" w:rsidTr="005F3E86">
        <w:tc>
          <w:tcPr>
            <w:tcW w:w="1405" w:type="dxa"/>
          </w:tcPr>
          <w:p w:rsidR="005F3E86" w:rsidRDefault="005F3E86" w:rsidP="005F3E8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669" w:type="dxa"/>
          </w:tcPr>
          <w:p w:rsidR="005F3E86" w:rsidRDefault="005F3E86" w:rsidP="005F3E86"/>
        </w:tc>
        <w:tc>
          <w:tcPr>
            <w:tcW w:w="1969" w:type="dxa"/>
          </w:tcPr>
          <w:p w:rsidR="005F3E86" w:rsidRDefault="005F3E86" w:rsidP="005F3E86"/>
        </w:tc>
        <w:tc>
          <w:tcPr>
            <w:tcW w:w="1505" w:type="dxa"/>
          </w:tcPr>
          <w:p w:rsidR="005F3E86" w:rsidRDefault="005F3E86" w:rsidP="005F3E86"/>
        </w:tc>
        <w:tc>
          <w:tcPr>
            <w:tcW w:w="1727" w:type="dxa"/>
          </w:tcPr>
          <w:p w:rsidR="005F3E86" w:rsidRDefault="005F3E86" w:rsidP="005F3E86"/>
        </w:tc>
        <w:tc>
          <w:tcPr>
            <w:tcW w:w="1296" w:type="dxa"/>
          </w:tcPr>
          <w:p w:rsidR="005F3E86" w:rsidRDefault="005F3E86" w:rsidP="005F3E86"/>
        </w:tc>
      </w:tr>
      <w:tr w:rsidR="005F3E86" w:rsidTr="005F3E86">
        <w:tc>
          <w:tcPr>
            <w:tcW w:w="1405" w:type="dxa"/>
          </w:tcPr>
          <w:p w:rsidR="005F3E86" w:rsidRDefault="005F3E86" w:rsidP="005F3E8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669" w:type="dxa"/>
          </w:tcPr>
          <w:p w:rsidR="005F3E86" w:rsidRDefault="005F3E86" w:rsidP="005F3E86"/>
        </w:tc>
        <w:tc>
          <w:tcPr>
            <w:tcW w:w="1969" w:type="dxa"/>
          </w:tcPr>
          <w:p w:rsidR="005F3E86" w:rsidRDefault="005F3E86" w:rsidP="005F3E86"/>
        </w:tc>
        <w:tc>
          <w:tcPr>
            <w:tcW w:w="1505" w:type="dxa"/>
          </w:tcPr>
          <w:p w:rsidR="005F3E86" w:rsidRDefault="005F3E86" w:rsidP="005F3E86"/>
        </w:tc>
        <w:tc>
          <w:tcPr>
            <w:tcW w:w="1727" w:type="dxa"/>
          </w:tcPr>
          <w:p w:rsidR="005F3E86" w:rsidRDefault="005F3E86" w:rsidP="005F3E86"/>
        </w:tc>
        <w:tc>
          <w:tcPr>
            <w:tcW w:w="1296" w:type="dxa"/>
          </w:tcPr>
          <w:p w:rsidR="005F3E86" w:rsidRDefault="005F3E86" w:rsidP="005F3E86"/>
        </w:tc>
      </w:tr>
      <w:tr w:rsidR="005F3E86" w:rsidTr="005F3E86">
        <w:tc>
          <w:tcPr>
            <w:tcW w:w="1405" w:type="dxa"/>
          </w:tcPr>
          <w:p w:rsidR="005F3E86" w:rsidRDefault="005F3E86" w:rsidP="005F3E8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669" w:type="dxa"/>
          </w:tcPr>
          <w:p w:rsidR="005F3E86" w:rsidRDefault="005F3E86" w:rsidP="005F3E86"/>
        </w:tc>
        <w:tc>
          <w:tcPr>
            <w:tcW w:w="1969" w:type="dxa"/>
          </w:tcPr>
          <w:p w:rsidR="005F3E86" w:rsidRDefault="005F3E86" w:rsidP="005F3E86"/>
        </w:tc>
        <w:tc>
          <w:tcPr>
            <w:tcW w:w="1505" w:type="dxa"/>
          </w:tcPr>
          <w:p w:rsidR="005F3E86" w:rsidRDefault="005F3E86" w:rsidP="005F3E86"/>
        </w:tc>
        <w:tc>
          <w:tcPr>
            <w:tcW w:w="1727" w:type="dxa"/>
          </w:tcPr>
          <w:p w:rsidR="005F3E86" w:rsidRDefault="005F3E86" w:rsidP="005F3E86"/>
        </w:tc>
        <w:tc>
          <w:tcPr>
            <w:tcW w:w="1296" w:type="dxa"/>
          </w:tcPr>
          <w:p w:rsidR="005F3E86" w:rsidRDefault="005F3E86" w:rsidP="005F3E86"/>
        </w:tc>
      </w:tr>
    </w:tbl>
    <w:p w:rsidR="005F3E86" w:rsidRDefault="005F3E86">
      <w:r>
        <w:t>следующих учащихся:</w:t>
      </w:r>
    </w:p>
    <w:p w:rsidR="005F3E86" w:rsidRDefault="005F3E86" w:rsidP="005F3E86"/>
    <w:p w:rsidR="005F3E86" w:rsidRPr="005F3E86" w:rsidRDefault="005F3E86" w:rsidP="005F3E86"/>
    <w:p w:rsidR="005F3E86" w:rsidRPr="005F3E86" w:rsidRDefault="005F3E86" w:rsidP="005F3E86"/>
    <w:p w:rsidR="005F3E86" w:rsidRPr="005F3E86" w:rsidRDefault="005F3E86" w:rsidP="005F3E86"/>
    <w:p w:rsidR="005F3E86" w:rsidRPr="005F3E86" w:rsidRDefault="005F3E86" w:rsidP="005F3E86"/>
    <w:p w:rsidR="005F3E86" w:rsidRPr="005F3E86" w:rsidRDefault="005F3E86" w:rsidP="005F3E86">
      <w:pPr>
        <w:jc w:val="both"/>
      </w:pPr>
      <w:r>
        <w:t xml:space="preserve">Заявка на участие направляется по электронному адресу Отдела образования Администрации </w:t>
      </w:r>
      <w:proofErr w:type="spellStart"/>
      <w:r>
        <w:t>Бакчарского</w:t>
      </w:r>
      <w:proofErr w:type="spellEnd"/>
      <w:r>
        <w:t xml:space="preserve"> района.</w:t>
      </w:r>
    </w:p>
    <w:p w:rsidR="005F3E86" w:rsidRPr="005F3E86" w:rsidRDefault="005F3E86" w:rsidP="005F3E86"/>
    <w:sectPr w:rsidR="005F3E86" w:rsidRPr="005F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4A3"/>
    <w:multiLevelType w:val="hybridMultilevel"/>
    <w:tmpl w:val="6BCAB82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24E83"/>
    <w:multiLevelType w:val="hybridMultilevel"/>
    <w:tmpl w:val="79EA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F9"/>
    <w:rsid w:val="000F67F9"/>
    <w:rsid w:val="005F3E86"/>
    <w:rsid w:val="00A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F9"/>
    <w:pPr>
      <w:ind w:left="720"/>
      <w:contextualSpacing/>
    </w:pPr>
  </w:style>
  <w:style w:type="table" w:styleId="a4">
    <w:name w:val="Table Grid"/>
    <w:basedOn w:val="a1"/>
    <w:uiPriority w:val="59"/>
    <w:rsid w:val="005F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F9"/>
    <w:pPr>
      <w:ind w:left="720"/>
      <w:contextualSpacing/>
    </w:pPr>
  </w:style>
  <w:style w:type="table" w:styleId="a4">
    <w:name w:val="Table Grid"/>
    <w:basedOn w:val="a1"/>
    <w:uiPriority w:val="59"/>
    <w:rsid w:val="005F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2014-02-07T02:49:00Z</dcterms:created>
  <dcterms:modified xsi:type="dcterms:W3CDTF">2014-02-07T03:09:00Z</dcterms:modified>
</cp:coreProperties>
</file>