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1" w:rsidRPr="005A76F1" w:rsidRDefault="005A76F1" w:rsidP="00EE327D">
      <w:pPr>
        <w:pStyle w:val="a3"/>
        <w:ind w:left="0"/>
        <w:jc w:val="center"/>
        <w:rPr>
          <w:b/>
          <w:sz w:val="24"/>
          <w:szCs w:val="24"/>
        </w:rPr>
      </w:pPr>
      <w:r w:rsidRPr="005A76F1">
        <w:rPr>
          <w:b/>
          <w:sz w:val="24"/>
          <w:szCs w:val="24"/>
        </w:rPr>
        <w:t>Муниципальное бюджетное общеобразовательное учреждение «Гимназия»</w:t>
      </w:r>
    </w:p>
    <w:p w:rsidR="005A76F1" w:rsidRPr="005A76F1" w:rsidRDefault="005A76F1" w:rsidP="00EE327D">
      <w:pPr>
        <w:pStyle w:val="a3"/>
        <w:ind w:left="0"/>
        <w:jc w:val="center"/>
        <w:rPr>
          <w:b/>
          <w:sz w:val="24"/>
          <w:szCs w:val="24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F17569" w:rsidRDefault="00F17569" w:rsidP="00EE327D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Роль воспитательной системы </w:t>
      </w:r>
    </w:p>
    <w:p w:rsidR="00F17569" w:rsidRDefault="00F17569" w:rsidP="00EE327D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формировании личности младшего школьника</w:t>
      </w:r>
    </w:p>
    <w:p w:rsidR="00F17569" w:rsidRPr="00EE327D" w:rsidRDefault="00F17569" w:rsidP="00EE327D">
      <w:pPr>
        <w:pStyle w:val="a3"/>
        <w:ind w:left="0"/>
        <w:jc w:val="center"/>
        <w:rPr>
          <w:b/>
          <w:sz w:val="32"/>
          <w:szCs w:val="32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5A76F1">
      <w:pPr>
        <w:pStyle w:val="HTM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Кулешова Наталья Викторовна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классов</w:t>
      </w: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2014год.</w:t>
      </w:r>
    </w:p>
    <w:p w:rsidR="005A76F1" w:rsidRDefault="005A76F1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69" w:rsidRPr="000108C7" w:rsidRDefault="00F17569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C7">
        <w:rPr>
          <w:rFonts w:ascii="Times New Roman" w:hAnsi="Times New Roman" w:cs="Times New Roman"/>
          <w:sz w:val="24"/>
          <w:szCs w:val="24"/>
        </w:rPr>
        <w:t>Каждый ребёнок независимо от возраста должен знать, что есть человек, любящий его и принимающий таким, какой он есть. Ребёнок должен чувствовать, что он незаменим. Чаще всего такими людьми для ребёнка являются родители. В них ребёнок видит защитников, советчиков, друзей. Переступая порог школы, ребёнок надеется, что в трудную минуту рядом с ним окажутся люди, которые смогут утешить, успокоить, развеселить, помогут стать смелее, умнее, добрее и терпеливее. Таким человеком для ребенка – школьника становится учитель, а школа –  это среда, атмосфера которой  обусловит  его  ценностные ориентации. Нужно  превратить школьные дни в радостные и счастливые мгновения, чтобы детям запомнилась живая, полная смысла, переживаний, труда, увлечений, поисков и находок жизнь.</w:t>
      </w:r>
    </w:p>
    <w:p w:rsidR="00F17569" w:rsidRPr="000108C7" w:rsidRDefault="00F17569" w:rsidP="00231C1D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C7">
        <w:rPr>
          <w:rFonts w:ascii="Times New Roman" w:hAnsi="Times New Roman" w:cs="Times New Roman"/>
          <w:sz w:val="24"/>
          <w:szCs w:val="24"/>
        </w:rPr>
        <w:t xml:space="preserve"> Важно чтобы воспитательная   система взаимодействовала со всеми компонентами школьной жизни:  уроком,  переменой, внеурочной  деятельностью. Построение воспитательной системы класса в современных условиях становится объективной необходимостью</w:t>
      </w:r>
    </w:p>
    <w:p w:rsidR="00F17569" w:rsidRPr="000108C7" w:rsidRDefault="00F17569" w:rsidP="00E55F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8C7">
        <w:rPr>
          <w:rFonts w:ascii="Times New Roman" w:hAnsi="Times New Roman"/>
          <w:b/>
          <w:bCs/>
          <w:sz w:val="24"/>
          <w:szCs w:val="24"/>
          <w:lang w:eastAsia="ru-RU"/>
        </w:rPr>
        <w:t>Цель воспитательной системы:</w:t>
      </w:r>
    </w:p>
    <w:p w:rsidR="00F17569" w:rsidRPr="000108C7" w:rsidRDefault="00F17569" w:rsidP="00E55F79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8C7">
        <w:rPr>
          <w:rFonts w:ascii="Times New Roman" w:hAnsi="Times New Roman"/>
          <w:sz w:val="24"/>
          <w:szCs w:val="24"/>
          <w:lang w:eastAsia="ru-RU"/>
        </w:rPr>
        <w:t>Поэтапно создавать условия для развития личности ребенка на каждом возрастном этапе обучения.</w:t>
      </w:r>
    </w:p>
    <w:p w:rsidR="00F17569" w:rsidRPr="000108C7" w:rsidRDefault="00F17569" w:rsidP="00E55F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08C7">
        <w:rPr>
          <w:rFonts w:ascii="Times New Roman" w:hAnsi="Times New Roman"/>
          <w:sz w:val="24"/>
          <w:szCs w:val="24"/>
          <w:lang w:eastAsia="ru-RU"/>
        </w:rPr>
        <w:t xml:space="preserve">Для реализации цели,  определяются следующие </w:t>
      </w:r>
      <w:r w:rsidRPr="000108C7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0108C7">
        <w:rPr>
          <w:rFonts w:ascii="Times New Roman" w:hAnsi="Times New Roman"/>
          <w:sz w:val="24"/>
          <w:szCs w:val="24"/>
          <w:lang w:eastAsia="ru-RU"/>
        </w:rPr>
        <w:t>:</w:t>
      </w: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•</w:t>
      </w:r>
      <w:r w:rsidRPr="000108C7">
        <w:rPr>
          <w:rFonts w:ascii="Times New Roman" w:hAnsi="Times New Roman"/>
          <w:sz w:val="24"/>
          <w:szCs w:val="24"/>
        </w:rPr>
        <w:tab/>
        <w:t>способствовать развитию познавательных процессов и интересов личности учащихся;</w:t>
      </w: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•</w:t>
      </w:r>
      <w:r w:rsidRPr="000108C7">
        <w:rPr>
          <w:rFonts w:ascii="Times New Roman" w:hAnsi="Times New Roman"/>
          <w:sz w:val="24"/>
          <w:szCs w:val="24"/>
        </w:rPr>
        <w:tab/>
        <w:t>поддержать творческие устремления и действия каждого ребенка;</w:t>
      </w: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•</w:t>
      </w:r>
      <w:r w:rsidRPr="000108C7">
        <w:rPr>
          <w:rFonts w:ascii="Times New Roman" w:hAnsi="Times New Roman"/>
          <w:sz w:val="24"/>
          <w:szCs w:val="24"/>
        </w:rPr>
        <w:tab/>
        <w:t>создавать нравственно и эмоционально благоприятную среду для формирования классного коллектива и развития личности ребенка в нем.</w:t>
      </w:r>
    </w:p>
    <w:p w:rsidR="00F17569" w:rsidRPr="000108C7" w:rsidRDefault="00F17569" w:rsidP="000E5805">
      <w:pPr>
        <w:pStyle w:val="a3"/>
        <w:ind w:firstLine="709"/>
        <w:rPr>
          <w:sz w:val="24"/>
          <w:szCs w:val="24"/>
        </w:rPr>
      </w:pPr>
      <w:r w:rsidRPr="000108C7">
        <w:rPr>
          <w:sz w:val="24"/>
          <w:szCs w:val="24"/>
        </w:rPr>
        <w:t>при определении содержания воспитательной системы класса и способов деятельности по её построению необходимо учитывать следующие обстоятельства:</w:t>
      </w:r>
    </w:p>
    <w:p w:rsidR="00F17569" w:rsidRPr="000108C7" w:rsidRDefault="00F17569" w:rsidP="000E5805">
      <w:pPr>
        <w:pStyle w:val="a3"/>
        <w:ind w:firstLine="709"/>
        <w:rPr>
          <w:sz w:val="24"/>
          <w:szCs w:val="24"/>
        </w:rPr>
      </w:pPr>
      <w:r w:rsidRPr="000108C7">
        <w:rPr>
          <w:sz w:val="24"/>
          <w:szCs w:val="24"/>
        </w:rPr>
        <w:t>-воспитательная система проходит в своём развитии несколько стадий (зарождение, становление, период зрелости, преобразование);</w:t>
      </w:r>
    </w:p>
    <w:p w:rsidR="00F17569" w:rsidRPr="000108C7" w:rsidRDefault="00F17569" w:rsidP="000E5805">
      <w:pPr>
        <w:pStyle w:val="a3"/>
        <w:ind w:firstLine="709"/>
        <w:rPr>
          <w:sz w:val="24"/>
          <w:szCs w:val="24"/>
        </w:rPr>
      </w:pPr>
      <w:r w:rsidRPr="000108C7">
        <w:rPr>
          <w:sz w:val="24"/>
          <w:szCs w:val="24"/>
        </w:rPr>
        <w:t>-она входит в состав общешкольной системы воспитания.</w:t>
      </w: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</w:p>
    <w:p w:rsidR="00F17569" w:rsidRPr="000108C7" w:rsidRDefault="00F17569" w:rsidP="000351FA">
      <w:pPr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Ключевыми понятиями, характеризующими сущность</w:t>
      </w:r>
      <w:r w:rsidR="005A76F1">
        <w:rPr>
          <w:rFonts w:ascii="Times New Roman" w:hAnsi="Times New Roman"/>
          <w:sz w:val="24"/>
          <w:szCs w:val="24"/>
        </w:rPr>
        <w:t xml:space="preserve"> воспитательной системыкласса</w:t>
      </w:r>
      <w:r w:rsidRPr="000108C7">
        <w:rPr>
          <w:rFonts w:ascii="Times New Roman" w:hAnsi="Times New Roman"/>
          <w:sz w:val="24"/>
          <w:szCs w:val="24"/>
        </w:rPr>
        <w:t xml:space="preserve">являются «индивидуальность», «самостоятельность», «доброта», «творчество», «активность», «коллектив», которые </w:t>
      </w:r>
      <w:proofErr w:type="gramStart"/>
      <w:r w:rsidRPr="000108C7">
        <w:rPr>
          <w:rFonts w:ascii="Times New Roman" w:hAnsi="Times New Roman"/>
          <w:sz w:val="24"/>
          <w:szCs w:val="24"/>
        </w:rPr>
        <w:t>выполняют роль</w:t>
      </w:r>
      <w:proofErr w:type="gramEnd"/>
      <w:r w:rsidRPr="000108C7">
        <w:rPr>
          <w:rFonts w:ascii="Times New Roman" w:hAnsi="Times New Roman"/>
          <w:sz w:val="24"/>
          <w:szCs w:val="24"/>
        </w:rPr>
        <w:t xml:space="preserve"> принципов строящейся воспитательной системы класса. Необходимо сделать так, чтобы эти ценности пронизывали все стороны деятельности, общения и отношений в классном коллективе, стали составляющими его «духа», а затем превратились в ценностные ориентации личности каждого ребенка.</w:t>
      </w:r>
    </w:p>
    <w:p w:rsidR="00F17569" w:rsidRPr="000108C7" w:rsidRDefault="00F17569" w:rsidP="000351FA">
      <w:pPr>
        <w:ind w:firstLine="90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108C7">
        <w:rPr>
          <w:rFonts w:ascii="Times New Roman" w:hAnsi="Times New Roman"/>
          <w:sz w:val="24"/>
          <w:szCs w:val="24"/>
        </w:rPr>
        <w:lastRenderedPageBreak/>
        <w:t xml:space="preserve">Деятельность классного руководителя достигает своей цели и даёт наилучший результат при условии, если она проводится в определённой системе. </w:t>
      </w:r>
    </w:p>
    <w:p w:rsidR="00F17569" w:rsidRPr="000108C7" w:rsidRDefault="00F17569" w:rsidP="000351FA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b/>
          <w:sz w:val="24"/>
          <w:szCs w:val="24"/>
        </w:rPr>
        <w:t>Во-первых, изучение каждого учащегося</w:t>
      </w:r>
      <w:r w:rsidRPr="000108C7">
        <w:rPr>
          <w:rFonts w:ascii="Times New Roman" w:hAnsi="Times New Roman"/>
          <w:i/>
          <w:sz w:val="24"/>
          <w:szCs w:val="24"/>
        </w:rPr>
        <w:t>.</w:t>
      </w:r>
      <w:r w:rsidRPr="000108C7">
        <w:rPr>
          <w:rFonts w:ascii="Times New Roman" w:hAnsi="Times New Roman"/>
          <w:sz w:val="24"/>
          <w:szCs w:val="24"/>
        </w:rPr>
        <w:t xml:space="preserve"> Классное руководство начинаю с изучения класса и отдельно каждого ученика. В результате создаются необходимые условия для правильной, рациональной организации воспитательной работы, для осуществления индивидуального подхода. Изучение учащихся продолжаю на продолжении всего срока их обучения.</w:t>
      </w:r>
    </w:p>
    <w:p w:rsidR="00F17569" w:rsidRPr="000108C7" w:rsidRDefault="00F17569" w:rsidP="00EC1E6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b/>
          <w:sz w:val="24"/>
          <w:szCs w:val="24"/>
        </w:rPr>
        <w:t>Во-вторых, организация и воспитание классного ученического коллектива</w:t>
      </w:r>
      <w:r w:rsidRPr="000108C7">
        <w:rPr>
          <w:rFonts w:ascii="Times New Roman" w:hAnsi="Times New Roman"/>
          <w:sz w:val="24"/>
          <w:szCs w:val="24"/>
        </w:rPr>
        <w:t xml:space="preserve"> – это один из основных, ведущих разделов моей работы, как классного руководителя. Объединяя учащихся в дружный и целеустремлённый коллектив, классный руководитель создаёт предпосылки для успешного решения учебно-воспитательных задач.</w:t>
      </w:r>
    </w:p>
    <w:p w:rsidR="00F17569" w:rsidRPr="000108C7" w:rsidRDefault="00F17569" w:rsidP="00EC1E6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Следующим разделом деятельности  является </w:t>
      </w:r>
      <w:r w:rsidRPr="000108C7">
        <w:rPr>
          <w:rFonts w:ascii="Times New Roman" w:hAnsi="Times New Roman"/>
          <w:b/>
          <w:sz w:val="24"/>
          <w:szCs w:val="24"/>
        </w:rPr>
        <w:t>повышение качества знаний и укрепление дисциплины</w:t>
      </w:r>
      <w:r w:rsidRPr="000108C7">
        <w:rPr>
          <w:rFonts w:ascii="Times New Roman" w:hAnsi="Times New Roman"/>
          <w:i/>
          <w:sz w:val="24"/>
          <w:szCs w:val="24"/>
        </w:rPr>
        <w:t xml:space="preserve">. </w:t>
      </w:r>
      <w:r w:rsidRPr="000108C7">
        <w:rPr>
          <w:rFonts w:ascii="Times New Roman" w:hAnsi="Times New Roman"/>
          <w:sz w:val="24"/>
          <w:szCs w:val="24"/>
        </w:rPr>
        <w:t>Высокий уровень знаний и сознательная дисциплина – важнейшие показатели правильной организации учебно-воспитательной работы</w:t>
      </w:r>
      <w:r w:rsidRPr="000108C7">
        <w:rPr>
          <w:rFonts w:ascii="Times New Roman" w:hAnsi="Times New Roman"/>
          <w:b/>
          <w:sz w:val="24"/>
          <w:szCs w:val="24"/>
        </w:rPr>
        <w:t>.</w:t>
      </w:r>
      <w:r w:rsidRPr="000108C7">
        <w:rPr>
          <w:rFonts w:ascii="Times New Roman" w:hAnsi="Times New Roman"/>
          <w:sz w:val="24"/>
          <w:szCs w:val="24"/>
        </w:rPr>
        <w:t xml:space="preserve"> Классный руководитель должен проявлять заботу о повышении качества знаний школьников, стремится предупредить отставание отдельных учеников и  в своём классе.</w:t>
      </w:r>
    </w:p>
    <w:p w:rsidR="00F17569" w:rsidRPr="000108C7" w:rsidRDefault="00F17569" w:rsidP="00EC1E6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b/>
          <w:sz w:val="24"/>
          <w:szCs w:val="24"/>
        </w:rPr>
        <w:t>Организация и проведение внеурочной и внеклассной воспитательной работы –</w:t>
      </w:r>
      <w:r w:rsidRPr="000108C7">
        <w:rPr>
          <w:rFonts w:ascii="Times New Roman" w:hAnsi="Times New Roman"/>
          <w:sz w:val="24"/>
          <w:szCs w:val="24"/>
        </w:rPr>
        <w:t xml:space="preserve"> ещё один из важнейших разделов деятельности классного руководителя. В школах сложились и успешно применяются разнообразные формы данной организации. Воспитание на уроках, в процессе обучения дополняется внеурочной воспитательной деятельностью. В организации внеурочной работы обычно сочетаются два основных её направления – идейно-воспитательная работа и организация практических дел школьников.</w:t>
      </w:r>
    </w:p>
    <w:p w:rsidR="00F17569" w:rsidRPr="000108C7" w:rsidRDefault="00F17569" w:rsidP="00EC1E6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Следующий раздел деятельности  – </w:t>
      </w:r>
      <w:r w:rsidRPr="000108C7">
        <w:rPr>
          <w:rFonts w:ascii="Times New Roman" w:hAnsi="Times New Roman"/>
          <w:b/>
          <w:sz w:val="24"/>
          <w:szCs w:val="24"/>
        </w:rPr>
        <w:t>работа с родителями учащихся.</w:t>
      </w:r>
      <w:r w:rsidRPr="000108C7">
        <w:rPr>
          <w:rFonts w:ascii="Times New Roman" w:hAnsi="Times New Roman"/>
          <w:sz w:val="24"/>
          <w:szCs w:val="24"/>
        </w:rPr>
        <w:t xml:space="preserve"> Каждый учитель поддерживает контакт с родителями учащихся.  Одна из важнейших задач  – способствование единению, сплочению семьи, установлению взаимопонимания родителей и детей, созданию комфортных, благоприятных условий для развития ребёнка. Успешное её решение возможно, если в основе воспитательной работы заложена идея сотрудничества педагогов, родителей и детей.</w:t>
      </w:r>
    </w:p>
    <w:p w:rsidR="00F17569" w:rsidRPr="000108C7" w:rsidRDefault="00F17569" w:rsidP="00EC1E6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Вместе с родительским коллективом мы  формируем советы дел для организации работы с учётом возможностей и интересов родителей. Необходимо сочетать коллективные, групповые и индивидуальных форм </w:t>
      </w:r>
      <w:proofErr w:type="spellStart"/>
      <w:r w:rsidRPr="000108C7">
        <w:rPr>
          <w:rFonts w:ascii="Times New Roman" w:hAnsi="Times New Roman"/>
          <w:sz w:val="24"/>
          <w:szCs w:val="24"/>
        </w:rPr>
        <w:t>ы</w:t>
      </w:r>
      <w:proofErr w:type="spellEnd"/>
      <w:r w:rsidRPr="000108C7">
        <w:rPr>
          <w:rFonts w:ascii="Times New Roman" w:hAnsi="Times New Roman"/>
          <w:sz w:val="24"/>
          <w:szCs w:val="24"/>
        </w:rPr>
        <w:t xml:space="preserve"> общения. Например, обсуждение какой-либо проблемы воспитания на родительском собрании  продолжаю при индивидуальных встречах с родителями, а также на групповых консультациях. </w:t>
      </w:r>
    </w:p>
    <w:p w:rsidR="00F17569" w:rsidRPr="000108C7" w:rsidRDefault="00F17569" w:rsidP="000108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8C7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0108C7">
        <w:rPr>
          <w:rFonts w:ascii="Times New Roman" w:hAnsi="Times New Roman"/>
          <w:sz w:val="24"/>
          <w:szCs w:val="24"/>
        </w:rPr>
        <w:t xml:space="preserve">Следует заметить, что в педагогической науке нет общепринятой точки зрения по поводу критериев и методов изучения результативности воспитательной системы класса. По мнению </w:t>
      </w:r>
      <w:proofErr w:type="spellStart"/>
      <w:r w:rsidRPr="000108C7">
        <w:rPr>
          <w:rFonts w:ascii="Times New Roman" w:hAnsi="Times New Roman"/>
          <w:sz w:val="24"/>
          <w:szCs w:val="24"/>
        </w:rPr>
        <w:t>Н.Е.Щурковой</w:t>
      </w:r>
      <w:proofErr w:type="spellEnd"/>
      <w:r w:rsidRPr="000108C7">
        <w:rPr>
          <w:rFonts w:ascii="Times New Roman" w:hAnsi="Times New Roman"/>
          <w:sz w:val="24"/>
          <w:szCs w:val="24"/>
        </w:rPr>
        <w:t>,  главным критерием оценки результативности воспитательного процесса может выступить воспитанность учащихся, ее изменения из года в год. На мой взгляд, мерилом эффективности функционирования системы обязательно должны быть  следующие критерии:</w:t>
      </w:r>
    </w:p>
    <w:p w:rsidR="00F17569" w:rsidRPr="000108C7" w:rsidRDefault="00F17569" w:rsidP="000108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- уровень воспитанности учащихся</w:t>
      </w:r>
      <w:r w:rsidRPr="000108C7">
        <w:rPr>
          <w:rFonts w:ascii="Times New Roman" w:hAnsi="Times New Roman"/>
          <w:b/>
          <w:sz w:val="24"/>
          <w:szCs w:val="24"/>
        </w:rPr>
        <w:t>;</w:t>
      </w:r>
    </w:p>
    <w:p w:rsidR="00F17569" w:rsidRPr="000108C7" w:rsidRDefault="00F17569" w:rsidP="000108C7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108C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08C7">
        <w:rPr>
          <w:rFonts w:ascii="Times New Roman" w:hAnsi="Times New Roman"/>
          <w:sz w:val="24"/>
          <w:szCs w:val="24"/>
        </w:rPr>
        <w:t xml:space="preserve"> классного коллектива, межличностные отношения;</w:t>
      </w:r>
    </w:p>
    <w:p w:rsidR="00F17569" w:rsidRPr="000108C7" w:rsidRDefault="00F17569" w:rsidP="000108C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0108C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08C7">
        <w:rPr>
          <w:rFonts w:ascii="Times New Roman" w:hAnsi="Times New Roman"/>
          <w:sz w:val="24"/>
          <w:szCs w:val="24"/>
        </w:rPr>
        <w:t xml:space="preserve"> норм и правил внутри коллектива, не противоречащих общечеловеческим ценностям;</w:t>
      </w:r>
    </w:p>
    <w:p w:rsidR="00F17569" w:rsidRPr="000108C7" w:rsidRDefault="00F17569" w:rsidP="000108C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- стремление к успешности.</w:t>
      </w:r>
    </w:p>
    <w:p w:rsidR="00F17569" w:rsidRPr="000108C7" w:rsidRDefault="00F17569" w:rsidP="00EC1E64">
      <w:pPr>
        <w:spacing w:before="100" w:beforeAutospacing="1" w:after="100" w:afterAutospacing="1"/>
        <w:ind w:firstLine="709"/>
        <w:rPr>
          <w:rFonts w:ascii="Times New Roman" w:hAnsi="Times New Roman"/>
          <w:b/>
          <w:sz w:val="24"/>
          <w:szCs w:val="24"/>
        </w:rPr>
      </w:pPr>
      <w:r w:rsidRPr="000108C7">
        <w:rPr>
          <w:rFonts w:ascii="Times New Roman" w:hAnsi="Times New Roman"/>
          <w:b/>
          <w:sz w:val="24"/>
          <w:szCs w:val="24"/>
        </w:rPr>
        <w:t>Основные результаты  работы по данной системе в моем классе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Повысился уровень воспитанности учащихся.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Определенных успехов удалось достичь в деле сплочения коллектива: дети проявляют заботу друг о друге, поддерживают дружеские отношения с  одноклассниками, самостоятельно организуют проведение праздников, поздравляют друг друга с днем рождения.  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Ребята приобрели навыки уважительного отношения к людям. 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Увеличился уровень познавательной активности: возросло количество участников олимпиад, конкурсов. 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Возрос уровень самостоятельности: дети выступают с интересными предложениями о проведении досуга, серьезно относятся к  обязанностям в классе, анализируют свою работу, совместно стараются  решать проблемы.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>Достигнуты успехи в творческом развитии детей: призовые места на школьных и городских выставках детского творчества.</w:t>
      </w:r>
    </w:p>
    <w:p w:rsidR="00F17569" w:rsidRPr="000108C7" w:rsidRDefault="00F17569" w:rsidP="00EC1E64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Каждый ученик класса имеет </w:t>
      </w:r>
      <w:proofErr w:type="spellStart"/>
      <w:r w:rsidRPr="000108C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0108C7">
        <w:rPr>
          <w:rFonts w:ascii="Times New Roman" w:hAnsi="Times New Roman"/>
          <w:sz w:val="24"/>
          <w:szCs w:val="24"/>
        </w:rPr>
        <w:t>.</w:t>
      </w:r>
    </w:p>
    <w:p w:rsidR="00F17569" w:rsidRPr="000108C7" w:rsidRDefault="00F17569" w:rsidP="00EC1E64">
      <w:pPr>
        <w:tabs>
          <w:tab w:val="left" w:pos="2205"/>
        </w:tabs>
        <w:rPr>
          <w:rFonts w:ascii="Times New Roman" w:hAnsi="Times New Roman"/>
          <w:sz w:val="24"/>
          <w:szCs w:val="24"/>
          <w:lang w:eastAsia="ja-JP"/>
        </w:rPr>
      </w:pPr>
    </w:p>
    <w:p w:rsidR="00F17569" w:rsidRPr="000108C7" w:rsidRDefault="00F17569" w:rsidP="00EC1E64">
      <w:pPr>
        <w:tabs>
          <w:tab w:val="left" w:pos="2205"/>
        </w:tabs>
        <w:jc w:val="both"/>
        <w:rPr>
          <w:rFonts w:ascii="Times New Roman" w:hAnsi="Times New Roman"/>
          <w:sz w:val="24"/>
          <w:szCs w:val="24"/>
        </w:rPr>
      </w:pPr>
      <w:r w:rsidRPr="000108C7">
        <w:rPr>
          <w:rFonts w:ascii="Times New Roman" w:hAnsi="Times New Roman"/>
          <w:sz w:val="24"/>
          <w:szCs w:val="24"/>
        </w:rPr>
        <w:t xml:space="preserve">Показателями успешной работы по данной теме являются положительная динамика уровня воспитанности, многочисленные победы в творческих конкурсах разного уровня. </w:t>
      </w:r>
    </w:p>
    <w:p w:rsidR="00F17569" w:rsidRPr="000108C7" w:rsidRDefault="00F17569" w:rsidP="000108C7">
      <w:pPr>
        <w:pStyle w:val="a3"/>
        <w:rPr>
          <w:sz w:val="24"/>
          <w:szCs w:val="24"/>
        </w:rPr>
      </w:pPr>
      <w:r w:rsidRPr="000108C7">
        <w:rPr>
          <w:sz w:val="24"/>
          <w:szCs w:val="24"/>
        </w:rPr>
        <w:t xml:space="preserve">Следуя  этим задачам, стараюсь вносить необходимые коррективы в жизнь детей, чтобы научить их самому главному – способности к пониманию, восприятию, терпимому отношению к миру и людям.  </w:t>
      </w:r>
      <w:r w:rsidRPr="000108C7">
        <w:rPr>
          <w:sz w:val="24"/>
          <w:szCs w:val="24"/>
        </w:rPr>
        <w:br/>
      </w:r>
      <w:r w:rsidRPr="000108C7">
        <w:rPr>
          <w:rStyle w:val="a7"/>
          <w:sz w:val="24"/>
          <w:szCs w:val="24"/>
        </w:rPr>
        <w:t>Считаю</w:t>
      </w:r>
      <w:r w:rsidRPr="000108C7">
        <w:rPr>
          <w:sz w:val="24"/>
          <w:szCs w:val="24"/>
        </w:rPr>
        <w:t xml:space="preserve">, что моя система воспитательной работы должна стать гарантом интеллектуального, нравственного и физического развития воспитанников, потому что она направлена на формирование личности, сочетающей в себе мировоззренческую культуру, высокие нравственные качества, деловитость, творческую индивидуальность, гуманистическое отношение к миру, способность к саморазвитию и самореализации. </w:t>
      </w:r>
      <w:r w:rsidRPr="000108C7">
        <w:rPr>
          <w:sz w:val="24"/>
          <w:szCs w:val="24"/>
        </w:rPr>
        <w:br/>
      </w:r>
    </w:p>
    <w:p w:rsidR="00F17569" w:rsidRPr="000108C7" w:rsidRDefault="00F17569" w:rsidP="00EC1E64">
      <w:pPr>
        <w:tabs>
          <w:tab w:val="left" w:pos="2205"/>
        </w:tabs>
        <w:jc w:val="both"/>
        <w:rPr>
          <w:rFonts w:ascii="Times New Roman" w:hAnsi="Times New Roman"/>
          <w:sz w:val="24"/>
          <w:szCs w:val="24"/>
        </w:rPr>
      </w:pPr>
    </w:p>
    <w:p w:rsidR="00F17569" w:rsidRPr="000108C7" w:rsidRDefault="00F17569" w:rsidP="00E55F79">
      <w:pPr>
        <w:rPr>
          <w:rFonts w:ascii="Times New Roman" w:hAnsi="Times New Roman"/>
          <w:sz w:val="24"/>
          <w:szCs w:val="24"/>
        </w:rPr>
      </w:pPr>
    </w:p>
    <w:p w:rsidR="00F17569" w:rsidRPr="000108C7" w:rsidRDefault="00F17569">
      <w:pPr>
        <w:rPr>
          <w:rFonts w:ascii="Times New Roman" w:hAnsi="Times New Roman"/>
          <w:sz w:val="24"/>
          <w:szCs w:val="24"/>
        </w:rPr>
      </w:pPr>
    </w:p>
    <w:sectPr w:rsidR="00F17569" w:rsidRPr="000108C7" w:rsidSect="000351FA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3AD5"/>
    <w:multiLevelType w:val="hybridMultilevel"/>
    <w:tmpl w:val="B2202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4A28E7"/>
    <w:multiLevelType w:val="multilevel"/>
    <w:tmpl w:val="C356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4C62"/>
    <w:multiLevelType w:val="multilevel"/>
    <w:tmpl w:val="7C2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604A6"/>
    <w:multiLevelType w:val="multilevel"/>
    <w:tmpl w:val="1B40CA2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AA7"/>
    <w:rsid w:val="000108C7"/>
    <w:rsid w:val="000351FA"/>
    <w:rsid w:val="000E5805"/>
    <w:rsid w:val="001B360F"/>
    <w:rsid w:val="00231C1D"/>
    <w:rsid w:val="002701C0"/>
    <w:rsid w:val="004F2E31"/>
    <w:rsid w:val="005A76F1"/>
    <w:rsid w:val="005F1AA7"/>
    <w:rsid w:val="00601F87"/>
    <w:rsid w:val="006B7C38"/>
    <w:rsid w:val="007A56BA"/>
    <w:rsid w:val="00843069"/>
    <w:rsid w:val="00D114E6"/>
    <w:rsid w:val="00DB1DCA"/>
    <w:rsid w:val="00DB571C"/>
    <w:rsid w:val="00E55F79"/>
    <w:rsid w:val="00EC1E64"/>
    <w:rsid w:val="00EE327D"/>
    <w:rsid w:val="00F17569"/>
    <w:rsid w:val="00F35F64"/>
    <w:rsid w:val="00F404DC"/>
    <w:rsid w:val="00F835F2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E64"/>
    <w:pPr>
      <w:spacing w:before="135" w:after="15" w:line="240" w:lineRule="auto"/>
      <w:ind w:left="15" w:right="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C1E6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C1E64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1E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270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701C0"/>
    <w:rPr>
      <w:rFonts w:ascii="Courier New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99"/>
    <w:qFormat/>
    <w:locked/>
    <w:rsid w:val="000108C7"/>
    <w:rPr>
      <w:rFonts w:cs="Times New Roman"/>
      <w:i/>
      <w:iCs/>
    </w:rPr>
  </w:style>
  <w:style w:type="character" w:styleId="a7">
    <w:name w:val="Strong"/>
    <w:basedOn w:val="a0"/>
    <w:uiPriority w:val="99"/>
    <w:qFormat/>
    <w:locked/>
    <w:rsid w:val="000108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839</Words>
  <Characters>6565</Characters>
  <Application>Microsoft Office Word</Application>
  <DocSecurity>0</DocSecurity>
  <Lines>54</Lines>
  <Paragraphs>14</Paragraphs>
  <ScaleCrop>false</ScaleCrop>
  <Company>SPecialiST RePack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library</cp:lastModifiedBy>
  <cp:revision>6</cp:revision>
  <cp:lastPrinted>2014-03-27T03:17:00Z</cp:lastPrinted>
  <dcterms:created xsi:type="dcterms:W3CDTF">2014-03-25T13:04:00Z</dcterms:created>
  <dcterms:modified xsi:type="dcterms:W3CDTF">2014-03-27T03:18:00Z</dcterms:modified>
</cp:coreProperties>
</file>