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691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506"/>
        <w:gridCol w:w="1339"/>
      </w:tblGrid>
      <w:tr w:rsidR="00A162C2" w:rsidRPr="00A162C2" w:rsidTr="00A162C2">
        <w:tc>
          <w:tcPr>
            <w:tcW w:w="540" w:type="dxa"/>
            <w:shd w:val="clear" w:color="auto" w:fill="auto"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4"/>
                <w:lang w:eastAsia="ru-RU"/>
              </w:rPr>
              <w:t>№</w:t>
            </w:r>
          </w:p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A162C2">
              <w:rPr>
                <w:rFonts w:ascii="Times New Roman" w:eastAsia="Calibri" w:hAnsi="Times New Roman" w:cs="Times New Roman"/>
                <w:sz w:val="24"/>
                <w:lang w:eastAsia="ru-RU"/>
              </w:rPr>
              <w:t>п</w:t>
            </w:r>
            <w:proofErr w:type="gramEnd"/>
            <w:r w:rsidRPr="00A162C2">
              <w:rPr>
                <w:rFonts w:ascii="Times New Roman" w:eastAsia="Calibri" w:hAnsi="Times New Roman" w:cs="Times New Roman"/>
                <w:sz w:val="24"/>
                <w:lang w:eastAsia="ru-RU"/>
              </w:rPr>
              <w:t>/п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                                               Мероприятия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      Срок</w:t>
            </w:r>
          </w:p>
        </w:tc>
      </w:tr>
      <w:tr w:rsidR="00A162C2" w:rsidRPr="00A162C2" w:rsidTr="00A162C2">
        <w:tc>
          <w:tcPr>
            <w:tcW w:w="540" w:type="dxa"/>
            <w:shd w:val="clear" w:color="auto" w:fill="auto"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1.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szCs w:val="14"/>
                <w:lang w:eastAsia="ru-RU"/>
              </w:rPr>
              <w:t xml:space="preserve"> </w:t>
            </w: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Проведение  среза умений и навыков учащихся класса по основным разделам учебного материала  обучения. </w:t>
            </w:r>
          </w:p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Цель: </w:t>
            </w:r>
          </w:p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определение фактического уровня знаний детей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Сентябрь </w:t>
            </w:r>
          </w:p>
        </w:tc>
      </w:tr>
      <w:tr w:rsidR="00A162C2" w:rsidRPr="00A162C2" w:rsidTr="00A162C2">
        <w:tc>
          <w:tcPr>
            <w:tcW w:w="540" w:type="dxa"/>
            <w:shd w:val="clear" w:color="auto" w:fill="auto"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Установление причин отставания  слабоуспевающих учащихся через беседы со школьными специалистами:  учителями – предметниками,   врачом, логопедом, встречи с отдельными родителями и  обязательно  в ходе - беседы с самим ребенком.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ноябрь - декабрь</w:t>
            </w:r>
          </w:p>
        </w:tc>
      </w:tr>
      <w:tr w:rsidR="00A162C2" w:rsidRPr="00A162C2" w:rsidTr="00A162C2">
        <w:tc>
          <w:tcPr>
            <w:tcW w:w="540" w:type="dxa"/>
            <w:shd w:val="clear" w:color="auto" w:fill="auto"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В течение учебного года.</w:t>
            </w:r>
          </w:p>
        </w:tc>
      </w:tr>
      <w:tr w:rsidR="00A162C2" w:rsidRPr="00A162C2" w:rsidTr="00A162C2">
        <w:tc>
          <w:tcPr>
            <w:tcW w:w="540" w:type="dxa"/>
            <w:shd w:val="clear" w:color="auto" w:fill="auto"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4.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 </w:t>
            </w:r>
          </w:p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В течение учебного года.</w:t>
            </w:r>
          </w:p>
        </w:tc>
      </w:tr>
      <w:tr w:rsidR="00A162C2" w:rsidRPr="00A162C2" w:rsidTr="00A162C2">
        <w:tc>
          <w:tcPr>
            <w:tcW w:w="540" w:type="dxa"/>
            <w:shd w:val="clear" w:color="auto" w:fill="auto"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В течение учебного года.</w:t>
            </w:r>
          </w:p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 </w:t>
            </w:r>
          </w:p>
        </w:tc>
      </w:tr>
      <w:tr w:rsidR="00A162C2" w:rsidRPr="00A162C2" w:rsidTr="00A162C2">
        <w:tc>
          <w:tcPr>
            <w:tcW w:w="540" w:type="dxa"/>
            <w:shd w:val="clear" w:color="auto" w:fill="auto"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Регулярно и систематически опрашивать, анализируя и фиксируя усвоение детьми материала своевременно, не допуская накопления пробелов  в знаниях.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В течение учебного года.</w:t>
            </w:r>
          </w:p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 </w:t>
            </w:r>
          </w:p>
        </w:tc>
      </w:tr>
      <w:tr w:rsidR="00A162C2" w:rsidRPr="00A162C2" w:rsidTr="00A162C2">
        <w:tc>
          <w:tcPr>
            <w:tcW w:w="540" w:type="dxa"/>
            <w:shd w:val="clear" w:color="auto" w:fill="auto"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2C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Поставить в известность  непосредственно родителей ученика о низкой успеваемости, если наблюдается низкая успеваемость.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В течение учебного года.</w:t>
            </w:r>
          </w:p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 </w:t>
            </w:r>
          </w:p>
        </w:tc>
      </w:tr>
      <w:tr w:rsidR="00A162C2" w:rsidRPr="00A162C2" w:rsidTr="00A162C2">
        <w:tc>
          <w:tcPr>
            <w:tcW w:w="540" w:type="dxa"/>
            <w:shd w:val="clear" w:color="auto" w:fill="auto"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8.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Вести обязательный тематический учет з</w:t>
            </w: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наний слабоуспевающих учащихся </w:t>
            </w: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класса, по возможности  вести тематический учет знаний по предмету детей всего класса. </w:t>
            </w:r>
          </w:p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В течение учебного года.</w:t>
            </w:r>
          </w:p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 </w:t>
            </w:r>
          </w:p>
        </w:tc>
      </w:tr>
      <w:tr w:rsidR="00A162C2" w:rsidRPr="00A162C2" w:rsidTr="00A162C2">
        <w:tc>
          <w:tcPr>
            <w:tcW w:w="540" w:type="dxa"/>
            <w:shd w:val="clear" w:color="auto" w:fill="auto"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9.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Проводить дополнительные  (индивидуальные) занятия для </w:t>
            </w:r>
            <w:proofErr w:type="gramStart"/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слабоуспевающих</w:t>
            </w:r>
            <w:proofErr w:type="gramEnd"/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.</w:t>
            </w:r>
          </w:p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Учить детей навыкам самостоятельной работы.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2" w:rsidRPr="00A162C2" w:rsidRDefault="00A162C2" w:rsidP="00A162C2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62C2">
              <w:rPr>
                <w:rFonts w:ascii="Times New Roman" w:eastAsia="Calibri" w:hAnsi="Times New Roman" w:cs="Times New Roman"/>
                <w:sz w:val="28"/>
                <w:lang w:eastAsia="ru-RU"/>
              </w:rPr>
              <w:t>В течение учебного года.</w:t>
            </w:r>
          </w:p>
        </w:tc>
      </w:tr>
    </w:tbl>
    <w:p w:rsidR="00C36F61" w:rsidRPr="00A162C2" w:rsidRDefault="00A162C2">
      <w:pPr>
        <w:rPr>
          <w:b/>
          <w:sz w:val="32"/>
          <w:szCs w:val="32"/>
        </w:rPr>
      </w:pPr>
      <w:r w:rsidRPr="00A162C2">
        <w:rPr>
          <w:b/>
          <w:sz w:val="28"/>
          <w:szCs w:val="28"/>
        </w:rPr>
        <w:t>План мероприятий со слабоуспевающими учащимися 2 «А»</w:t>
      </w:r>
      <w:r w:rsidRPr="00A162C2">
        <w:rPr>
          <w:b/>
          <w:sz w:val="32"/>
          <w:szCs w:val="32"/>
        </w:rPr>
        <w:t xml:space="preserve"> класса</w:t>
      </w:r>
    </w:p>
    <w:p w:rsidR="00A162C2" w:rsidRDefault="00A162C2">
      <w:bookmarkStart w:id="0" w:name="_GoBack"/>
      <w:bookmarkEnd w:id="0"/>
    </w:p>
    <w:sectPr w:rsidR="00A162C2" w:rsidSect="00A162C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C2"/>
    <w:rsid w:val="00266D86"/>
    <w:rsid w:val="009671C5"/>
    <w:rsid w:val="00A162C2"/>
    <w:rsid w:val="00C3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lifornian FB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2013-11-07T19:38:00Z</cp:lastPrinted>
  <dcterms:created xsi:type="dcterms:W3CDTF">2013-11-07T19:31:00Z</dcterms:created>
  <dcterms:modified xsi:type="dcterms:W3CDTF">2013-11-07T19:40:00Z</dcterms:modified>
</cp:coreProperties>
</file>