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3AA" w:rsidRDefault="008303AA" w:rsidP="008303AA">
      <w:pPr>
        <w:pStyle w:val="a5"/>
        <w:spacing w:before="0" w:beforeAutospacing="0" w:after="0" w:afterAutospacing="0"/>
        <w:jc w:val="both"/>
        <w:rPr>
          <w:rFonts w:ascii="Cambria" w:hAnsi="Cambria" w:cs="Arial"/>
          <w:i/>
          <w:iCs/>
          <w:color w:val="000000"/>
          <w:sz w:val="28"/>
          <w:szCs w:val="28"/>
        </w:rPr>
      </w:pPr>
      <w:r w:rsidRPr="00190F4F">
        <w:rPr>
          <w:rFonts w:ascii="Cambria" w:hAnsi="Cambria" w:cs="Arial"/>
          <w:b/>
          <w:bCs/>
          <w:color w:val="000000"/>
          <w:sz w:val="28"/>
          <w:szCs w:val="28"/>
        </w:rPr>
        <w:t>Кроссворд</w:t>
      </w:r>
      <w:r w:rsidRPr="00190F4F">
        <w:rPr>
          <w:rFonts w:ascii="Cambria" w:hAnsi="Cambria" w:cs="Arial"/>
          <w:color w:val="000000"/>
          <w:sz w:val="28"/>
          <w:szCs w:val="28"/>
        </w:rPr>
        <w:t xml:space="preserve"> (англ. </w:t>
      </w:r>
      <w:proofErr w:type="spellStart"/>
      <w:r w:rsidRPr="00190F4F">
        <w:rPr>
          <w:rFonts w:ascii="Cambria" w:hAnsi="Cambria" w:cs="Arial"/>
          <w:i/>
          <w:iCs/>
          <w:color w:val="000000"/>
          <w:sz w:val="28"/>
          <w:szCs w:val="28"/>
        </w:rPr>
        <w:t>Crossword</w:t>
      </w:r>
      <w:proofErr w:type="spellEnd"/>
      <w:r w:rsidRPr="00190F4F">
        <w:rPr>
          <w:rFonts w:ascii="Cambria" w:hAnsi="Cambria" w:cs="Arial"/>
          <w:i/>
          <w:iCs/>
          <w:color w:val="000000"/>
          <w:sz w:val="28"/>
          <w:szCs w:val="28"/>
        </w:rPr>
        <w:t>)-</w:t>
      </w:r>
      <w:proofErr w:type="gramStart"/>
      <w:r w:rsidRPr="00190F4F">
        <w:rPr>
          <w:rFonts w:ascii="Cambria" w:hAnsi="Cambria" w:cs="Arial"/>
          <w:i/>
          <w:iCs/>
          <w:color w:val="000000"/>
          <w:sz w:val="28"/>
          <w:szCs w:val="28"/>
        </w:rPr>
        <w:t>пересекающиеся</w:t>
      </w:r>
      <w:proofErr w:type="gramEnd"/>
      <w:r w:rsidRPr="00190F4F">
        <w:rPr>
          <w:rFonts w:ascii="Cambria" w:hAnsi="Cambria" w:cs="Arial"/>
          <w:i/>
          <w:iCs/>
          <w:color w:val="000000"/>
          <w:sz w:val="28"/>
          <w:szCs w:val="28"/>
        </w:rPr>
        <w:t xml:space="preserve"> слова.</w:t>
      </w:r>
      <w:r>
        <w:rPr>
          <w:rFonts w:ascii="Cambria" w:hAnsi="Cambria" w:cs="Arial"/>
          <w:i/>
          <w:iCs/>
          <w:color w:val="000000"/>
          <w:sz w:val="28"/>
          <w:szCs w:val="28"/>
        </w:rPr>
        <w:t xml:space="preserve"> </w:t>
      </w:r>
      <w:r w:rsidRPr="00190F4F">
        <w:rPr>
          <w:rFonts w:ascii="Cambria" w:hAnsi="Cambria" w:cs="Arial"/>
          <w:i/>
          <w:iCs/>
          <w:color w:val="000000"/>
          <w:sz w:val="28"/>
          <w:szCs w:val="28"/>
        </w:rPr>
        <w:t>Кроссворды различаются по форме и по содержанию.</w:t>
      </w:r>
      <w:r>
        <w:rPr>
          <w:rFonts w:ascii="Cambria" w:hAnsi="Cambria" w:cs="Arial"/>
          <w:i/>
          <w:iCs/>
          <w:color w:val="000000"/>
          <w:sz w:val="28"/>
          <w:szCs w:val="28"/>
        </w:rPr>
        <w:t xml:space="preserve"> </w:t>
      </w:r>
      <w:r w:rsidRPr="00190F4F">
        <w:rPr>
          <w:rFonts w:ascii="Cambria" w:hAnsi="Cambria" w:cs="Arial"/>
          <w:i/>
          <w:iCs/>
          <w:color w:val="000000"/>
          <w:sz w:val="28"/>
          <w:szCs w:val="28"/>
        </w:rPr>
        <w:t>Часто они составлены по темам.</w:t>
      </w:r>
    </w:p>
    <w:p w:rsidR="008303AA" w:rsidRDefault="008303AA" w:rsidP="008303AA">
      <w:pPr>
        <w:pStyle w:val="a5"/>
        <w:spacing w:before="0" w:beforeAutospacing="0" w:after="0" w:afterAutospacing="0"/>
        <w:jc w:val="both"/>
        <w:rPr>
          <w:rFonts w:ascii="Cambria" w:hAnsi="Cambria" w:cs="Arial"/>
          <w:i/>
          <w:iCs/>
          <w:color w:val="000000"/>
          <w:sz w:val="28"/>
          <w:szCs w:val="28"/>
        </w:rPr>
      </w:pPr>
      <w:r w:rsidRPr="00190F4F">
        <w:rPr>
          <w:rFonts w:ascii="Cambria" w:hAnsi="Cambria" w:cs="Arial"/>
          <w:i/>
          <w:iCs/>
          <w:color w:val="000000"/>
          <w:sz w:val="28"/>
          <w:szCs w:val="28"/>
        </w:rPr>
        <w:t>Слова в кроссвордах подбираются по определениям или по картинкам и вписываются в клеточки по горизонтали и вертикали по цифрам.</w:t>
      </w:r>
    </w:p>
    <w:p w:rsidR="008303AA" w:rsidRPr="00190F4F" w:rsidRDefault="008303AA" w:rsidP="008303AA">
      <w:pPr>
        <w:pStyle w:val="a5"/>
        <w:spacing w:before="0" w:beforeAutospacing="0" w:after="0" w:afterAutospacing="0"/>
        <w:jc w:val="center"/>
        <w:rPr>
          <w:rFonts w:ascii="Cambria" w:hAnsi="Cambria" w:cs="Arial"/>
          <w:i/>
          <w:iCs/>
          <w:color w:val="000000"/>
          <w:sz w:val="28"/>
          <w:szCs w:val="28"/>
        </w:rPr>
      </w:pPr>
      <w:r w:rsidRPr="00190F4F">
        <w:rPr>
          <w:rFonts w:ascii="Cambria" w:hAnsi="Cambria" w:cs="Arial"/>
          <w:color w:val="000000"/>
          <w:sz w:val="28"/>
          <w:szCs w:val="28"/>
        </w:rPr>
        <w:br/>
      </w:r>
      <w:r w:rsidRPr="00190F4F">
        <w:rPr>
          <w:rFonts w:ascii="Cambria" w:hAnsi="Cambria" w:cs="Arial"/>
          <w:b/>
          <w:bCs/>
          <w:i/>
          <w:iCs/>
          <w:color w:val="000000"/>
          <w:sz w:val="28"/>
          <w:szCs w:val="28"/>
        </w:rPr>
        <w:t>Из истории кроссворда</w:t>
      </w:r>
    </w:p>
    <w:p w:rsidR="008303AA" w:rsidRPr="00190F4F" w:rsidRDefault="008303AA" w:rsidP="008303AA">
      <w:pPr>
        <w:pStyle w:val="a5"/>
        <w:spacing w:before="0" w:beforeAutospacing="0" w:after="0" w:afterAutospacing="0"/>
        <w:jc w:val="both"/>
        <w:rPr>
          <w:rFonts w:ascii="Cambria" w:hAnsi="Cambria" w:cs="Arial"/>
          <w:color w:val="000000"/>
          <w:sz w:val="28"/>
          <w:szCs w:val="28"/>
        </w:rPr>
      </w:pPr>
      <w:r w:rsidRPr="00190F4F">
        <w:rPr>
          <w:rFonts w:ascii="Cambria" w:hAnsi="Cambria" w:cs="Arial"/>
          <w:color w:val="000000"/>
          <w:sz w:val="28"/>
          <w:szCs w:val="28"/>
        </w:rPr>
        <w:t> </w:t>
      </w:r>
    </w:p>
    <w:p w:rsidR="008303AA" w:rsidRPr="00190F4F" w:rsidRDefault="008303AA" w:rsidP="008303AA">
      <w:pPr>
        <w:pStyle w:val="a5"/>
        <w:spacing w:before="0" w:beforeAutospacing="0" w:after="0" w:afterAutospacing="0"/>
        <w:jc w:val="both"/>
        <w:rPr>
          <w:rFonts w:ascii="Cambria" w:hAnsi="Cambria" w:cs="Arial"/>
          <w:color w:val="000000"/>
          <w:sz w:val="28"/>
          <w:szCs w:val="28"/>
        </w:rPr>
      </w:pPr>
      <w:r w:rsidRPr="00190F4F">
        <w:rPr>
          <w:rFonts w:ascii="Cambria" w:hAnsi="Cambria" w:cs="Arial"/>
          <w:color w:val="000000"/>
          <w:sz w:val="28"/>
          <w:szCs w:val="28"/>
        </w:rPr>
        <w:t xml:space="preserve">При раскопках древнеримского поселения </w:t>
      </w:r>
      <w:proofErr w:type="spellStart"/>
      <w:r w:rsidRPr="00190F4F">
        <w:rPr>
          <w:rFonts w:ascii="Cambria" w:hAnsi="Cambria" w:cs="Arial"/>
          <w:color w:val="000000"/>
          <w:sz w:val="28"/>
          <w:szCs w:val="28"/>
        </w:rPr>
        <w:t>Коринум</w:t>
      </w:r>
      <w:proofErr w:type="spellEnd"/>
      <w:r w:rsidRPr="00190F4F">
        <w:rPr>
          <w:rFonts w:ascii="Cambria" w:hAnsi="Cambria" w:cs="Arial"/>
          <w:color w:val="000000"/>
          <w:sz w:val="28"/>
          <w:szCs w:val="28"/>
        </w:rPr>
        <w:t xml:space="preserve"> в 1868 году в Англии была найдена плита с изображенным на ней рисунком, очень похожим на кроссворд. Находка датировалась III–IV веками. Нечто подобное было обнаружено и на колонне в знаменитых Помпеях при раскопках 1936 года. Это творение относилось к 79 году нашей эры и поражало тем, что кроссворд мог читаться одинаково слева направо, справа налево, сверху вниз и снизу вверх.</w:t>
      </w:r>
    </w:p>
    <w:p w:rsidR="008303AA" w:rsidRPr="00190F4F" w:rsidRDefault="008303AA" w:rsidP="008303AA">
      <w:pPr>
        <w:pStyle w:val="a5"/>
        <w:spacing w:before="0" w:beforeAutospacing="0" w:after="0" w:afterAutospacing="0"/>
        <w:jc w:val="both"/>
        <w:rPr>
          <w:rFonts w:ascii="Cambria" w:hAnsi="Cambria" w:cs="Arial"/>
          <w:color w:val="000000"/>
          <w:sz w:val="28"/>
          <w:szCs w:val="28"/>
        </w:rPr>
      </w:pPr>
      <w:r w:rsidRPr="00190F4F">
        <w:rPr>
          <w:rFonts w:ascii="Cambria" w:hAnsi="Cambria" w:cs="Arial"/>
          <w:color w:val="000000"/>
          <w:sz w:val="28"/>
          <w:szCs w:val="28"/>
        </w:rPr>
        <w:br/>
        <w:t>Кроссворд, в современном понимании этого слова, появился совсем недавно, около века назад. Версии его возникновения на сегодняшний день очень противоречивы. Три страны — Великобритания, Соединенные Штаты Америки и Южно-Африканская Республика — оспаривают ныне право называться родиной кроссворда.</w:t>
      </w:r>
    </w:p>
    <w:p w:rsidR="008303AA" w:rsidRPr="00190F4F" w:rsidRDefault="008303AA" w:rsidP="008303AA">
      <w:pPr>
        <w:pStyle w:val="a5"/>
        <w:spacing w:before="0" w:beforeAutospacing="0" w:after="0" w:afterAutospacing="0"/>
        <w:jc w:val="both"/>
        <w:rPr>
          <w:rFonts w:ascii="Cambria" w:hAnsi="Cambria" w:cs="Arial"/>
          <w:color w:val="000000"/>
          <w:sz w:val="28"/>
          <w:szCs w:val="28"/>
        </w:rPr>
      </w:pPr>
      <w:r w:rsidRPr="00190F4F">
        <w:rPr>
          <w:rFonts w:ascii="Cambria" w:hAnsi="Cambria" w:cs="Arial"/>
          <w:color w:val="000000"/>
          <w:sz w:val="28"/>
          <w:szCs w:val="28"/>
        </w:rPr>
        <w:t> </w:t>
      </w:r>
    </w:p>
    <w:p w:rsidR="008303AA" w:rsidRPr="00190F4F" w:rsidRDefault="008303AA" w:rsidP="008303AA">
      <w:pPr>
        <w:pStyle w:val="a5"/>
        <w:spacing w:before="0" w:beforeAutospacing="0" w:after="0" w:afterAutospacing="0"/>
        <w:jc w:val="both"/>
        <w:rPr>
          <w:rFonts w:ascii="Cambria" w:hAnsi="Cambria" w:cs="Arial"/>
          <w:color w:val="000000"/>
          <w:sz w:val="28"/>
          <w:szCs w:val="28"/>
        </w:rPr>
      </w:pPr>
      <w:proofErr w:type="gramStart"/>
      <w:r>
        <w:rPr>
          <w:rFonts w:ascii="Cambria" w:hAnsi="Cambria" w:cs="Arial"/>
          <w:color w:val="000000"/>
          <w:sz w:val="28"/>
          <w:szCs w:val="28"/>
        </w:rPr>
        <w:t>И</w:t>
      </w:r>
      <w:r w:rsidRPr="00190F4F">
        <w:rPr>
          <w:rFonts w:ascii="Cambria" w:hAnsi="Cambria" w:cs="Arial"/>
          <w:color w:val="000000"/>
          <w:sz w:val="28"/>
          <w:szCs w:val="28"/>
        </w:rPr>
        <w:t xml:space="preserve">з трех версий происхождения первого в мире кроссворда за основу взята </w:t>
      </w:r>
      <w:r w:rsidRPr="00A07ECD">
        <w:rPr>
          <w:rFonts w:ascii="Cambria" w:hAnsi="Cambria" w:cs="Arial"/>
          <w:color w:val="000000"/>
          <w:sz w:val="28"/>
          <w:szCs w:val="28"/>
          <w:u w:val="single"/>
        </w:rPr>
        <w:t>американская</w:t>
      </w:r>
      <w:r w:rsidRPr="00190F4F">
        <w:rPr>
          <w:rFonts w:ascii="Cambria" w:hAnsi="Cambria" w:cs="Arial"/>
          <w:color w:val="000000"/>
          <w:sz w:val="28"/>
          <w:szCs w:val="28"/>
        </w:rPr>
        <w:t>: как-никак названы конкретный автор, дата издания, печатный орган.</w:t>
      </w:r>
      <w:proofErr w:type="gramEnd"/>
      <w:r w:rsidRPr="00190F4F">
        <w:rPr>
          <w:rFonts w:ascii="Cambria" w:hAnsi="Cambria" w:cs="Arial"/>
          <w:color w:val="000000"/>
          <w:sz w:val="28"/>
          <w:szCs w:val="28"/>
        </w:rPr>
        <w:t xml:space="preserve"> Жители США утверждают, что первый в мире кроссворд был опубликован 21 декабря 1913 года в воскресном приложении «</w:t>
      </w:r>
      <w:proofErr w:type="spellStart"/>
      <w:r w:rsidRPr="00190F4F">
        <w:rPr>
          <w:rFonts w:ascii="Cambria" w:hAnsi="Cambria" w:cs="Arial"/>
          <w:color w:val="000000"/>
          <w:sz w:val="28"/>
          <w:szCs w:val="28"/>
        </w:rPr>
        <w:t>Fun</w:t>
      </w:r>
      <w:proofErr w:type="spellEnd"/>
      <w:r w:rsidRPr="00190F4F">
        <w:rPr>
          <w:rFonts w:ascii="Cambria" w:hAnsi="Cambria" w:cs="Arial"/>
          <w:color w:val="000000"/>
          <w:sz w:val="28"/>
          <w:szCs w:val="28"/>
        </w:rPr>
        <w:t xml:space="preserve">» к газете «Нью-Йорк </w:t>
      </w:r>
      <w:proofErr w:type="spellStart"/>
      <w:r w:rsidRPr="00190F4F">
        <w:rPr>
          <w:rFonts w:ascii="Cambria" w:hAnsi="Cambria" w:cs="Arial"/>
          <w:color w:val="000000"/>
          <w:sz w:val="28"/>
          <w:szCs w:val="28"/>
        </w:rPr>
        <w:t>Уорлд</w:t>
      </w:r>
      <w:proofErr w:type="spellEnd"/>
      <w:r w:rsidRPr="00190F4F">
        <w:rPr>
          <w:rFonts w:ascii="Cambria" w:hAnsi="Cambria" w:cs="Arial"/>
          <w:color w:val="000000"/>
          <w:sz w:val="28"/>
          <w:szCs w:val="28"/>
        </w:rPr>
        <w:t xml:space="preserve">» и придумал его журналист Артур </w:t>
      </w:r>
      <w:proofErr w:type="spellStart"/>
      <w:r w:rsidRPr="00190F4F">
        <w:rPr>
          <w:rFonts w:ascii="Cambria" w:hAnsi="Cambria" w:cs="Arial"/>
          <w:color w:val="000000"/>
          <w:sz w:val="28"/>
          <w:szCs w:val="28"/>
        </w:rPr>
        <w:t>Уинн</w:t>
      </w:r>
      <w:proofErr w:type="spellEnd"/>
      <w:r w:rsidRPr="00190F4F">
        <w:rPr>
          <w:rFonts w:ascii="Cambria" w:hAnsi="Cambria" w:cs="Arial"/>
          <w:color w:val="000000"/>
          <w:sz w:val="28"/>
          <w:szCs w:val="28"/>
        </w:rPr>
        <w:t xml:space="preserve">, эмигрировавший в Америку из Англии. Один издатель поручил </w:t>
      </w:r>
      <w:proofErr w:type="spellStart"/>
      <w:r w:rsidRPr="00190F4F">
        <w:rPr>
          <w:rFonts w:ascii="Cambria" w:hAnsi="Cambria" w:cs="Arial"/>
          <w:color w:val="000000"/>
          <w:sz w:val="28"/>
          <w:szCs w:val="28"/>
        </w:rPr>
        <w:t>Уинну</w:t>
      </w:r>
      <w:proofErr w:type="spellEnd"/>
      <w:r w:rsidRPr="00190F4F">
        <w:rPr>
          <w:rFonts w:ascii="Cambria" w:hAnsi="Cambria" w:cs="Arial"/>
          <w:color w:val="000000"/>
          <w:sz w:val="28"/>
          <w:szCs w:val="28"/>
        </w:rPr>
        <w:t xml:space="preserve"> составить к рождественским праздникам приложение к газете, которое вызвало бы интерес не просто отдельного читателя, но сразу целой семьи. И тут журнали</w:t>
      </w:r>
      <w:proofErr w:type="gramStart"/>
      <w:r w:rsidRPr="00190F4F">
        <w:rPr>
          <w:rFonts w:ascii="Cambria" w:hAnsi="Cambria" w:cs="Arial"/>
          <w:color w:val="000000"/>
          <w:sz w:val="28"/>
          <w:szCs w:val="28"/>
        </w:rPr>
        <w:t>ст всп</w:t>
      </w:r>
      <w:proofErr w:type="gramEnd"/>
      <w:r w:rsidRPr="00190F4F">
        <w:rPr>
          <w:rFonts w:ascii="Cambria" w:hAnsi="Cambria" w:cs="Arial"/>
          <w:color w:val="000000"/>
          <w:sz w:val="28"/>
          <w:szCs w:val="28"/>
        </w:rPr>
        <w:t xml:space="preserve">омнил, как его дед задавал ему в детстве головоломки. Это были так называемые «магические квадраты», в которых горизонтали и вертикали заполнялись одинаковыми словами. </w:t>
      </w:r>
      <w:proofErr w:type="spellStart"/>
      <w:r w:rsidRPr="00190F4F">
        <w:rPr>
          <w:rFonts w:ascii="Cambria" w:hAnsi="Cambria" w:cs="Arial"/>
          <w:color w:val="000000"/>
          <w:sz w:val="28"/>
          <w:szCs w:val="28"/>
        </w:rPr>
        <w:t>Уинн</w:t>
      </w:r>
      <w:proofErr w:type="spellEnd"/>
      <w:r w:rsidRPr="00190F4F">
        <w:rPr>
          <w:rFonts w:ascii="Cambria" w:hAnsi="Cambria" w:cs="Arial"/>
          <w:color w:val="000000"/>
          <w:sz w:val="28"/>
          <w:szCs w:val="28"/>
        </w:rPr>
        <w:t xml:space="preserve"> усовершенствовал эту игру. Он решил, если слово в задаче будет встречаться только один раз, это сделает ее интереснее. И </w:t>
      </w:r>
      <w:proofErr w:type="spellStart"/>
      <w:r w:rsidRPr="00190F4F">
        <w:rPr>
          <w:rFonts w:ascii="Cambria" w:hAnsi="Cambria" w:cs="Arial"/>
          <w:color w:val="000000"/>
          <w:sz w:val="28"/>
          <w:szCs w:val="28"/>
        </w:rPr>
        <w:t>Уинн</w:t>
      </w:r>
      <w:proofErr w:type="spellEnd"/>
      <w:r w:rsidRPr="00190F4F">
        <w:rPr>
          <w:rFonts w:ascii="Cambria" w:hAnsi="Cambria" w:cs="Arial"/>
          <w:color w:val="000000"/>
          <w:sz w:val="28"/>
          <w:szCs w:val="28"/>
        </w:rPr>
        <w:t xml:space="preserve">, что называется, попал в точку. Его изобретение так понравилось читателям, что они, в своих многочисленных письмах, просили газету продолжить печатать подобные задачи. Артур </w:t>
      </w:r>
      <w:proofErr w:type="spellStart"/>
      <w:r w:rsidRPr="00190F4F">
        <w:rPr>
          <w:rFonts w:ascii="Cambria" w:hAnsi="Cambria" w:cs="Arial"/>
          <w:color w:val="000000"/>
          <w:sz w:val="28"/>
          <w:szCs w:val="28"/>
        </w:rPr>
        <w:t>Уинн</w:t>
      </w:r>
      <w:proofErr w:type="spellEnd"/>
      <w:r w:rsidRPr="00190F4F">
        <w:rPr>
          <w:rFonts w:ascii="Cambria" w:hAnsi="Cambria" w:cs="Arial"/>
          <w:color w:val="000000"/>
          <w:sz w:val="28"/>
          <w:szCs w:val="28"/>
        </w:rPr>
        <w:t xml:space="preserve"> первым также применил в кроссворде затемненные клетки для разделения слов.</w:t>
      </w:r>
    </w:p>
    <w:p w:rsidR="008303AA" w:rsidRDefault="008303AA" w:rsidP="008303AA">
      <w:pPr>
        <w:pStyle w:val="a5"/>
        <w:spacing w:before="0" w:beforeAutospacing="0" w:after="0" w:afterAutospacing="0"/>
        <w:rPr>
          <w:rFonts w:ascii="Cambria" w:hAnsi="Cambria" w:cs="Arial"/>
          <w:color w:val="000000"/>
          <w:sz w:val="28"/>
          <w:szCs w:val="28"/>
        </w:rPr>
      </w:pPr>
      <w:r>
        <w:rPr>
          <w:rFonts w:ascii="Cambria" w:hAnsi="Cambria" w:cs="Arial"/>
          <w:color w:val="000000"/>
          <w:sz w:val="28"/>
          <w:szCs w:val="28"/>
        </w:rPr>
        <w:t>Ес</w:t>
      </w:r>
      <w:r w:rsidRPr="00190F4F">
        <w:rPr>
          <w:rFonts w:ascii="Cambria" w:hAnsi="Cambria" w:cs="Arial"/>
          <w:color w:val="000000"/>
          <w:sz w:val="28"/>
          <w:szCs w:val="28"/>
        </w:rPr>
        <w:t xml:space="preserve">ли появление первого в мире кроссворда проверить сложно, то первый в России кроссворд, как считалось до последнего времени, был напечатан в журнале «Огонек» (№ 18) от 12 мая 1929 года. Недавно стали известны новые сведения о происхождении первого русского </w:t>
      </w:r>
      <w:r w:rsidRPr="00190F4F">
        <w:rPr>
          <w:rFonts w:ascii="Cambria" w:hAnsi="Cambria" w:cs="Arial"/>
          <w:color w:val="000000"/>
          <w:sz w:val="28"/>
          <w:szCs w:val="28"/>
        </w:rPr>
        <w:lastRenderedPageBreak/>
        <w:t>кроссворда. Журнал «Мир приключений» еще летом 1925 года ввел новый раздел «</w:t>
      </w:r>
      <w:proofErr w:type="gramStart"/>
      <w:r w:rsidRPr="00190F4F">
        <w:rPr>
          <w:rFonts w:ascii="Cambria" w:hAnsi="Cambria" w:cs="Arial"/>
          <w:color w:val="000000"/>
          <w:sz w:val="28"/>
          <w:szCs w:val="28"/>
        </w:rPr>
        <w:t>Переплетенные</w:t>
      </w:r>
      <w:proofErr w:type="gramEnd"/>
      <w:r w:rsidRPr="00190F4F">
        <w:rPr>
          <w:rFonts w:ascii="Cambria" w:hAnsi="Cambria" w:cs="Arial"/>
          <w:color w:val="000000"/>
          <w:sz w:val="28"/>
          <w:szCs w:val="28"/>
        </w:rPr>
        <w:t xml:space="preserve"> слова». Точно известно, что термин «</w:t>
      </w:r>
      <w:proofErr w:type="spellStart"/>
      <w:r w:rsidRPr="00190F4F">
        <w:rPr>
          <w:rFonts w:ascii="Cambria" w:hAnsi="Cambria" w:cs="Arial"/>
          <w:color w:val="000000"/>
          <w:sz w:val="28"/>
          <w:szCs w:val="28"/>
        </w:rPr>
        <w:t>крестословица</w:t>
      </w:r>
      <w:proofErr w:type="spellEnd"/>
      <w:r w:rsidRPr="00190F4F">
        <w:rPr>
          <w:rFonts w:ascii="Cambria" w:hAnsi="Cambria" w:cs="Arial"/>
          <w:color w:val="000000"/>
          <w:sz w:val="28"/>
          <w:szCs w:val="28"/>
        </w:rPr>
        <w:t>» ввел русско-американский писатель В.В. Набоков.</w:t>
      </w:r>
    </w:p>
    <w:p w:rsidR="00000000" w:rsidRDefault="008303AA"/>
    <w:p w:rsidR="008303AA" w:rsidRDefault="008303AA">
      <w:r>
        <w:rPr>
          <w:noProof/>
        </w:rPr>
        <w:drawing>
          <wp:inline distT="0" distB="0" distL="0" distR="0">
            <wp:extent cx="5940425" cy="8015940"/>
            <wp:effectExtent l="19050" t="0" r="3175" b="0"/>
            <wp:docPr id="2" name="Рисунок 1" descr="C:\Users\пк\Desktop\мои документы\кроссворды\_-%20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и документы\кроссворды\_-%20_~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AA" w:rsidRDefault="008303AA"/>
    <w:p w:rsidR="008303AA" w:rsidRDefault="008303AA">
      <w:r>
        <w:rPr>
          <w:noProof/>
        </w:rPr>
        <w:drawing>
          <wp:inline distT="0" distB="0" distL="0" distR="0">
            <wp:extent cx="4762500" cy="6734175"/>
            <wp:effectExtent l="19050" t="0" r="0" b="0"/>
            <wp:docPr id="3" name="Рисунок 2" descr="C:\Users\пк\Desktop\мои документы\кроссворды\1363787795_krossv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ои документы\кроссворды\1363787795_krossvo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Default="008303AA" w:rsidP="008303AA">
      <w:pPr>
        <w:spacing w:before="100" w:beforeAutospacing="1" w:after="100" w:afterAutospacing="1"/>
        <w:ind w:left="720"/>
        <w:jc w:val="both"/>
        <w:rPr>
          <w:rFonts w:ascii="Cambria" w:hAnsi="Cambria"/>
          <w:sz w:val="28"/>
          <w:szCs w:val="28"/>
        </w:rPr>
      </w:pPr>
      <w:r w:rsidRPr="002F2A27">
        <w:rPr>
          <w:rFonts w:ascii="Cambria" w:hAnsi="Cambria"/>
          <w:b/>
          <w:sz w:val="28"/>
          <w:szCs w:val="28"/>
        </w:rPr>
        <w:lastRenderedPageBreak/>
        <w:t>Чайнворд</w:t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- </w:t>
      </w:r>
      <w:proofErr w:type="gramStart"/>
      <w:r>
        <w:rPr>
          <w:rFonts w:ascii="Cambria" w:hAnsi="Cambria"/>
          <w:sz w:val="28"/>
          <w:szCs w:val="28"/>
        </w:rPr>
        <w:t>английское</w:t>
      </w:r>
      <w:proofErr w:type="gramEnd"/>
      <w:r>
        <w:rPr>
          <w:rFonts w:ascii="Cambria" w:hAnsi="Cambria"/>
          <w:sz w:val="28"/>
          <w:szCs w:val="28"/>
        </w:rPr>
        <w:t xml:space="preserve"> слово и означает цепь слов.</w:t>
      </w:r>
    </w:p>
    <w:p w:rsidR="008303AA" w:rsidRDefault="008303AA" w:rsidP="008303AA">
      <w:pPr>
        <w:spacing w:before="100" w:beforeAutospacing="1" w:after="100" w:afterAutospacing="1"/>
        <w:ind w:left="72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386715</wp:posOffset>
            </wp:positionV>
            <wp:extent cx="2224405" cy="4191000"/>
            <wp:effectExtent l="1009650" t="0" r="975995" b="0"/>
            <wp:wrapThrough wrapText="bothSides">
              <wp:wrapPolygon edited="0">
                <wp:start x="71" y="21736"/>
                <wp:lineTo x="21344" y="21736"/>
                <wp:lineTo x="21344" y="38"/>
                <wp:lineTo x="71" y="38"/>
                <wp:lineTo x="71" y="21736"/>
              </wp:wrapPolygon>
            </wp:wrapThrough>
            <wp:docPr id="4" name="Рисунок 1" descr="C:\Users\Администратор\Pictures\2012-1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2-11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051" t="27977" r="13162" b="208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440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A27">
        <w:rPr>
          <w:rFonts w:ascii="Cambria" w:hAnsi="Cambria"/>
          <w:i/>
          <w:sz w:val="28"/>
          <w:szCs w:val="28"/>
        </w:rPr>
        <w:t>Принцип игры</w:t>
      </w:r>
      <w:r>
        <w:rPr>
          <w:rFonts w:ascii="Cambria" w:hAnsi="Cambria"/>
          <w:sz w:val="28"/>
          <w:szCs w:val="28"/>
        </w:rPr>
        <w:t xml:space="preserve"> заключается в том, что слова следуют одно за другим в виде цепочки, в которой последняя буква первого слова является первой буквой следующего и т. д. В клеточки чайнворда вписываются или названия </w:t>
      </w:r>
      <w:proofErr w:type="gramStart"/>
      <w:r>
        <w:rPr>
          <w:rFonts w:ascii="Cambria" w:hAnsi="Cambria"/>
          <w:sz w:val="28"/>
          <w:szCs w:val="28"/>
        </w:rPr>
        <w:t>изображенных</w:t>
      </w:r>
      <w:proofErr w:type="gramEnd"/>
      <w:r>
        <w:rPr>
          <w:rFonts w:ascii="Cambria" w:hAnsi="Cambria"/>
          <w:sz w:val="28"/>
          <w:szCs w:val="28"/>
        </w:rPr>
        <w:t xml:space="preserve"> предметов, или определения.</w:t>
      </w:r>
    </w:p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Pr="00DC28E8" w:rsidRDefault="008303AA" w:rsidP="008303AA">
      <w:pPr>
        <w:rPr>
          <w:i/>
          <w:sz w:val="28"/>
          <w:szCs w:val="28"/>
        </w:rPr>
      </w:pPr>
      <w:r w:rsidRPr="00DC28E8">
        <w:rPr>
          <w:b/>
          <w:sz w:val="28"/>
          <w:szCs w:val="28"/>
        </w:rPr>
        <w:t xml:space="preserve">          Криптограмма</w:t>
      </w:r>
      <w:r>
        <w:rPr>
          <w:sz w:val="28"/>
          <w:szCs w:val="28"/>
        </w:rPr>
        <w:t xml:space="preserve">-слово греческое и означает </w:t>
      </w:r>
      <w:r w:rsidRPr="00DC28E8">
        <w:rPr>
          <w:i/>
          <w:sz w:val="28"/>
          <w:szCs w:val="28"/>
        </w:rPr>
        <w:t>тайное письмо.</w:t>
      </w:r>
    </w:p>
    <w:p w:rsidR="008303AA" w:rsidRDefault="008303AA" w:rsidP="008303A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401320</wp:posOffset>
            </wp:positionV>
            <wp:extent cx="3002280" cy="3943350"/>
            <wp:effectExtent l="495300" t="0" r="464820" b="0"/>
            <wp:wrapThrough wrapText="bothSides">
              <wp:wrapPolygon edited="0">
                <wp:start x="21559" y="-136"/>
                <wp:lineTo x="178" y="-136"/>
                <wp:lineTo x="178" y="21569"/>
                <wp:lineTo x="21559" y="21569"/>
                <wp:lineTo x="21559" y="-136"/>
              </wp:wrapPolygon>
            </wp:wrapThrough>
            <wp:docPr id="5" name="Рисунок 1" descr="C:\Users\Администратор\Pictures\2012-1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2-11-0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05" t="32022" r="7016" b="205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228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каждой криптограмме текст загадочно </w:t>
      </w:r>
      <w:proofErr w:type="gramStart"/>
      <w:r>
        <w:rPr>
          <w:sz w:val="28"/>
          <w:szCs w:val="28"/>
        </w:rPr>
        <w:t>зашифрован</w:t>
      </w:r>
      <w:proofErr w:type="gramEnd"/>
      <w:r>
        <w:rPr>
          <w:sz w:val="28"/>
          <w:szCs w:val="28"/>
        </w:rPr>
        <w:t xml:space="preserve"> с помощью цифр. Чтобы      расшифровать текст, надо разгадать ключевые слова.</w:t>
      </w:r>
    </w:p>
    <w:p w:rsidR="008303AA" w:rsidRPr="00DC28E8" w:rsidRDefault="008303AA" w:rsidP="008303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Криптограмма «Народная мудрость»</w:t>
      </w:r>
    </w:p>
    <w:p w:rsidR="008303AA" w:rsidRDefault="008303AA">
      <w:r>
        <w:t xml:space="preserve">                   </w:t>
      </w:r>
    </w:p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Default="008303AA"/>
    <w:p w:rsidR="008303AA" w:rsidRDefault="008303AA" w:rsidP="008303AA">
      <w:pPr>
        <w:spacing w:before="100" w:beforeAutospacing="1" w:after="100" w:afterAutospacing="1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«Ребусный код»</w:t>
      </w:r>
    </w:p>
    <w:p w:rsidR="008303AA" w:rsidRPr="00914C19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Названия предметов на </w:t>
      </w:r>
      <w:proofErr w:type="gramStart"/>
      <w:r>
        <w:rPr>
          <w:sz w:val="28"/>
          <w:szCs w:val="28"/>
        </w:rPr>
        <w:t>рисунке</w:t>
      </w:r>
      <w:proofErr w:type="gramEnd"/>
      <w:r>
        <w:rPr>
          <w:sz w:val="28"/>
          <w:szCs w:val="28"/>
        </w:rPr>
        <w:t xml:space="preserve"> читаются в именительном падеже.</w:t>
      </w:r>
    </w:p>
    <w:p w:rsidR="008303AA" w:rsidRPr="00914C19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Перевернутый предмет на </w:t>
      </w:r>
      <w:proofErr w:type="gramStart"/>
      <w:r>
        <w:rPr>
          <w:sz w:val="28"/>
          <w:szCs w:val="28"/>
        </w:rPr>
        <w:t>рисунке</w:t>
      </w:r>
      <w:proofErr w:type="gramEnd"/>
      <w:r>
        <w:rPr>
          <w:sz w:val="28"/>
          <w:szCs w:val="28"/>
        </w:rPr>
        <w:t xml:space="preserve"> - читайте справа налево.</w:t>
      </w:r>
    </w:p>
    <w:p w:rsidR="008303AA" w:rsidRPr="00914C19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Если слева или справа от предмета стоят один или два апострофа (похожи на крупные запятые), надо отбросить в начале или в конце слова одну или две буквы.</w:t>
      </w:r>
    </w:p>
    <w:p w:rsidR="008303AA" w:rsidRPr="00914C19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Перечеркнутая буква около предмета означает, что она не читается.</w:t>
      </w:r>
    </w:p>
    <w:p w:rsidR="008303AA" w:rsidRPr="00914C19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Если над перечеркнутой буквой написана другая буква, то она читается </w:t>
      </w:r>
      <w:proofErr w:type="gramStart"/>
      <w:r>
        <w:rPr>
          <w:sz w:val="28"/>
          <w:szCs w:val="28"/>
        </w:rPr>
        <w:t>вместо</w:t>
      </w:r>
      <w:proofErr w:type="gramEnd"/>
      <w:r>
        <w:rPr>
          <w:sz w:val="28"/>
          <w:szCs w:val="28"/>
        </w:rPr>
        <w:t xml:space="preserve"> зачеркнутой.</w:t>
      </w:r>
    </w:p>
    <w:p w:rsidR="008303AA" w:rsidRPr="00914C19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Две буквы соединены знаком равенства – заменяйте буквы.</w:t>
      </w:r>
    </w:p>
    <w:p w:rsidR="008303AA" w:rsidRPr="00914C19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Цифры над рисунком указывают, что по ним изменяется порядок бу</w:t>
      </w:r>
      <w:proofErr w:type="gramStart"/>
      <w:r>
        <w:rPr>
          <w:sz w:val="28"/>
          <w:szCs w:val="28"/>
        </w:rPr>
        <w:t>кв в сл</w:t>
      </w:r>
      <w:proofErr w:type="gramEnd"/>
      <w:r>
        <w:rPr>
          <w:sz w:val="28"/>
          <w:szCs w:val="28"/>
        </w:rPr>
        <w:t>ове.</w:t>
      </w:r>
    </w:p>
    <w:p w:rsidR="008303AA" w:rsidRPr="00914C19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Те части слова, которые напоминают предлоги </w:t>
      </w:r>
      <w:r>
        <w:rPr>
          <w:b/>
          <w:i/>
          <w:sz w:val="28"/>
          <w:szCs w:val="28"/>
        </w:rPr>
        <w:t xml:space="preserve">перед, над, в, на, под, за, </w:t>
      </w:r>
      <w:proofErr w:type="gramStart"/>
      <w:r>
        <w:rPr>
          <w:b/>
          <w:i/>
          <w:sz w:val="28"/>
          <w:szCs w:val="28"/>
        </w:rPr>
        <w:t>при</w:t>
      </w:r>
      <w:proofErr w:type="gramEnd"/>
      <w:r>
        <w:rPr>
          <w:b/>
          <w:i/>
          <w:sz w:val="28"/>
          <w:szCs w:val="28"/>
        </w:rPr>
        <w:t>, у, о,</w:t>
      </w:r>
      <w:r>
        <w:rPr>
          <w:sz w:val="28"/>
          <w:szCs w:val="28"/>
        </w:rPr>
        <w:t xml:space="preserve"> в ребусах показаны расположением букв.</w:t>
      </w:r>
    </w:p>
    <w:p w:rsidR="008303AA" w:rsidRPr="009168CA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Те части слова, которые напоминают предлоги </w:t>
      </w:r>
      <w:r>
        <w:rPr>
          <w:b/>
          <w:sz w:val="28"/>
          <w:szCs w:val="28"/>
        </w:rPr>
        <w:t xml:space="preserve">с, к, из, под, от, по, </w:t>
      </w:r>
      <w:r>
        <w:rPr>
          <w:sz w:val="28"/>
          <w:szCs w:val="28"/>
        </w:rPr>
        <w:t>изображаются с помощью «шагающих» букв.</w:t>
      </w:r>
      <w:proofErr w:type="gramEnd"/>
    </w:p>
    <w:p w:rsidR="008303AA" w:rsidRPr="009168CA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Букву, которая составлена из другой буквы, читать с предлогом </w:t>
      </w:r>
      <w:proofErr w:type="gramStart"/>
      <w:r>
        <w:rPr>
          <w:b/>
          <w:sz w:val="28"/>
          <w:szCs w:val="28"/>
        </w:rPr>
        <w:t>из</w:t>
      </w:r>
      <w:proofErr w:type="gramEnd"/>
      <w:r>
        <w:rPr>
          <w:sz w:val="28"/>
          <w:szCs w:val="28"/>
        </w:rPr>
        <w:t>.</w:t>
      </w:r>
    </w:p>
    <w:p w:rsidR="008303AA" w:rsidRPr="009168CA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Отдельные</w:t>
      </w:r>
      <w:proofErr w:type="gramEnd"/>
      <w:r>
        <w:rPr>
          <w:sz w:val="28"/>
          <w:szCs w:val="28"/>
        </w:rPr>
        <w:t xml:space="preserve"> части слова, напоминающие названия нот, изображаются нотами на нотном стане.</w:t>
      </w:r>
    </w:p>
    <w:p w:rsidR="008303AA" w:rsidRPr="009168CA" w:rsidRDefault="008303AA" w:rsidP="008303AA">
      <w:pPr>
        <w:pStyle w:val="a6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Если часть слова напоминает имя числительное, то ее изображают цифрой или количеством предметов.</w:t>
      </w:r>
    </w:p>
    <w:p w:rsidR="008303AA" w:rsidRPr="009168CA" w:rsidRDefault="008303AA" w:rsidP="008303AA">
      <w:pPr>
        <w:pStyle w:val="a6"/>
        <w:spacing w:before="100" w:beforeAutospacing="1" w:after="100" w:afterAutospacing="1" w:line="276" w:lineRule="auto"/>
        <w:ind w:left="1440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Ребус «Расписание уроков»</w:t>
      </w:r>
    </w:p>
    <w:p w:rsidR="008303AA" w:rsidRPr="009168CA" w:rsidRDefault="008303AA" w:rsidP="008303AA">
      <w:pPr>
        <w:pStyle w:val="a6"/>
        <w:spacing w:before="100" w:beforeAutospacing="1" w:after="100" w:afterAutospacing="1" w:line="276" w:lineRule="auto"/>
        <w:ind w:left="1440"/>
        <w:jc w:val="center"/>
        <w:rPr>
          <w:sz w:val="28"/>
          <w:szCs w:val="28"/>
        </w:rPr>
      </w:pPr>
      <w:r w:rsidRPr="009168CA">
        <w:rPr>
          <w:i/>
          <w:noProof/>
          <w:sz w:val="28"/>
          <w:szCs w:val="28"/>
        </w:rPr>
        <w:drawing>
          <wp:inline distT="0" distB="0" distL="0" distR="0">
            <wp:extent cx="1789851" cy="2268549"/>
            <wp:effectExtent l="266700" t="0" r="248499" b="0"/>
            <wp:docPr id="8" name="Рисунок 1" descr="C:\Users\Администратор\Pictures\2012-11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2-11-0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690" t="32022" r="7623" b="239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9851" cy="226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AA" w:rsidRDefault="008303AA"/>
    <w:p w:rsidR="008303AA" w:rsidRDefault="008303AA"/>
    <w:sectPr w:rsidR="00830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61D61"/>
    <w:multiLevelType w:val="hybridMultilevel"/>
    <w:tmpl w:val="801E6F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03AA"/>
    <w:rsid w:val="00830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3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83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303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630</Words>
  <Characters>3593</Characters>
  <Application>Microsoft Office Word</Application>
  <DocSecurity>0</DocSecurity>
  <Lines>29</Lines>
  <Paragraphs>8</Paragraphs>
  <ScaleCrop>false</ScaleCrop>
  <Company>Hewlett-Packard</Company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2014-04-13T05:06:00Z</dcterms:created>
  <dcterms:modified xsi:type="dcterms:W3CDTF">2014-04-13T05:14:00Z</dcterms:modified>
</cp:coreProperties>
</file>