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01" w:rsidRDefault="00904A01" w:rsidP="00904A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Автор: Чижова Светлана Александровна, учитель начальных классов ГБОУ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п.г.т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Осинки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Безенчукского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Самарской области</w:t>
      </w:r>
    </w:p>
    <w:p w:rsidR="0012211C" w:rsidRDefault="0012211C" w:rsidP="0012211C">
      <w:pPr>
        <w:pStyle w:val="a3"/>
        <w:tabs>
          <w:tab w:val="left" w:pos="2120"/>
        </w:tabs>
        <w:rPr>
          <w:b/>
          <w:bCs/>
        </w:rPr>
      </w:pPr>
      <w:bookmarkStart w:id="0" w:name="_GoBack"/>
      <w:bookmarkEnd w:id="0"/>
    </w:p>
    <w:p w:rsidR="0089444B" w:rsidRDefault="0089444B" w:rsidP="0089444B">
      <w:pPr>
        <w:pStyle w:val="a3"/>
        <w:tabs>
          <w:tab w:val="left" w:pos="2120"/>
        </w:tabs>
        <w:jc w:val="center"/>
        <w:rPr>
          <w:b/>
          <w:bCs/>
        </w:rPr>
      </w:pPr>
      <w:r>
        <w:rPr>
          <w:b/>
          <w:bCs/>
        </w:rPr>
        <w:t>Урок русского языка во 2 классе с использованием</w:t>
      </w:r>
    </w:p>
    <w:p w:rsidR="0089444B" w:rsidRDefault="0089444B" w:rsidP="0089444B">
      <w:pPr>
        <w:pStyle w:val="a3"/>
        <w:tabs>
          <w:tab w:val="left" w:pos="2120"/>
        </w:tabs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исследовательского метода </w:t>
      </w:r>
      <w:proofErr w:type="spellStart"/>
      <w:r>
        <w:rPr>
          <w:b/>
          <w:bCs/>
          <w:i/>
          <w:iCs/>
          <w:u w:val="single"/>
        </w:rPr>
        <w:t>субъективизации</w:t>
      </w:r>
      <w:proofErr w:type="spellEnd"/>
    </w:p>
    <w:p w:rsidR="0089444B" w:rsidRDefault="0089444B" w:rsidP="0089444B">
      <w:pPr>
        <w:pStyle w:val="a3"/>
        <w:tabs>
          <w:tab w:val="left" w:pos="2120"/>
        </w:tabs>
      </w:pPr>
      <w:r>
        <w:rPr>
          <w:b/>
          <w:bCs/>
        </w:rPr>
        <w:t xml:space="preserve">Тема: </w:t>
      </w:r>
      <w:r>
        <w:t>Правописание безударных гласных.</w:t>
      </w:r>
    </w:p>
    <w:p w:rsidR="0089444B" w:rsidRDefault="0089444B" w:rsidP="0089444B">
      <w:pPr>
        <w:pStyle w:val="a3"/>
        <w:tabs>
          <w:tab w:val="left" w:pos="2120"/>
        </w:tabs>
      </w:pPr>
      <w:r>
        <w:rPr>
          <w:b/>
          <w:bCs/>
        </w:rPr>
        <w:t xml:space="preserve">Цели: </w:t>
      </w:r>
    </w:p>
    <w:p w:rsidR="0089444B" w:rsidRDefault="0089444B" w:rsidP="0089444B">
      <w:pPr>
        <w:pStyle w:val="a3"/>
        <w:numPr>
          <w:ilvl w:val="0"/>
          <w:numId w:val="1"/>
        </w:numPr>
        <w:tabs>
          <w:tab w:val="left" w:pos="2120"/>
        </w:tabs>
      </w:pPr>
      <w:r>
        <w:t>Обобщение полученных знаний о правописании безударных гласных.</w:t>
      </w:r>
    </w:p>
    <w:p w:rsidR="0089444B" w:rsidRDefault="0089444B" w:rsidP="0089444B">
      <w:pPr>
        <w:pStyle w:val="a3"/>
        <w:numPr>
          <w:ilvl w:val="0"/>
          <w:numId w:val="1"/>
        </w:numPr>
        <w:tabs>
          <w:tab w:val="left" w:pos="2120"/>
        </w:tabs>
      </w:pPr>
      <w:r>
        <w:t>Формирование у учащихся ключевых компетентностей.</w:t>
      </w:r>
    </w:p>
    <w:p w:rsidR="0089444B" w:rsidRDefault="0089444B" w:rsidP="0089444B">
      <w:pPr>
        <w:pStyle w:val="a3"/>
        <w:numPr>
          <w:ilvl w:val="0"/>
          <w:numId w:val="1"/>
        </w:numPr>
        <w:tabs>
          <w:tab w:val="left" w:pos="2120"/>
        </w:tabs>
      </w:pPr>
      <w:r>
        <w:t>Формирование культуры здорового образа жизни.</w:t>
      </w:r>
    </w:p>
    <w:p w:rsidR="0089444B" w:rsidRDefault="0089444B" w:rsidP="0089444B">
      <w:pPr>
        <w:pStyle w:val="a3"/>
        <w:tabs>
          <w:tab w:val="left" w:pos="2120"/>
        </w:tabs>
      </w:pPr>
      <w:r>
        <w:rPr>
          <w:b/>
        </w:rPr>
        <w:t xml:space="preserve">Тип урока: </w:t>
      </w:r>
      <w:r>
        <w:t>урок обобщения знаний.</w:t>
      </w:r>
      <w:r>
        <w:rPr>
          <w:b/>
        </w:rPr>
        <w:t xml:space="preserve"> </w:t>
      </w:r>
    </w:p>
    <w:p w:rsidR="0089444B" w:rsidRDefault="0089444B" w:rsidP="0089444B">
      <w:pPr>
        <w:pStyle w:val="a3"/>
        <w:tabs>
          <w:tab w:val="left" w:pos="2120"/>
        </w:tabs>
      </w:pPr>
      <w:r>
        <w:rPr>
          <w:b/>
          <w:bCs/>
        </w:rPr>
        <w:t>Оборудование:</w:t>
      </w:r>
      <w:r>
        <w:t xml:space="preserve"> </w:t>
      </w:r>
      <w:proofErr w:type="gramStart"/>
      <w:r>
        <w:t>Видеопроектор; тесты с вкладышами; алгоритм «Правописание безударных гласных в приставке, корне, суффиксе»; опорные сигналы на доске «Чтение по цепочке», «Жужжащее чтение», «Сформулируй задание сам», «Словарная</w:t>
      </w:r>
      <w:proofErr w:type="gramEnd"/>
      <w:r>
        <w:t xml:space="preserve"> работа»; сигнальные карточки «Опасные безударные гласные»; рисунки с изображением Доктора Айболита, </w:t>
      </w:r>
      <w:proofErr w:type="spellStart"/>
      <w:r>
        <w:t>Мойдодыра</w:t>
      </w:r>
      <w:proofErr w:type="spellEnd"/>
      <w:r>
        <w:t>; выставка книг К. Чуковского.</w:t>
      </w:r>
    </w:p>
    <w:p w:rsidR="0089444B" w:rsidRDefault="0089444B" w:rsidP="0089444B">
      <w:pPr>
        <w:pStyle w:val="a3"/>
        <w:tabs>
          <w:tab w:val="left" w:pos="2120"/>
        </w:tabs>
        <w:rPr>
          <w:b/>
        </w:rPr>
      </w:pPr>
      <w:r>
        <w:rPr>
          <w:b/>
        </w:rPr>
        <w:t>Структура и ход урока:</w:t>
      </w:r>
    </w:p>
    <w:p w:rsidR="0089444B" w:rsidRDefault="0089444B" w:rsidP="0089444B">
      <w:pPr>
        <w:pStyle w:val="a3"/>
        <w:tabs>
          <w:tab w:val="left" w:pos="21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780"/>
        <w:gridCol w:w="4732"/>
      </w:tblGrid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 урока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 учителя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 учеников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1.Словарная работа.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Диктует словарные слова. Просит детей самостоятельно сформулировать дополнительные задания к записанным словарным словам.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Записывают словарные слова в 3 столбика: имя существительное, имя прилагательное, глагол. Осуществляют взаимопроверку.  Самостоятельно формулируют задания: найти антонимы, синонимы, однокоренные слова; найти проверяемые орфограммы и объяснить их.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2.Речевая разминка (</w:t>
            </w:r>
            <w:proofErr w:type="spellStart"/>
            <w:proofErr w:type="gramStart"/>
            <w:r>
              <w:rPr>
                <w:lang w:eastAsia="en-US"/>
              </w:rPr>
              <w:t>мотивацион-</w:t>
            </w:r>
            <w:r>
              <w:rPr>
                <w:lang w:eastAsia="en-US"/>
              </w:rPr>
              <w:lastRenderedPageBreak/>
              <w:t>ный</w:t>
            </w:r>
            <w:proofErr w:type="spellEnd"/>
            <w:proofErr w:type="gramEnd"/>
            <w:r>
              <w:rPr>
                <w:lang w:eastAsia="en-US"/>
              </w:rPr>
              <w:t xml:space="preserve"> этап).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Просит прочитать </w:t>
            </w:r>
            <w:proofErr w:type="spellStart"/>
            <w:r>
              <w:rPr>
                <w:lang w:eastAsia="en-US"/>
              </w:rPr>
              <w:t>чистоговорку</w:t>
            </w:r>
            <w:proofErr w:type="spellEnd"/>
            <w:r>
              <w:rPr>
                <w:lang w:eastAsia="en-US"/>
              </w:rPr>
              <w:t xml:space="preserve">, выбрав верную интонацию и силу </w:t>
            </w:r>
            <w:r>
              <w:rPr>
                <w:lang w:eastAsia="en-US"/>
              </w:rPr>
              <w:lastRenderedPageBreak/>
              <w:t>голоса, чётко произнося звуки [с],       [ш].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 xml:space="preserve">Сквозь высокие </w:t>
            </w:r>
            <w:proofErr w:type="gramStart"/>
            <w:r>
              <w:rPr>
                <w:i/>
                <w:iCs/>
                <w:sz w:val="24"/>
                <w:lang w:eastAsia="en-US"/>
              </w:rPr>
              <w:t>л[</w:t>
            </w:r>
            <w:proofErr w:type="gramEnd"/>
            <w:r>
              <w:rPr>
                <w:i/>
                <w:iCs/>
                <w:sz w:val="24"/>
                <w:lang w:eastAsia="en-US"/>
              </w:rPr>
              <w:t>и]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са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´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 xml:space="preserve">Шла пушистая </w:t>
            </w:r>
            <w:proofErr w:type="gramStart"/>
            <w:r>
              <w:rPr>
                <w:i/>
                <w:iCs/>
                <w:sz w:val="24"/>
                <w:lang w:eastAsia="en-US"/>
              </w:rPr>
              <w:t>л[</w:t>
            </w:r>
            <w:proofErr w:type="gramEnd"/>
            <w:r>
              <w:rPr>
                <w:i/>
                <w:iCs/>
                <w:sz w:val="24"/>
                <w:lang w:eastAsia="en-US"/>
              </w:rPr>
              <w:t>и]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са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´.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Тише! Тише! Не шумите!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Мышеловку не спугните.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Читают </w:t>
            </w:r>
            <w:proofErr w:type="spellStart"/>
            <w:r>
              <w:rPr>
                <w:lang w:eastAsia="en-US"/>
              </w:rPr>
              <w:t>чистоговорку</w:t>
            </w:r>
            <w:proofErr w:type="spellEnd"/>
            <w:r>
              <w:rPr>
                <w:lang w:eastAsia="en-US"/>
              </w:rPr>
              <w:t xml:space="preserve"> и анализируют встретившиеся в ней слова </w:t>
            </w:r>
            <w:proofErr w:type="gramStart"/>
            <w:r>
              <w:rPr>
                <w:lang w:eastAsia="en-US"/>
              </w:rPr>
              <w:t>л[</w:t>
            </w:r>
            <w:proofErr w:type="gramEnd"/>
            <w:r>
              <w:rPr>
                <w:lang w:eastAsia="en-US"/>
              </w:rPr>
              <w:t>и]</w:t>
            </w:r>
            <w:proofErr w:type="spellStart"/>
            <w:r>
              <w:rPr>
                <w:lang w:eastAsia="en-US"/>
              </w:rPr>
              <w:t>са</w:t>
            </w:r>
            <w:proofErr w:type="spellEnd"/>
            <w:r>
              <w:rPr>
                <w:lang w:eastAsia="en-US"/>
              </w:rPr>
              <w:t>´ (леса) и л[и]</w:t>
            </w:r>
            <w:proofErr w:type="spellStart"/>
            <w:r>
              <w:rPr>
                <w:lang w:eastAsia="en-US"/>
              </w:rPr>
              <w:t>са</w:t>
            </w:r>
            <w:proofErr w:type="spellEnd"/>
            <w:r>
              <w:rPr>
                <w:lang w:eastAsia="en-US"/>
              </w:rPr>
              <w:t xml:space="preserve">´ (лиса); находят </w:t>
            </w:r>
            <w:r>
              <w:rPr>
                <w:lang w:eastAsia="en-US"/>
              </w:rPr>
              <w:lastRenderedPageBreak/>
              <w:t>сходство (одинаковое произношение) и различия (различное написание). Объясняют причину (гласные находятся в слабой безударной позиции).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3.Формулирование темы урока.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Просит учеников сформулировать тему урока с опорой на предшествующий анализ.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Исходя из предшествующего анализа слов, дети сами формулируют тему урока: «Правописание безударных гласных».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4.Беседа о здоровье.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Предлагает прочитать предложение: </w:t>
            </w:r>
            <w:r>
              <w:rPr>
                <w:i/>
                <w:iCs/>
                <w:sz w:val="24"/>
                <w:lang w:eastAsia="en-US"/>
              </w:rPr>
              <w:t>Л…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са</w:t>
            </w:r>
            <w:proofErr w:type="spellEnd"/>
            <w:r>
              <w:rPr>
                <w:i/>
                <w:iCs/>
                <w:sz w:val="24"/>
                <w:lang w:eastAsia="en-US"/>
              </w:rPr>
              <w:t xml:space="preserve"> б…жала по </w:t>
            </w:r>
            <w:proofErr w:type="spellStart"/>
            <w:proofErr w:type="gramStart"/>
            <w:r>
              <w:rPr>
                <w:i/>
                <w:iCs/>
                <w:sz w:val="24"/>
                <w:lang w:eastAsia="en-US"/>
              </w:rPr>
              <w:t>тр</w:t>
            </w:r>
            <w:proofErr w:type="spellEnd"/>
            <w:proofErr w:type="gramEnd"/>
            <w:r>
              <w:rPr>
                <w:i/>
                <w:iCs/>
                <w:sz w:val="24"/>
                <w:lang w:eastAsia="en-US"/>
              </w:rPr>
              <w:t xml:space="preserve">…пинке и 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повстр</w:t>
            </w:r>
            <w:proofErr w:type="spellEnd"/>
            <w:r>
              <w:rPr>
                <w:i/>
                <w:iCs/>
                <w:sz w:val="24"/>
                <w:lang w:eastAsia="en-US"/>
              </w:rPr>
              <w:t xml:space="preserve">…чала 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гр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…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знулю</w:t>
            </w:r>
            <w:proofErr w:type="spellEnd"/>
            <w:r>
              <w:rPr>
                <w:i/>
                <w:iCs/>
                <w:sz w:val="24"/>
                <w:lang w:eastAsia="en-US"/>
              </w:rPr>
              <w:t xml:space="preserve">. </w:t>
            </w:r>
            <w:r>
              <w:rPr>
                <w:lang w:eastAsia="en-US"/>
              </w:rPr>
              <w:t>Учитель просит вставить пропущенные буквы с помощью сигнальных карточек «Опасные безударные гласные</w:t>
            </w:r>
            <w:r>
              <w:rPr>
                <w:sz w:val="24"/>
                <w:lang w:eastAsia="en-US"/>
              </w:rPr>
              <w:t>».</w:t>
            </w:r>
            <w:r>
              <w:rPr>
                <w:lang w:eastAsia="en-US"/>
              </w:rPr>
              <w:t xml:space="preserve"> Беседует с детьми о сохранении здоровья (проблемная ситуация с привлечением Айболита и </w:t>
            </w:r>
            <w:proofErr w:type="spellStart"/>
            <w:r>
              <w:rPr>
                <w:lang w:eastAsia="en-US"/>
              </w:rPr>
              <w:t>Мойдодыра</w:t>
            </w:r>
            <w:proofErr w:type="spellEnd"/>
            <w:r>
              <w:rPr>
                <w:lang w:eastAsia="en-US"/>
              </w:rPr>
              <w:t>; работа с выставкой книг К. И. Чуковского).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Вставляют безударные гласные в </w:t>
            </w:r>
            <w:proofErr w:type="gramStart"/>
            <w:r>
              <w:rPr>
                <w:lang w:eastAsia="en-US"/>
              </w:rPr>
              <w:t>корне слов</w:t>
            </w:r>
            <w:proofErr w:type="gramEnd"/>
            <w:r>
              <w:rPr>
                <w:lang w:eastAsia="en-US"/>
              </w:rPr>
              <w:t xml:space="preserve"> с помощью сигнальных карточек. Обосновывают свой выбор.  Отвечают на вопросы учителя о сохранении здоровья.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5.Физминутка.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Физрук проводит </w:t>
            </w:r>
            <w:proofErr w:type="gramStart"/>
            <w:r>
              <w:rPr>
                <w:lang w:eastAsia="en-US"/>
              </w:rPr>
              <w:t>музыкальную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физминутку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6.Работа с видеопроектором.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Упражнение «</w:t>
            </w:r>
            <w:proofErr w:type="spellStart"/>
            <w:proofErr w:type="gramStart"/>
            <w:r>
              <w:rPr>
                <w:lang w:eastAsia="en-US"/>
              </w:rPr>
              <w:t>Правописа-</w:t>
            </w:r>
            <w:r>
              <w:rPr>
                <w:lang w:eastAsia="en-US"/>
              </w:rPr>
              <w:lastRenderedPageBreak/>
              <w:t>ние</w:t>
            </w:r>
            <w:proofErr w:type="spellEnd"/>
            <w:proofErr w:type="gramEnd"/>
            <w:r>
              <w:rPr>
                <w:lang w:eastAsia="en-US"/>
              </w:rPr>
              <w:t xml:space="preserve"> безударных гласных в разных частях слова».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i/>
                <w:iCs/>
                <w:sz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 помощью видеопроектора учитель предлагает вниманию детей слова с пропущенной безударной гласной и просит учеников </w:t>
            </w:r>
            <w:r>
              <w:rPr>
                <w:lang w:eastAsia="en-US"/>
              </w:rPr>
              <w:lastRenderedPageBreak/>
              <w:t xml:space="preserve">догадаться, по какому принципу нужно распределить данные слова в 3 столбика. Просит детей записать слова в 3 столбика: </w:t>
            </w:r>
            <w:r>
              <w:rPr>
                <w:i/>
                <w:iCs/>
                <w:sz w:val="24"/>
                <w:lang w:eastAsia="en-US"/>
              </w:rPr>
              <w:t>х…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лодная</w:t>
            </w:r>
            <w:proofErr w:type="spellEnd"/>
            <w:r>
              <w:rPr>
                <w:i/>
                <w:iCs/>
                <w:sz w:val="24"/>
                <w:lang w:eastAsia="en-US"/>
              </w:rPr>
              <w:t xml:space="preserve"> н…лить, </w:t>
            </w:r>
            <w:proofErr w:type="gramStart"/>
            <w:r>
              <w:rPr>
                <w:i/>
                <w:iCs/>
                <w:sz w:val="24"/>
                <w:lang w:eastAsia="en-US"/>
              </w:rPr>
              <w:t>чист</w:t>
            </w:r>
            <w:proofErr w:type="gramEnd"/>
            <w:r>
              <w:rPr>
                <w:i/>
                <w:iCs/>
                <w:sz w:val="24"/>
                <w:lang w:eastAsia="en-US"/>
              </w:rPr>
              <w:t>…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нькая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, в…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дро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, з…черпнуть, л…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дяная</w:t>
            </w:r>
            <w:proofErr w:type="spellEnd"/>
            <w:r>
              <w:rPr>
                <w:i/>
                <w:iCs/>
                <w:sz w:val="24"/>
                <w:lang w:eastAsia="en-US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грязн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…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нький</w:t>
            </w:r>
            <w:proofErr w:type="spellEnd"/>
            <w:r>
              <w:rPr>
                <w:i/>
                <w:iCs/>
                <w:sz w:val="24"/>
                <w:lang w:eastAsia="en-US"/>
              </w:rPr>
              <w:t xml:space="preserve">.,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Самостоятельно определяют принцип распределения слов с безударной гласной в 3 столбика – в зависимости от того, в какой части слова она находится. Записывают </w:t>
            </w:r>
            <w:r>
              <w:rPr>
                <w:lang w:eastAsia="en-US"/>
              </w:rPr>
              <w:lastRenderedPageBreak/>
              <w:t>слова в соответствующий столбик, объясняя орфограммы.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</w:p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  <w:proofErr w:type="gramStart"/>
            <w:r>
              <w:rPr>
                <w:lang w:eastAsia="en-US"/>
              </w:rPr>
              <w:t>Упражне-ние</w:t>
            </w:r>
            <w:proofErr w:type="gramEnd"/>
            <w:r>
              <w:rPr>
                <w:lang w:eastAsia="en-US"/>
              </w:rPr>
              <w:t xml:space="preserve"> «Составь алгоритм».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Просит восстановить «рассыпанный» алгоритм правописания безударных гласных в слове (проблемная ситуация).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Вспоминают алгоритм правописания безударных гласных в слове:</w:t>
            </w:r>
          </w:p>
          <w:p w:rsidR="0089444B" w:rsidRDefault="0089444B" w:rsidP="0039145F">
            <w:pPr>
              <w:pStyle w:val="a3"/>
              <w:numPr>
                <w:ilvl w:val="0"/>
                <w:numId w:val="2"/>
              </w:numPr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Если безударная гласная в приставке, запомни её (неизменяемые приставки),</w:t>
            </w:r>
          </w:p>
          <w:p w:rsidR="0089444B" w:rsidRDefault="0089444B" w:rsidP="0039145F">
            <w:pPr>
              <w:pStyle w:val="a3"/>
              <w:numPr>
                <w:ilvl w:val="0"/>
                <w:numId w:val="2"/>
              </w:numPr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Если безударная гласная в корне, проверь (проверяемая безударная гласная) или запомни (непроверяемая безударная гласная).</w:t>
            </w:r>
          </w:p>
          <w:p w:rsidR="0089444B" w:rsidRDefault="0089444B" w:rsidP="0039145F">
            <w:pPr>
              <w:pStyle w:val="a3"/>
              <w:numPr>
                <w:ilvl w:val="0"/>
                <w:numId w:val="2"/>
              </w:numPr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Если безударная гласная в суффиксе, запомни или вспомни правило.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! Безударные в окончании ещё не рассматриваются (для каждой части речи свой способ проверки).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Групповая работа – раскладывают карточки.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8.Физминутка.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Руководит движением глаз учащихся (тренажёр </w:t>
            </w:r>
            <w:proofErr w:type="gramStart"/>
            <w:r>
              <w:rPr>
                <w:lang w:eastAsia="en-US"/>
              </w:rPr>
              <w:t>Базарного</w:t>
            </w:r>
            <w:proofErr w:type="gramEnd"/>
            <w:r>
              <w:rPr>
                <w:lang w:eastAsia="en-US"/>
              </w:rPr>
              <w:t>).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Под руководством учителя тренируют глаза.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9.Упражне-ния-аналогии.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Просит детей рассмотреть образец, найти закономерность и </w:t>
            </w:r>
            <w:r>
              <w:rPr>
                <w:lang w:eastAsia="en-US"/>
              </w:rPr>
              <w:lastRenderedPageBreak/>
              <w:t xml:space="preserve">самостоятельно сформулировать задание к упражнению. 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u w:val="single"/>
                <w:lang w:eastAsia="en-US"/>
              </w:rPr>
              <w:t>Образец:</w:t>
            </w:r>
            <w:r>
              <w:rPr>
                <w:i/>
                <w:i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хол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…</w:t>
            </w:r>
            <w:proofErr w:type="gramStart"/>
            <w:r>
              <w:rPr>
                <w:i/>
                <w:iCs/>
                <w:sz w:val="24"/>
                <w:lang w:eastAsia="en-US"/>
              </w:rPr>
              <w:t>д – ж</w:t>
            </w:r>
            <w:proofErr w:type="gramEnd"/>
            <w:r>
              <w:rPr>
                <w:i/>
                <w:iCs/>
                <w:sz w:val="24"/>
                <w:lang w:eastAsia="en-US"/>
              </w:rPr>
              <w:t>…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ра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Самостоятельно находят закономерность и формулируют задание: подбери к слову с </w:t>
            </w:r>
            <w:r>
              <w:rPr>
                <w:lang w:eastAsia="en-US"/>
              </w:rPr>
              <w:lastRenderedPageBreak/>
              <w:t>пропущенной безударной гласной противоположное по значению слово с безударной гласной в корне. Вставь буквы, выдели и объясни орфограммы.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10.Тест.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Диктует слова с безударной гласной в </w:t>
            </w:r>
            <w:proofErr w:type="gramStart"/>
            <w:r>
              <w:rPr>
                <w:lang w:eastAsia="en-US"/>
              </w:rPr>
              <w:t>корне слова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Определяют, какую гласную букву нужно писать в </w:t>
            </w:r>
            <w:proofErr w:type="gramStart"/>
            <w:r>
              <w:rPr>
                <w:lang w:eastAsia="en-US"/>
              </w:rPr>
              <w:t>корне слова</w:t>
            </w:r>
            <w:proofErr w:type="gramEnd"/>
            <w:r>
              <w:rPr>
                <w:lang w:eastAsia="en-US"/>
              </w:rPr>
              <w:t>, ставят знак во вкладыше теста на соответствующей строчке в соответствующем столбике (где указана требующаяся гласная).</w:t>
            </w:r>
          </w:p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proofErr w:type="gramStart"/>
            <w:r>
              <w:rPr>
                <w:lang w:eastAsia="en-US"/>
              </w:rPr>
              <w:t>Подведе-ние</w:t>
            </w:r>
            <w:proofErr w:type="gramEnd"/>
            <w:r>
              <w:rPr>
                <w:lang w:eastAsia="en-US"/>
              </w:rPr>
              <w:t xml:space="preserve"> итогов.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Просит учащихся вспомнить, чем занимались на уроке.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Обобщают знания о безударных гласных.</w:t>
            </w:r>
          </w:p>
        </w:tc>
      </w:tr>
      <w:tr w:rsidR="0089444B" w:rsidTr="0089444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12.Оценка.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Оценивает деятельность учеников.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B" w:rsidRDefault="0089444B">
            <w:pPr>
              <w:pStyle w:val="a3"/>
              <w:tabs>
                <w:tab w:val="left" w:pos="2120"/>
              </w:tabs>
              <w:rPr>
                <w:lang w:eastAsia="en-US"/>
              </w:rPr>
            </w:pPr>
            <w:r>
              <w:rPr>
                <w:lang w:eastAsia="en-US"/>
              </w:rPr>
              <w:t>Осуществляют самооценку.</w:t>
            </w:r>
          </w:p>
        </w:tc>
      </w:tr>
    </w:tbl>
    <w:p w:rsidR="0089444B" w:rsidRDefault="0089444B" w:rsidP="0089444B">
      <w:pPr>
        <w:pStyle w:val="a3"/>
        <w:tabs>
          <w:tab w:val="left" w:pos="2120"/>
        </w:tabs>
      </w:pPr>
    </w:p>
    <w:p w:rsidR="0089444B" w:rsidRDefault="0089444B" w:rsidP="0089444B">
      <w:pPr>
        <w:pStyle w:val="a3"/>
        <w:tabs>
          <w:tab w:val="left" w:pos="2120"/>
        </w:tabs>
      </w:pPr>
    </w:p>
    <w:p w:rsidR="00542448" w:rsidRDefault="00542448"/>
    <w:sectPr w:rsidR="00542448" w:rsidSect="00894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FB"/>
    <w:multiLevelType w:val="hybridMultilevel"/>
    <w:tmpl w:val="7CD69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A4B54"/>
    <w:multiLevelType w:val="hybridMultilevel"/>
    <w:tmpl w:val="255E019E"/>
    <w:lvl w:ilvl="0" w:tplc="A0A6B0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7"/>
    <w:rsid w:val="0012211C"/>
    <w:rsid w:val="00542448"/>
    <w:rsid w:val="00554457"/>
    <w:rsid w:val="0089444B"/>
    <w:rsid w:val="0090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444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944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444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944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2014-08-31T16:03:00Z</dcterms:created>
  <dcterms:modified xsi:type="dcterms:W3CDTF">2014-08-31T16:41:00Z</dcterms:modified>
</cp:coreProperties>
</file>