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F2" w:rsidRDefault="0021094D" w:rsidP="00210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94D">
        <w:rPr>
          <w:rFonts w:ascii="Times New Roman" w:hAnsi="Times New Roman" w:cs="Times New Roman"/>
          <w:b/>
          <w:sz w:val="24"/>
          <w:szCs w:val="24"/>
        </w:rPr>
        <w:t>Проект урока в 3 классе А</w:t>
      </w:r>
    </w:p>
    <w:tbl>
      <w:tblPr>
        <w:tblW w:w="9904" w:type="dxa"/>
        <w:tblInd w:w="-15" w:type="dxa"/>
        <w:tblLayout w:type="fixed"/>
        <w:tblLook w:val="0000"/>
      </w:tblPr>
      <w:tblGrid>
        <w:gridCol w:w="4305"/>
        <w:gridCol w:w="27"/>
        <w:gridCol w:w="5572"/>
      </w:tblGrid>
      <w:tr w:rsidR="0021094D" w:rsidTr="009F29FA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  <w:p w:rsidR="0021094D" w:rsidRPr="00187644" w:rsidRDefault="0021094D" w:rsidP="009F29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</w:tr>
      <w:tr w:rsidR="0021094D" w:rsidTr="009F29FA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>Тип урока (мероприятия, занятия)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700035" w:rsidRDefault="0021094D" w:rsidP="0021094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1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35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 урок в разделе "Эта удивительная природа")</w:t>
            </w: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751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грибах, как особом царстве живой природы.</w:t>
            </w: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Default="0021094D" w:rsidP="009F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C81675">
              <w:rPr>
                <w:rFonts w:ascii="Times New Roman" w:hAnsi="Times New Roman" w:cs="Times New Roman"/>
                <w:sz w:val="24"/>
                <w:szCs w:val="24"/>
              </w:rPr>
              <w:t>учащиеся научатся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грибов, их значение в природе и в жизни людей, различать съедобные и несъедобные грибы, правильно собирать грибы.</w:t>
            </w:r>
          </w:p>
          <w:p w:rsidR="0021094D" w:rsidRDefault="0021094D" w:rsidP="009F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04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E4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действовать по алгоритму, формулировать краткие ответы, составлять характеристику предмета, выделять главное в тексте и фиксировать значимую информацию в схематизированном виде, развивать речь учащихся, умение вести диалог.</w:t>
            </w:r>
          </w:p>
          <w:p w:rsidR="0021094D" w:rsidRDefault="0021094D" w:rsidP="009F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9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навыки экологической культуры, формировать стабильный интерес к экологической обстановке, развивать активность и самостоятельность, воображение и творческие способности учащихся.</w:t>
            </w:r>
          </w:p>
          <w:p w:rsidR="0021094D" w:rsidRPr="00187644" w:rsidRDefault="0021094D" w:rsidP="009F2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A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A96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свою точку зрения, умение договариваться и приходить к общему решению.</w:t>
            </w: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t>Используемые педагогические технологии,  методы и приемы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D50A76" w:rsidRDefault="0021094D" w:rsidP="009F29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частично-поисковый, </w:t>
            </w:r>
            <w:r w:rsidRPr="00D50A76">
              <w:rPr>
                <w:rFonts w:ascii="Times New Roman" w:hAnsi="Times New Roman" w:cs="Times New Roman"/>
                <w:sz w:val="24"/>
                <w:szCs w:val="24"/>
              </w:rPr>
              <w:t>исследовательский, ИКТ, проблемное обучение, наглядно-образные методы и приемы, метод рефлексии.</w:t>
            </w:r>
          </w:p>
          <w:p w:rsidR="0021094D" w:rsidRPr="00D50A76" w:rsidRDefault="0021094D" w:rsidP="009F29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76">
              <w:rPr>
                <w:rFonts w:ascii="Times New Roman" w:hAnsi="Times New Roman" w:cs="Times New Roman"/>
                <w:sz w:val="24"/>
                <w:szCs w:val="24"/>
              </w:rPr>
              <w:t>Формы организации познавательной деятельности: индивидуальная, фронтальная, групповая</w:t>
            </w:r>
          </w:p>
          <w:p w:rsidR="0021094D" w:rsidRDefault="0021094D" w:rsidP="009F29FA">
            <w:pPr>
              <w:snapToGrid w:val="0"/>
              <w:spacing w:line="360" w:lineRule="auto"/>
            </w:pPr>
            <w:r>
              <w:t xml:space="preserve"> </w:t>
            </w:r>
          </w:p>
          <w:p w:rsidR="0021094D" w:rsidRDefault="0021094D" w:rsidP="009F29FA">
            <w:r>
              <w:t xml:space="preserve"> </w:t>
            </w:r>
          </w:p>
          <w:p w:rsidR="0021094D" w:rsidRPr="00187644" w:rsidRDefault="0021094D" w:rsidP="009F29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D" w:rsidTr="009F29FA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Дидактическое обеспечение урока 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Pr="009617E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дополнительный информационный материал для групп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конверты с сюрпризом; картинки с изображением  объектов живой природы</w:t>
            </w:r>
          </w:p>
        </w:tc>
      </w:tr>
      <w:tr w:rsidR="0021094D" w:rsidTr="009F29FA">
        <w:tc>
          <w:tcPr>
            <w:tcW w:w="9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D" w:rsidTr="009F29FA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этап. Организационный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94D" w:rsidRPr="00907B2E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1094D" w:rsidRPr="00187644" w:rsidRDefault="0021094D" w:rsidP="009F29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187644" w:rsidRDefault="0021094D" w:rsidP="009F29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>: Организация эмоционального настроя на урок. Создание наиболее благоприятных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для успешной работы на уроке, с</w:t>
            </w:r>
            <w:r w:rsidRPr="00907B2E">
              <w:rPr>
                <w:rFonts w:ascii="Times New Roman" w:hAnsi="Times New Roman" w:cs="Times New Roman"/>
                <w:sz w:val="24"/>
                <w:szCs w:val="24"/>
              </w:rPr>
              <w:t>оздать условия для проверки готовности учащихся к уроку</w:t>
            </w:r>
          </w:p>
        </w:tc>
      </w:tr>
      <w:tr w:rsidR="0021094D" w:rsidTr="009F29FA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этап. Актуализация знаний</w:t>
            </w:r>
          </w:p>
          <w:p w:rsidR="0021094D" w:rsidRPr="009617E6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0035">
              <w:rPr>
                <w:rFonts w:ascii="Times New Roman" w:hAnsi="Times New Roman" w:cs="Times New Roman"/>
                <w:sz w:val="24"/>
                <w:szCs w:val="24"/>
              </w:rPr>
              <w:t>Пробуждение имеющихся знаний и интереса к получению новой информации.</w:t>
            </w:r>
          </w:p>
          <w:p w:rsidR="0021094D" w:rsidRPr="00700035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(здесь учащиеся должны выйти на противоречие, которое нужно будет разрешить)</w:t>
            </w:r>
          </w:p>
          <w:p w:rsidR="0021094D" w:rsidRPr="009617E6" w:rsidRDefault="0021094D" w:rsidP="009F29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4D" w:rsidTr="009F29FA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4D" w:rsidRPr="009617E6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этап. </w:t>
            </w:r>
            <w:r w:rsidRPr="0096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Постановка проблемы, </w:t>
            </w:r>
            <w:r w:rsidRPr="009617E6">
              <w:rPr>
                <w:rFonts w:ascii="Times New Roman" w:hAnsi="Times New Roman" w:cs="Times New Roman"/>
                <w:b/>
                <w:sz w:val="24"/>
                <w:szCs w:val="24"/>
              </w:rPr>
              <w:t>цели  и темы урока, мотивация к учебной деятельности</w:t>
            </w:r>
            <w:r w:rsidRPr="0096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94D" w:rsidRPr="009617E6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Pr="009617E6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A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урока и формулировка учебных задач</w:t>
            </w:r>
          </w:p>
          <w:p w:rsidR="0021094D" w:rsidRPr="00700035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94D" w:rsidTr="009F29FA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этап.</w:t>
            </w:r>
            <w:r w:rsidRPr="0096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Организация исследовательской деятельности учащихся по проблеме.</w:t>
            </w: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 в ходе которой будут решаться поставленные учебные задачи.</w:t>
            </w:r>
          </w:p>
          <w:p w:rsidR="0021094D" w:rsidRPr="00763A33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в группах)</w:t>
            </w:r>
          </w:p>
        </w:tc>
      </w:tr>
      <w:tr w:rsidR="0021094D" w:rsidTr="009F29FA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4D" w:rsidRPr="009617E6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617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этап. </w:t>
            </w:r>
            <w:r w:rsidRPr="00961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Выработка на основе полученной информации обобщенных умений, формирующих обобщенно - понятийные знания. </w:t>
            </w:r>
          </w:p>
          <w:p w:rsidR="0021094D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A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внимания учащихся и повышение работоспособности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дальнейшей работе</w:t>
            </w:r>
          </w:p>
          <w:p w:rsidR="0021094D" w:rsidRPr="009617E6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(выступление групп, уровневая оценка групп)</w:t>
            </w:r>
          </w:p>
          <w:p w:rsidR="0021094D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94D" w:rsidTr="009F29FA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4D" w:rsidRPr="009617E6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1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этап. Рефлексия и итог урока (самооценка). </w:t>
            </w:r>
          </w:p>
          <w:p w:rsidR="0021094D" w:rsidRDefault="0021094D" w:rsidP="009F29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94D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617E6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итоги достигнутого на уроке</w:t>
            </w:r>
            <w:r w:rsidRPr="00615106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обобщения изученного материала и определения направления дальнейшего изучения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94D" w:rsidRPr="00EB152E" w:rsidRDefault="0021094D" w:rsidP="009F29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(Сюрпризный момент)</w:t>
            </w:r>
          </w:p>
        </w:tc>
      </w:tr>
    </w:tbl>
    <w:p w:rsidR="0021094D" w:rsidRDefault="0021094D" w:rsidP="002109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4D" w:rsidRDefault="0021094D" w:rsidP="002109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</w:p>
    <w:p w:rsidR="0021094D" w:rsidRDefault="0021094D" w:rsidP="0021094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94D" w:rsidRDefault="0021094D" w:rsidP="0021094D"/>
    <w:p w:rsidR="0021094D" w:rsidRPr="0021094D" w:rsidRDefault="0021094D" w:rsidP="002109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094D" w:rsidRPr="0021094D" w:rsidSect="002109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94D"/>
    <w:rsid w:val="0021094D"/>
    <w:rsid w:val="0070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9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2448</Characters>
  <Application>Microsoft Office Word</Application>
  <DocSecurity>0</DocSecurity>
  <Lines>20</Lines>
  <Paragraphs>5</Paragraphs>
  <ScaleCrop>false</ScaleCrop>
  <Company>MultiDVD Team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Ленуська</cp:lastModifiedBy>
  <cp:revision>1</cp:revision>
  <cp:lastPrinted>2014-12-16T14:07:00Z</cp:lastPrinted>
  <dcterms:created xsi:type="dcterms:W3CDTF">2014-12-16T14:05:00Z</dcterms:created>
  <dcterms:modified xsi:type="dcterms:W3CDTF">2014-12-16T14:08:00Z</dcterms:modified>
</cp:coreProperties>
</file>