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BC" w:rsidRPr="00EB7581" w:rsidRDefault="006803BC" w:rsidP="00EB7581">
      <w:pPr>
        <w:pStyle w:val="a3"/>
        <w:spacing w:before="0" w:beforeAutospacing="0" w:after="0" w:afterAutospacing="0" w:line="360" w:lineRule="auto"/>
        <w:ind w:firstLine="709"/>
        <w:jc w:val="center"/>
        <w:outlineLvl w:val="0"/>
        <w:rPr>
          <w:b/>
        </w:rPr>
      </w:pPr>
      <w:r w:rsidRPr="00EB7581">
        <w:rPr>
          <w:b/>
        </w:rPr>
        <w:t>Пояснительная записка</w:t>
      </w:r>
    </w:p>
    <w:p w:rsidR="003D3EE4" w:rsidRPr="00EB7581" w:rsidRDefault="006803BC" w:rsidP="00EB7581">
      <w:pPr>
        <w:pStyle w:val="c26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EB7581">
        <w:rPr>
          <w:rFonts w:eastAsia="Calibri"/>
        </w:rPr>
        <w:t xml:space="preserve"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 Положением об организации образовательного процесса на начальной ступени общего среднего образования, на основе авторской программы  </w:t>
      </w:r>
      <w:r w:rsidRPr="00EB7581">
        <w:rPr>
          <w:bCs/>
        </w:rPr>
        <w:t xml:space="preserve">Н. Я. Дмитриевой, А. Н. Казакова «Окружающий мир» УМК « Система Л.В. </w:t>
      </w:r>
      <w:proofErr w:type="spellStart"/>
      <w:r w:rsidRPr="00EB7581">
        <w:rPr>
          <w:bCs/>
        </w:rPr>
        <w:t>Занкова</w:t>
      </w:r>
      <w:proofErr w:type="spellEnd"/>
      <w:r w:rsidRPr="00EB7581">
        <w:rPr>
          <w:bCs/>
        </w:rPr>
        <w:t xml:space="preserve">» </w:t>
      </w:r>
    </w:p>
    <w:p w:rsidR="003D3EE4" w:rsidRPr="00EB7581" w:rsidRDefault="006803BC" w:rsidP="00EB7581">
      <w:pPr>
        <w:pStyle w:val="c26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</w:rPr>
      </w:pPr>
      <w:r w:rsidRPr="00EB7581">
        <w:rPr>
          <w:bCs/>
        </w:rPr>
        <w:t xml:space="preserve"> </w:t>
      </w:r>
      <w:r w:rsidR="003D3EE4" w:rsidRPr="00EB7581">
        <w:rPr>
          <w:rStyle w:val="c1"/>
          <w:b/>
          <w:color w:val="000000"/>
        </w:rPr>
        <w:t xml:space="preserve">Цель </w:t>
      </w:r>
      <w:r w:rsidR="003D3EE4" w:rsidRPr="00EB7581">
        <w:rPr>
          <w:rStyle w:val="c1"/>
          <w:color w:val="000000"/>
        </w:rPr>
        <w:t>изучения курса «Окружающий мир» в начальной школе 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860EC" w:rsidRPr="00EB7581" w:rsidRDefault="003D3EE4" w:rsidP="00EB7581">
      <w:pPr>
        <w:pStyle w:val="c26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</w:rPr>
      </w:pPr>
      <w:r w:rsidRPr="00EB7581">
        <w:rPr>
          <w:rStyle w:val="c1"/>
          <w:color w:val="000000"/>
        </w:rPr>
        <w:t>Учебный курс «Окружающий мир» призван решать в системе общего развития учащихся следующие задачи:</w:t>
      </w:r>
    </w:p>
    <w:p w:rsidR="003D3EE4" w:rsidRPr="00EB7581" w:rsidRDefault="003D3EE4" w:rsidP="00EB7581">
      <w:pPr>
        <w:pStyle w:val="c2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7581">
        <w:rPr>
          <w:rStyle w:val="c1"/>
          <w:color w:val="000000"/>
        </w:rPr>
        <w:t> - формировать широкую целостную картину мира с опорой на современные научные достижения;</w:t>
      </w:r>
    </w:p>
    <w:p w:rsidR="003D3EE4" w:rsidRPr="00EB7581" w:rsidRDefault="003D3EE4" w:rsidP="00EB7581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7581">
        <w:rPr>
          <w:rStyle w:val="c1"/>
          <w:color w:val="000000"/>
        </w:rPr>
        <w:t>-на основе предметных знаний и умений подвести учеников к осознанию причинно-следственных связей между природой,   обществом и человеком, к осознанию разнообразия и многомерности окружающего мира, его противоречивости;</w:t>
      </w:r>
    </w:p>
    <w:p w:rsidR="001860EC" w:rsidRPr="00EB7581" w:rsidRDefault="003D3EE4" w:rsidP="00EB7581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7581">
        <w:rPr>
          <w:rStyle w:val="c1"/>
          <w:color w:val="000000"/>
        </w:rPr>
        <w:t xml:space="preserve">-в ходе решения первых двух задач развивать логичность и самостоятельность мышления, развивать историческое мышление, формировать экологическую культуру, элементарные правила нравственного поведения в мире природы и людей, норм </w:t>
      </w:r>
      <w:proofErr w:type="spellStart"/>
      <w:r w:rsidRPr="00EB7581">
        <w:rPr>
          <w:rStyle w:val="c1"/>
          <w:color w:val="000000"/>
        </w:rPr>
        <w:t>здоровьесберегающего</w:t>
      </w:r>
      <w:proofErr w:type="spellEnd"/>
      <w:r w:rsidRPr="00EB7581">
        <w:rPr>
          <w:rStyle w:val="c1"/>
          <w:color w:val="000000"/>
        </w:rPr>
        <w:t xml:space="preserve"> поведения в природной и социальной среде;</w:t>
      </w:r>
    </w:p>
    <w:p w:rsidR="003D3EE4" w:rsidRPr="00EB7581" w:rsidRDefault="003D3EE4" w:rsidP="00EB7581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EB7581">
        <w:rPr>
          <w:rStyle w:val="c1"/>
          <w:color w:val="000000"/>
        </w:rPr>
        <w:t xml:space="preserve">-формировать </w:t>
      </w:r>
      <w:proofErr w:type="spellStart"/>
      <w:r w:rsidRPr="00EB7581">
        <w:rPr>
          <w:rStyle w:val="c1"/>
          <w:color w:val="000000"/>
        </w:rPr>
        <w:t>общеучебные</w:t>
      </w:r>
      <w:proofErr w:type="spellEnd"/>
      <w:r w:rsidRPr="00EB7581">
        <w:rPr>
          <w:rStyle w:val="c1"/>
          <w:color w:val="000000"/>
        </w:rPr>
        <w:t xml:space="preserve">  умения: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письменную речь;</w:t>
      </w:r>
      <w:proofErr w:type="gramEnd"/>
    </w:p>
    <w:p w:rsidR="003D3EE4" w:rsidRPr="00EB7581" w:rsidRDefault="003D3EE4" w:rsidP="00EB7581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7581">
        <w:rPr>
          <w:rStyle w:val="c1"/>
          <w:color w:val="000000"/>
        </w:rPr>
        <w:t>-освоить доступные способы изучения природы и общества (наблюдение, запись, измерение, опыт и др. с получением              информации из разных источников);</w:t>
      </w:r>
    </w:p>
    <w:p w:rsidR="001860EC" w:rsidRPr="00EB7581" w:rsidRDefault="003D3EE4" w:rsidP="00EB7581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7581">
        <w:rPr>
          <w:rStyle w:val="c1"/>
          <w:color w:val="000000"/>
        </w:rPr>
        <w:t>- воздействовать на развитие эмоционально-волевых, нравственных качеств личности;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</w:t>
      </w:r>
    </w:p>
    <w:p w:rsidR="003D3EE4" w:rsidRPr="00EB7581" w:rsidRDefault="003D3EE4" w:rsidP="00EB7581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</w:rPr>
      </w:pPr>
      <w:r w:rsidRPr="00EB7581">
        <w:rPr>
          <w:rStyle w:val="c1"/>
          <w:color w:val="000000"/>
        </w:rPr>
        <w:lastRenderedPageBreak/>
        <w:t>В курсе особое внимание обращается на проведение практических работ, экскурсий, проектов, но кроме того, создаются условия и для формирования умения работать с текстами и информацией.</w:t>
      </w:r>
    </w:p>
    <w:p w:rsidR="003D3EE4" w:rsidRPr="00EB7581" w:rsidRDefault="003D3EE4" w:rsidP="00EB7581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</w:rPr>
      </w:pPr>
    </w:p>
    <w:p w:rsidR="001860EC" w:rsidRPr="00EB7581" w:rsidRDefault="006803BC" w:rsidP="00EB7581">
      <w:pPr>
        <w:pStyle w:val="c3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 w:rsidRPr="00EB7581">
        <w:rPr>
          <w:b/>
          <w:bCs/>
          <w:caps/>
        </w:rPr>
        <w:t>О</w:t>
      </w:r>
      <w:r w:rsidRPr="00EB7581">
        <w:rPr>
          <w:b/>
          <w:bCs/>
        </w:rPr>
        <w:t>бщая характеристика учебного предмета</w:t>
      </w:r>
    </w:p>
    <w:p w:rsidR="006803BC" w:rsidRPr="00EB7581" w:rsidRDefault="006803BC" w:rsidP="00EB7581">
      <w:pPr>
        <w:pStyle w:val="c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EB7581"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EB7581">
        <w:t>обучающемуся</w:t>
      </w:r>
      <w:proofErr w:type="gramEnd"/>
      <w:r w:rsidRPr="00EB7581"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6803BC" w:rsidRPr="00EB7581" w:rsidRDefault="006803BC" w:rsidP="00EB758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7581">
        <w:rPr>
          <w:rFonts w:ascii="Times New Roman" w:hAnsi="Times New Roman" w:cs="Times New Roman"/>
        </w:rPr>
        <w:t xml:space="preserve">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EB7581">
        <w:rPr>
          <w:rFonts w:ascii="Times New Roman" w:hAnsi="Times New Roman" w:cs="Times New Roman"/>
        </w:rPr>
        <w:t>природо</w:t>
      </w:r>
      <w:proofErr w:type="spellEnd"/>
      <w:r w:rsidRPr="00EB7581">
        <w:rPr>
          <w:rFonts w:ascii="Times New Roman" w:hAnsi="Times New Roman" w:cs="Times New Roman"/>
        </w:rPr>
        <w:t xml:space="preserve">-и </w:t>
      </w:r>
      <w:proofErr w:type="spellStart"/>
      <w:r w:rsidRPr="00EB7581">
        <w:rPr>
          <w:rFonts w:ascii="Times New Roman" w:hAnsi="Times New Roman" w:cs="Times New Roman"/>
        </w:rPr>
        <w:t>культуросообразного</w:t>
      </w:r>
      <w:proofErr w:type="spellEnd"/>
      <w:r w:rsidRPr="00EB7581">
        <w:rPr>
          <w:rFonts w:ascii="Times New Roman" w:hAnsi="Times New Roman" w:cs="Times New Roman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6803BC" w:rsidRPr="00EB7581" w:rsidRDefault="006803BC" w:rsidP="00EB758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7581">
        <w:rPr>
          <w:rFonts w:ascii="Times New Roman" w:hAnsi="Times New Roman" w:cs="Times New Roman"/>
        </w:rPr>
        <w:t>Предмет «Окружающий мир» использует и тем самым подкрепляет умения, полученные школьниками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6803BC" w:rsidRPr="00EB7581" w:rsidRDefault="006803BC" w:rsidP="00EB758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B7581">
        <w:rPr>
          <w:rFonts w:ascii="Times New Roman" w:hAnsi="Times New Roman" w:cs="Times New Roman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</w:t>
      </w:r>
      <w:r w:rsidRPr="00EB7581">
        <w:rPr>
          <w:rFonts w:ascii="Times New Roman" w:hAnsi="Times New Roman" w:cs="Times New Roman"/>
          <w:b/>
          <w:bCs/>
        </w:rPr>
        <w:t xml:space="preserve">природы </w:t>
      </w:r>
      <w:r w:rsidRPr="00EB7581">
        <w:rPr>
          <w:rFonts w:ascii="Times New Roman" w:hAnsi="Times New Roman" w:cs="Times New Roman"/>
        </w:rPr>
        <w:t xml:space="preserve">и </w:t>
      </w:r>
      <w:r w:rsidRPr="00EB7581">
        <w:rPr>
          <w:rFonts w:ascii="Times New Roman" w:hAnsi="Times New Roman" w:cs="Times New Roman"/>
          <w:b/>
          <w:bCs/>
        </w:rPr>
        <w:t>общества</w:t>
      </w:r>
      <w:r w:rsidRPr="00EB7581">
        <w:rPr>
          <w:rFonts w:ascii="Times New Roman" w:hAnsi="Times New Roman" w:cs="Times New Roman"/>
        </w:rPr>
        <w:t>, тем самым обеспечивая в дальнейшем как свое личное, так и социальное благополучие.</w:t>
      </w:r>
      <w:proofErr w:type="gramEnd"/>
      <w:r w:rsidRPr="00EB7581">
        <w:rPr>
          <w:rFonts w:ascii="Times New Roman" w:hAnsi="Times New Roman" w:cs="Times New Roman"/>
        </w:rPr>
        <w:t xml:space="preserve"> Курс «Окружающий</w:t>
      </w:r>
      <w:r w:rsidRPr="00EB7581">
        <w:rPr>
          <w:rFonts w:ascii="Times New Roman" w:hAnsi="Times New Roman" w:cs="Times New Roman"/>
          <w:b/>
          <w:bCs/>
        </w:rPr>
        <w:t xml:space="preserve"> </w:t>
      </w:r>
      <w:r w:rsidRPr="00EB7581">
        <w:rPr>
          <w:rFonts w:ascii="Times New Roman" w:hAnsi="Times New Roman" w:cs="Times New Roman"/>
        </w:rPr>
        <w:t xml:space="preserve">мир» представляет детям широкую панораму природных и общественных явлений как </w:t>
      </w:r>
      <w:r w:rsidRPr="00EB7581">
        <w:rPr>
          <w:rFonts w:ascii="Times New Roman" w:hAnsi="Times New Roman" w:cs="Times New Roman"/>
        </w:rPr>
        <w:lastRenderedPageBreak/>
        <w:t xml:space="preserve">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EB7581">
        <w:rPr>
          <w:rFonts w:ascii="Times New Roman" w:hAnsi="Times New Roman" w:cs="Times New Roman"/>
        </w:rPr>
        <w:t>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школьника,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EB7581">
        <w:rPr>
          <w:rFonts w:ascii="Times New Roman" w:hAnsi="Times New Roman" w:cs="Times New Roman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3D3EE4" w:rsidRPr="00EB7581" w:rsidRDefault="003D3EE4" w:rsidP="00EB758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6803BC" w:rsidRPr="00EB7581" w:rsidRDefault="006803BC" w:rsidP="00EB7581">
      <w:pPr>
        <w:pStyle w:val="ParagraphStyle"/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B7581">
        <w:rPr>
          <w:rFonts w:ascii="Times New Roman" w:hAnsi="Times New Roman" w:cs="Times New Roman"/>
          <w:b/>
          <w:bCs/>
        </w:rPr>
        <w:t>Описание места учебного предмета</w:t>
      </w:r>
    </w:p>
    <w:p w:rsidR="003D3EE4" w:rsidRDefault="003D3EE4" w:rsidP="00EB758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рассчитана на 68 часов, 2 часа в неделю, 34 учебные недели.</w:t>
      </w:r>
    </w:p>
    <w:p w:rsidR="009119A6" w:rsidRPr="00EB7581" w:rsidRDefault="009119A6" w:rsidP="00EB758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BC" w:rsidRPr="00EB7581" w:rsidRDefault="006803BC" w:rsidP="00EB7581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581">
        <w:rPr>
          <w:rFonts w:ascii="Times New Roman" w:hAnsi="Times New Roman"/>
          <w:b/>
          <w:color w:val="000000"/>
          <w:sz w:val="24"/>
          <w:szCs w:val="24"/>
        </w:rPr>
        <w:t>Описание ценностных ориентиров содержания учебного предмета</w:t>
      </w:r>
    </w:p>
    <w:p w:rsidR="006803BC" w:rsidRPr="00EB7581" w:rsidRDefault="006803BC" w:rsidP="00EB7581">
      <w:pPr>
        <w:pStyle w:val="ParagraphStyle"/>
        <w:tabs>
          <w:tab w:val="left" w:pos="540"/>
          <w:tab w:val="left" w:pos="57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7581">
        <w:rPr>
          <w:rFonts w:ascii="Times New Roman" w:hAnsi="Times New Roman" w:cs="Times New Roman"/>
        </w:rPr>
        <w:t xml:space="preserve"> Природа как одна из важнейших основ здоровой и гармоничной жизни человека и общества.</w:t>
      </w:r>
    </w:p>
    <w:p w:rsidR="006803BC" w:rsidRPr="00EB7581" w:rsidRDefault="006803BC" w:rsidP="00EB7581">
      <w:pPr>
        <w:pStyle w:val="ParagraphStyle"/>
        <w:tabs>
          <w:tab w:val="left" w:pos="540"/>
          <w:tab w:val="left" w:pos="57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7581">
        <w:rPr>
          <w:rFonts w:ascii="Times New Roman" w:hAnsi="Times New Roman" w:cs="Times New Roman"/>
        </w:rPr>
        <w:t xml:space="preserve"> Культура как процесс и результат человеческой жизнедеятельности во всём многообразии её форм.</w:t>
      </w:r>
    </w:p>
    <w:p w:rsidR="006803BC" w:rsidRPr="00EB7581" w:rsidRDefault="006803BC" w:rsidP="00EB7581">
      <w:pPr>
        <w:pStyle w:val="ParagraphStyle"/>
        <w:tabs>
          <w:tab w:val="left" w:pos="540"/>
          <w:tab w:val="left" w:pos="57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7581">
        <w:rPr>
          <w:rFonts w:ascii="Times New Roman" w:hAnsi="Times New Roman" w:cs="Times New Roman"/>
        </w:rPr>
        <w:t xml:space="preserve">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6803BC" w:rsidRPr="00EB7581" w:rsidRDefault="006803BC" w:rsidP="00EB7581">
      <w:pPr>
        <w:pStyle w:val="ParagraphStyle"/>
        <w:tabs>
          <w:tab w:val="left" w:pos="540"/>
          <w:tab w:val="left" w:pos="57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7581">
        <w:rPr>
          <w:rFonts w:ascii="Times New Roman" w:hAnsi="Times New Roman" w:cs="Times New Roman"/>
        </w:rPr>
        <w:t xml:space="preserve"> 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6803BC" w:rsidRPr="00EB7581" w:rsidRDefault="006803BC" w:rsidP="00EB7581">
      <w:pPr>
        <w:pStyle w:val="ParagraphStyle"/>
        <w:tabs>
          <w:tab w:val="left" w:pos="540"/>
          <w:tab w:val="left" w:pos="57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7581">
        <w:rPr>
          <w:rFonts w:ascii="Times New Roman" w:hAnsi="Times New Roman" w:cs="Times New Roman"/>
        </w:rPr>
        <w:t xml:space="preserve"> Человечество как многообразие народов, культур, религий.</w:t>
      </w:r>
    </w:p>
    <w:p w:rsidR="006803BC" w:rsidRPr="00EB7581" w:rsidRDefault="006803BC" w:rsidP="00EB7581">
      <w:pPr>
        <w:pStyle w:val="ParagraphStyle"/>
        <w:tabs>
          <w:tab w:val="left" w:pos="540"/>
          <w:tab w:val="left" w:pos="57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7581">
        <w:rPr>
          <w:rFonts w:ascii="Times New Roman" w:hAnsi="Times New Roman" w:cs="Times New Roman"/>
        </w:rPr>
        <w:t xml:space="preserve"> Международное сотрудничество как основа мира на Земле.</w:t>
      </w:r>
    </w:p>
    <w:p w:rsidR="006803BC" w:rsidRPr="00EB7581" w:rsidRDefault="006803BC" w:rsidP="00EB7581">
      <w:pPr>
        <w:pStyle w:val="ParagraphStyle"/>
        <w:tabs>
          <w:tab w:val="left" w:pos="540"/>
          <w:tab w:val="left" w:pos="57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7581">
        <w:rPr>
          <w:rFonts w:ascii="Times New Roman" w:hAnsi="Times New Roman" w:cs="Times New Roman"/>
        </w:rPr>
        <w:t xml:space="preserve">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6803BC" w:rsidRPr="00EB7581" w:rsidRDefault="006803BC" w:rsidP="00EB7581">
      <w:pPr>
        <w:pStyle w:val="ParagraphStyle"/>
        <w:tabs>
          <w:tab w:val="left" w:pos="540"/>
          <w:tab w:val="left" w:pos="57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7581">
        <w:rPr>
          <w:rFonts w:ascii="Times New Roman" w:hAnsi="Times New Roman" w:cs="Times New Roman"/>
        </w:rPr>
        <w:t xml:space="preserve"> 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другим людям.</w:t>
      </w:r>
    </w:p>
    <w:p w:rsidR="006803BC" w:rsidRPr="00EB7581" w:rsidRDefault="006803BC" w:rsidP="00EB7581">
      <w:pPr>
        <w:pStyle w:val="ParagraphStyle"/>
        <w:tabs>
          <w:tab w:val="left" w:pos="540"/>
          <w:tab w:val="left" w:pos="57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7581">
        <w:rPr>
          <w:rFonts w:ascii="Times New Roman" w:hAnsi="Times New Roman" w:cs="Times New Roman"/>
        </w:rPr>
        <w:t xml:space="preserve"> 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6803BC" w:rsidRPr="00EB7581" w:rsidRDefault="006803BC" w:rsidP="00EB7581">
      <w:pPr>
        <w:pStyle w:val="ParagraphStyle"/>
        <w:tabs>
          <w:tab w:val="left" w:pos="540"/>
          <w:tab w:val="left" w:pos="57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7581">
        <w:rPr>
          <w:rFonts w:ascii="Times New Roman" w:hAnsi="Times New Roman" w:cs="Times New Roman"/>
        </w:rPr>
        <w:lastRenderedPageBreak/>
        <w:t xml:space="preserve">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6803BC" w:rsidRPr="00EB7581" w:rsidRDefault="006803BC" w:rsidP="00EB7581">
      <w:pPr>
        <w:pStyle w:val="ParagraphStyle"/>
        <w:tabs>
          <w:tab w:val="left" w:pos="540"/>
          <w:tab w:val="left" w:pos="57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7581">
        <w:rPr>
          <w:rFonts w:ascii="Times New Roman" w:hAnsi="Times New Roman" w:cs="Times New Roman"/>
        </w:rPr>
        <w:t xml:space="preserve"> Труд и творчество как отличительные черты духовно и нравственно развитой личности.</w:t>
      </w:r>
    </w:p>
    <w:p w:rsidR="006803BC" w:rsidRPr="00EB7581" w:rsidRDefault="006803BC" w:rsidP="00EB7581">
      <w:pPr>
        <w:pStyle w:val="ParagraphStyle"/>
        <w:tabs>
          <w:tab w:val="left" w:pos="540"/>
          <w:tab w:val="left" w:pos="57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7581">
        <w:rPr>
          <w:rFonts w:ascii="Times New Roman" w:hAnsi="Times New Roman" w:cs="Times New Roman"/>
        </w:rPr>
        <w:t xml:space="preserve"> 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6803BC" w:rsidRPr="00EB7581" w:rsidRDefault="006803BC" w:rsidP="00EB7581">
      <w:pPr>
        <w:pStyle w:val="ParagraphStyle"/>
        <w:tabs>
          <w:tab w:val="left" w:pos="540"/>
          <w:tab w:val="left" w:pos="57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7581">
        <w:rPr>
          <w:rFonts w:ascii="Times New Roman" w:hAnsi="Times New Roman" w:cs="Times New Roman"/>
        </w:rPr>
        <w:t xml:space="preserve"> Здоровый образ жизни в единстве составляющих: здоровье физическое, психическое, духовн</w:t>
      </w:r>
      <w:proofErr w:type="gramStart"/>
      <w:r w:rsidRPr="00EB7581">
        <w:rPr>
          <w:rFonts w:ascii="Times New Roman" w:hAnsi="Times New Roman" w:cs="Times New Roman"/>
        </w:rPr>
        <w:t>о-</w:t>
      </w:r>
      <w:proofErr w:type="gramEnd"/>
      <w:r w:rsidRPr="00EB7581">
        <w:rPr>
          <w:rFonts w:ascii="Times New Roman" w:hAnsi="Times New Roman" w:cs="Times New Roman"/>
        </w:rPr>
        <w:t xml:space="preserve"> и социально-нравственное.</w:t>
      </w:r>
    </w:p>
    <w:p w:rsidR="006803BC" w:rsidRPr="00EB7581" w:rsidRDefault="006803BC" w:rsidP="00EB7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81">
        <w:rPr>
          <w:rFonts w:ascii="Times New Roman" w:hAnsi="Times New Roman"/>
          <w:sz w:val="24"/>
          <w:szCs w:val="24"/>
        </w:rPr>
        <w:t xml:space="preserve">       Нравственный выбор и ответственность человека в отношении к природе, историко-культурному наследию, к самому себе и окружающим людям</w:t>
      </w:r>
    </w:p>
    <w:p w:rsidR="003D3EE4" w:rsidRPr="00EB7581" w:rsidRDefault="003D3EE4" w:rsidP="00EB758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803BC" w:rsidRPr="00EB7581" w:rsidRDefault="006803BC" w:rsidP="00EB7581">
      <w:pPr>
        <w:pStyle w:val="ParagraphStyle"/>
        <w:spacing w:line="360" w:lineRule="auto"/>
        <w:ind w:firstLine="709"/>
        <w:jc w:val="center"/>
        <w:rPr>
          <w:rFonts w:ascii="Times New Roman" w:hAnsi="Times New Roman" w:cs="Times New Roman"/>
          <w:i/>
          <w:iCs/>
        </w:rPr>
      </w:pPr>
      <w:r w:rsidRPr="00EB7581">
        <w:rPr>
          <w:rFonts w:ascii="Times New Roman" w:hAnsi="Times New Roman" w:cs="Times New Roman"/>
          <w:b/>
        </w:rPr>
        <w:t xml:space="preserve">Личностные, </w:t>
      </w:r>
      <w:proofErr w:type="spellStart"/>
      <w:r w:rsidRPr="00EB7581">
        <w:rPr>
          <w:rFonts w:ascii="Times New Roman" w:hAnsi="Times New Roman" w:cs="Times New Roman"/>
          <w:b/>
        </w:rPr>
        <w:t>метапредметные</w:t>
      </w:r>
      <w:proofErr w:type="spellEnd"/>
      <w:r w:rsidRPr="00EB7581">
        <w:rPr>
          <w:rFonts w:ascii="Times New Roman" w:hAnsi="Times New Roman" w:cs="Times New Roman"/>
          <w:b/>
        </w:rPr>
        <w:t xml:space="preserve"> и предметные результаты освоения учебного предмета.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 и природа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устанавливать связи между неживой природой и живыми организмами; взаимосвязи в живой природе: между растениями и животными, между разными группами животных;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осуществлять классификацию объектов окружающего мира по самостоятельно выделенным признакам (при указании и без указания количества групп);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использовать </w:t>
      </w:r>
      <w:proofErr w:type="gramStart"/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естественно-научные</w:t>
      </w:r>
      <w:proofErr w:type="gramEnd"/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тексты для поиска информации, ответов на вопросы, объяснений, создания собственных устных или письменных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высказываний;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использовать различные справочные издания для поиска необходимой информации;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использовать готовые модели (глобус, карты) для объяснения явлений или описания свойств объектов; определять местонахождение крупных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природных объектов на физической карте России;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проводить наблюдения за погодой и природой родного края (на примере одного из сообществ);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оценивать свое поведение и поведение других людей в природе;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– сравнивать изучаемые природные зоны России (климат, растительный и животный мир, особенности труда и быта людей, влияние человека на природу    изучаемых зон, охрана природы);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сравнивать изучаемые природные сообщества (лес, луг, водоем и др.)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единство живой (растения, животные) и неживой природы (солнечный свет, воздух, вода, почва); приводить примеры растений и животных, характерных для того или другого природного сообщества;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выделять характерные признаки сезонов года на примере природы родного края;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выделять характерные признаки сезонов года на примере природы родного края;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узнавать наиболее распространенные и охраняемые в родном крае растения и животных;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соблюдать правила поведения в природе; правила безопасности в лесу и при отдыхе у водоема;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узнавать по внешнему виду изученные растения: хвойные, цветковые;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фиксировать с помощью условных знаков основные признаки погоды; составлять устную характеристику погоды.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B7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B7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узнавать в природе изученные растения: водоросли, мхи, папоротники,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хвойные, цветковые;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оформлять результаты исследовательской работы («Человек и природа») с использованием (в случае необходимости) таблиц, графиков, простейших столбчатых диаграмм, рисунков, кратких выводов;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моделировать экологические ситуации, в которых человек оказывает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существенное влияние на природные сообщества, оценивать их последствия;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планировать, контролировать и оценивать учебно-познавательную деятельность, направленную на изучение окружающего мира в соответствии с поставленной задачей и условиями ее реализации.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 и общество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различать прошлое, настоящее, будущее; соотносить изученные исторические события с датами, конкретную дату с веком, находить место изученных событий на «ленте времени»; пользоваться историческими картами;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используя дополнительные источники информации, находить факты, относящиеся к образу жизни, обычаям и верованиям своих предков;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имеющихся знаний отличать исторические факты от вымыслов;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– оценивать характер взаимоотношений людей в различных социальных группах  (семья, общество сверстников, этнос), в </w:t>
      </w:r>
      <w:proofErr w:type="spellStart"/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 позиции понимания чу</w:t>
      </w:r>
      <w:proofErr w:type="gramStart"/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угих людей и сопереживания им;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устанавливать связь между деятельностью человека и условиями его жизни и быта в разные эпохи, в разных природных зонах;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выделять главное в текстах учебника (в соответствии с заданиями).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B7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B7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оценивать устное высказывание одноклассников: его соответствие обсуждаемой теме, полноту и доказательность;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оформлять результаты исследовательской работы («Человек и общество») с использованием (в случае необходимости) таблиц, графиков, простейших столбчатых диаграмм, рисунков, кратких выводов;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осознавать существующую связь между каждым человеком и разнообразными окружающими социальными группами;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ориентироваться в важнейших для страны событиях и фактах в изучаемый исторический период;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наблюдать проявления богатства внутреннего мира человека в его созидательной деятельности на благо семьи, в интересах страны (на примерах исторических лиц, литературных героев и современников);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проявлять уважение и готовность выполнять совместно установленные договоренности и правила, участвовать в коллективной коммуникативной деятельности;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договариваться о распределении функций и ролей в совместной деятельности, пути достижения ее цели, адекватно оценивать </w:t>
      </w:r>
      <w:proofErr w:type="gramStart"/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собственное</w:t>
      </w:r>
      <w:proofErr w:type="gramEnd"/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поведение и поведение окружающих.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B7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B7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узнать: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 древнейшей истории человека, о первых государствах;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об истории Древней Руси, Московского государства, о событиях общественной и культурной жизни страны в изучаемые исторические периоды;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об особенностях быта, труда, духовно-нравственных и культурных традициях людей в изучаемые исторические периоды;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имена выдающихся российских государственных деятелей (в изучаемый период): князья Владимир, Ярослав Мудрый, Александр Невский, Дмитрий Донской, царь Иван IV Грозный; Кузьма Минин, Дмитрий Пожарский, связанные с ними события и их влияние на историю нашего Отечества;</w:t>
      </w:r>
    </w:p>
    <w:p w:rsidR="003D3EE4" w:rsidRPr="009119A6" w:rsidRDefault="003D3EE4" w:rsidP="009119A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об истории и выдающихся людях родного края.</w:t>
      </w:r>
      <w:bookmarkStart w:id="0" w:name="_GoBack"/>
      <w:bookmarkEnd w:id="0"/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Личностные универсальные учебные действия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EB7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EB7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ориентация на принятие образца «хорошего ученика»;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интерес к познанию окружающего мира;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ориентация на анализ соответствия результатов требованиям конкретной учебной задачи;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предпосылки для готовности самостоятельно оценить успешность своей деятельности на основе предложенных критериев;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осознание ответственности человека за общее благополучие, осознание своей этнической принадлежности;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осознание своей гражданской идентичности в форме осознания «Я» как гражданина России, развитие чувства сопричастности и гордости за </w:t>
      </w:r>
      <w:proofErr w:type="gramStart"/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свою</w:t>
      </w:r>
      <w:proofErr w:type="gramEnd"/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Родину, народ и историю;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понимание нравственного содержания собственных поступков, поступков окружающих людей, исторических лиц;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ориентация в поведении на принятые моральные нормы;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сопереживание другим людям, в том числе историческим лицам;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понимание чувств одноклассников, учителей, мотивов поступков исторических лиц;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принятие ценности природного мира, </w:t>
      </w:r>
      <w:proofErr w:type="spellStart"/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природоохраны</w:t>
      </w:r>
      <w:proofErr w:type="spellEnd"/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поведения;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понимание красоты природы России и родного края на основе знакомства с окружающим миром.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B7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B7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внутренней позиции обучающегося на уровне положительного отношения к образовательному учреждению, понимания необходимости учения, выраженных учебно-познавательных мотивов;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выраженной устойчивой учебно-познавательной мотивации учения;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учебно-познавательного интереса к нахождению разных способов решения учебной задачи;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способности к самооценке на основе критериев успешности учебной деятельности;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реализации основ гражданской идентичности в поступках;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следования в поведении моральным нормам и этическим требованиям;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установки на здоровый образ жизни;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– ориентации на искусство как значимую сферу человеческой жизни;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proofErr w:type="spellStart"/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эмпатии</w:t>
      </w:r>
      <w:proofErr w:type="spellEnd"/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вств  др</w:t>
      </w:r>
      <w:proofErr w:type="gramEnd"/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угих людей и сопереживания им.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следовать установленным правилам в планировании и контроле способа решения;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отбирать адекватные средства достижения цели деятельности;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вносить необходимые коррективы в действия на основе его оценки и учета характера сделанных ошибок – действовать в учебном сотрудничестве в соответствии с принятой ролью.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B7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B7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материалом;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на основе результатов решения практических задач делать выводы о свойствах изучаемых природных объектов</w:t>
      </w:r>
      <w:r w:rsidRPr="00EB7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осуществлять поиск нужного иллюстративного и текстового материала в дополнительных изданиях, рекомендуемых учителем;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осуществлять запись (фиксацию) указанной учителем информации об окружающем мире;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пользоваться  знаками, символами, таблицами,  диаграммами, моделями, схемами, приведенными в учебной литературе;</w:t>
      </w:r>
      <w:proofErr w:type="gramEnd"/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строить небольшие сообщения в устной и письменной форме;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 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содружестве с одноклассниками разнообразные способы решения учебной задачи;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– умению смыслового восприятия познавательных текстов, выделять информацию из сообщений разных видов (в </w:t>
      </w:r>
      <w:proofErr w:type="spellStart"/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текстов) в соответствии </w:t>
      </w:r>
      <w:proofErr w:type="gramStart"/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учебной задачей;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анализировать изучаемые объекты с выделением существенных и несущественных признаков;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осуществлять синтез как составление целого из частей</w:t>
      </w:r>
      <w:r w:rsidRPr="00EB75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проводить сравнение, </w:t>
      </w:r>
      <w:proofErr w:type="spellStart"/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без указания количества групп;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устанавливать причинно-следственные связи в изучаемом круге явлений;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понимать структуру построения рассуждения как связи простых суждений об объекте (явлении);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обобщать (самостоятельно выделять класс объектов);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подводить анализируемые объекты (явления) под понятия разного уровня обобщения (природа; природа живая – неживая; природные зоны; природные сообщества; группы растений, группы животных др.);</w:t>
      </w:r>
      <w:proofErr w:type="gramEnd"/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проводить аналогии между изучаемым материалом и собственным опытом.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B7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B7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осуществлять расширенный поиск информации в соответствии с заданиями учителя с использованием ресурсов библиотек, медиа1ресурсов;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записывать, фиксировать информацию об окружающем мире с помощью инструментов ИКТ;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создавать и преобразовывать модели и схемы по заданиям учителя;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строить сообщения в устной и письменной форме;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находить разнообразные способы решения учебной задачи;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осуществлять сравнение, </w:t>
      </w:r>
      <w:proofErr w:type="spellStart"/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сериацию</w:t>
      </w:r>
      <w:proofErr w:type="spellEnd"/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 классификацию изученных объектов по самостоятельно выделенным  основаниям (критериям);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строить </w:t>
      </w:r>
      <w:proofErr w:type="gramStart"/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логическое  рассуждение</w:t>
      </w:r>
      <w:proofErr w:type="gramEnd"/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как связь простых суждений об объекте (явлении).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строить сообщение в соответствии с учебной задачей;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ориентироваться на позицию партнера в общении и взаимодействии;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учитывать другое мнение и позицию;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– умению договариваться, приходить к общему решению (при работе в группе, в паре);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контролировать действия партнера;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адекватно использовать средства устной речи для решения различных коммуникативных задач.</w:t>
      </w:r>
    </w:p>
    <w:p w:rsidR="003D3EE4" w:rsidRPr="00EB7581" w:rsidRDefault="003D3EE4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B7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B7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строить монологическое высказывание (при возможности сопровождая его аудиовизуальной поддержкой), владеть диалогической формой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коммуникации, используя в </w:t>
      </w:r>
      <w:proofErr w:type="spellStart"/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т.ч</w:t>
      </w:r>
      <w:proofErr w:type="spellEnd"/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при возможности средства и инструменты ИКТ и дистанционного общения;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допускать возможность существования различных точек зрения, в </w:t>
      </w:r>
      <w:proofErr w:type="spellStart"/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т.ч</w:t>
      </w:r>
      <w:proofErr w:type="spellEnd"/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не </w:t>
      </w:r>
      <w:proofErr w:type="gramStart"/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совпадающих</w:t>
      </w:r>
      <w:proofErr w:type="gramEnd"/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 его собственной, и ориентироваться на позицию партнера в общении и взаимодействии;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стремиться к координации различных позиций в сотрудничестве;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строить понятные для партнера высказывания, учитывающие, что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партнер знает и видит, а что нет;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использовать речь для регуляции своего действия;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адекватно использовать речевые средства для решения </w:t>
      </w:r>
      <w:proofErr w:type="gramStart"/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различных</w:t>
      </w:r>
      <w:proofErr w:type="gramEnd"/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коммуникативных задач;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понимать ситуацию возникновения конфликта, содействовать его разрешению;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оказывать в сотрудничестве необходимую помощь;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использовать речь для планирования своей деятельности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3D3EE4" w:rsidRPr="00EB7581" w:rsidRDefault="003D3EE4" w:rsidP="00EB7581">
      <w:pPr>
        <w:spacing w:after="0" w:line="36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EB7581">
        <w:rPr>
          <w:rFonts w:ascii="Times New Roman" w:hAnsi="Times New Roman"/>
          <w:b/>
          <w:kern w:val="2"/>
          <w:sz w:val="24"/>
          <w:szCs w:val="24"/>
        </w:rPr>
        <w:t>Содержание учебного предмета</w:t>
      </w:r>
    </w:p>
    <w:p w:rsidR="006E370D" w:rsidRPr="00EB7581" w:rsidRDefault="003D3EE4" w:rsidP="00EB7581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hAnsi="Times New Roman"/>
          <w:b/>
          <w:sz w:val="24"/>
          <w:szCs w:val="24"/>
        </w:rPr>
        <w:t>Природные условия Земли</w:t>
      </w:r>
      <w:r w:rsidR="006E370D" w:rsidRPr="00EB7581">
        <w:rPr>
          <w:rFonts w:ascii="Times New Roman" w:hAnsi="Times New Roman"/>
          <w:b/>
          <w:sz w:val="24"/>
          <w:szCs w:val="24"/>
        </w:rPr>
        <w:t xml:space="preserve"> (11ч)</w:t>
      </w:r>
      <w:r w:rsidRPr="00EB7581">
        <w:rPr>
          <w:rFonts w:ascii="Times New Roman" w:hAnsi="Times New Roman"/>
          <w:b/>
          <w:sz w:val="24"/>
          <w:szCs w:val="24"/>
        </w:rPr>
        <w:t>.</w:t>
      </w:r>
    </w:p>
    <w:p w:rsidR="006E370D" w:rsidRPr="00EB7581" w:rsidRDefault="006E370D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Человек и природа</w:t>
      </w:r>
    </w:p>
    <w:p w:rsidR="006E370D" w:rsidRPr="00EB7581" w:rsidRDefault="006E370D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Особенности планеты Земля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(обобщение знаний предыдущих лет обучения).</w:t>
      </w:r>
    </w:p>
    <w:p w:rsidR="006E370D" w:rsidRPr="00EB7581" w:rsidRDefault="006E370D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Погода.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Показатели погоды: температура воздуха, направление и сила ветра, атмосферные осадки, наличие облаков. Народные приметы погоды. Предсказание погоды и его значение в жизни людей. Наблюдение за погодой своего края. Представление о климате, климат родного края.</w:t>
      </w:r>
    </w:p>
    <w:p w:rsidR="006E370D" w:rsidRPr="00EB7581" w:rsidRDefault="006E370D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Почва.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 почвы. Значение для живой природы и для хозяйственной жизни человека. Свойства почвы (плодородие). Охрана почв.</w:t>
      </w:r>
    </w:p>
    <w:p w:rsidR="006E370D" w:rsidRPr="00EB7581" w:rsidRDefault="006E370D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Природная зона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взаимосвязь живых организмов с неживой природой. Приспособленность организмов к условиям окружающей среды.</w:t>
      </w:r>
    </w:p>
    <w:p w:rsidR="006E370D" w:rsidRPr="00EB7581" w:rsidRDefault="006E370D" w:rsidP="00EB758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Практические работы. Нахождение на физической карте мира материков, океанов, тепловых поясов; фиксация показателей погоды и ее изменений в своей местности, сравнение с другими территориями России. Определение состава почвы. Ознакомление с картой природных зон.</w:t>
      </w:r>
    </w:p>
    <w:p w:rsidR="006E370D" w:rsidRPr="00EB7581" w:rsidRDefault="006E370D" w:rsidP="00EB7581">
      <w:pPr>
        <w:pStyle w:val="a5"/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75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Человек  в далёком прошлом (9ч).</w:t>
      </w:r>
    </w:p>
    <w:p w:rsidR="006E370D" w:rsidRPr="00EB7581" w:rsidRDefault="006E370D" w:rsidP="00EB7581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Человек и общество. </w:t>
      </w:r>
    </w:p>
    <w:p w:rsidR="006E370D" w:rsidRPr="00EB7581" w:rsidRDefault="006E370D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Природные условия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которых появился человек. Представления о природных зонах Африки. Особенности жизни древних людей. Наследие Древнего мира. </w:t>
      </w:r>
    </w:p>
    <w:p w:rsidR="006E370D" w:rsidRPr="00EB7581" w:rsidRDefault="006E370D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Лента времени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(год, век, тысячелетие).</w:t>
      </w:r>
    </w:p>
    <w:p w:rsidR="006E370D" w:rsidRPr="00EB7581" w:rsidRDefault="006E370D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Ориентирование на физической карте и карте природных зон. Соотнесение: год и век, век и тысячелетие.</w:t>
      </w:r>
    </w:p>
    <w:p w:rsidR="006E370D" w:rsidRPr="00EB7581" w:rsidRDefault="006E370D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Исследовательская работа. Роль живописи (музыки, танца, скульптуры, литературы и т. д.) в жизни человека.</w:t>
      </w:r>
    </w:p>
    <w:p w:rsidR="006E370D" w:rsidRPr="00EB7581" w:rsidRDefault="006E370D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Экскурсии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краеведческий музей.</w:t>
      </w:r>
    </w:p>
    <w:p w:rsidR="006E370D" w:rsidRPr="00EB7581" w:rsidRDefault="006E370D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Практическая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 «Ориентирование на физической карте и карте природных зон»</w:t>
      </w:r>
    </w:p>
    <w:p w:rsidR="006E370D" w:rsidRPr="00EB7581" w:rsidRDefault="006E370D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370D" w:rsidRPr="00EB7581" w:rsidRDefault="006E370D" w:rsidP="00EB7581">
      <w:pPr>
        <w:pStyle w:val="a5"/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hAnsi="Times New Roman"/>
          <w:b/>
          <w:sz w:val="24"/>
          <w:szCs w:val="24"/>
        </w:rPr>
        <w:t>Земли восточных славян (22ч).</w:t>
      </w:r>
    </w:p>
    <w:p w:rsidR="006E370D" w:rsidRPr="00EB7581" w:rsidRDefault="006E370D" w:rsidP="00EB7581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Человек и природа. </w:t>
      </w:r>
    </w:p>
    <w:p w:rsidR="006E370D" w:rsidRPr="00EB7581" w:rsidRDefault="006E370D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Природная зона степей.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Единство почв, растительности и животного мира. Сезонные изменения в природе степей. Охрана почв, растительности и животного мира.</w:t>
      </w:r>
    </w:p>
    <w:p w:rsidR="006E370D" w:rsidRPr="00EB7581" w:rsidRDefault="006E370D" w:rsidP="00EB7581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Природная зона лесов.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Единство почв, растительности и животного мира. Сезонные изменения в зоне лесов Европейской части России. Листопад. Распространение плодов и семян в природе. Перелетные и зимующие птицы. Сравнение природных условий лесной и степной зон. Меры по сохранению леса. </w:t>
      </w:r>
    </w:p>
    <w:p w:rsidR="006E370D" w:rsidRPr="00EB7581" w:rsidRDefault="006E370D" w:rsidP="00EB7581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Человек и общество. </w:t>
      </w:r>
    </w:p>
    <w:p w:rsidR="00B678D5" w:rsidRPr="00EB7581" w:rsidRDefault="006E370D" w:rsidP="00EB7581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proofErr w:type="gramStart"/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Зависимость  жизни и занятий  населения от природных условий в степной и лесной зонах.</w:t>
      </w:r>
      <w:proofErr w:type="gramEnd"/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Освоение человеком законов жизни природы. Народный календарь, определяющий сезонный труд людей. Пословицы, поговорки. Расселение славян. 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Путь «</w:t>
      </w:r>
      <w:proofErr w:type="gramStart"/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из</w:t>
      </w:r>
      <w:proofErr w:type="gramEnd"/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варяг в греки». </w:t>
      </w:r>
    </w:p>
    <w:p w:rsidR="00B678D5" w:rsidRPr="00EB7581" w:rsidRDefault="006E370D" w:rsidP="00EB7581">
      <w:pPr>
        <w:pStyle w:val="a5"/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EB75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Образование Древнерусского государства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E370D" w:rsidRPr="00EB7581" w:rsidRDefault="006E370D" w:rsidP="00EB7581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Первые русские князья.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Принятие Русью христианства. Основные религии народов России: православие, ислам, буддизм, иудаизм. Князь Владимир. Ярослав Мудрый. Культура: устное народное творчество, письменность, материальная культура. Ордынское 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нашествие. Александр Невский и Ледовое побоище. Представление о национальных героях и важнейших событиях в Древнерусском государстве.</w:t>
      </w:r>
    </w:p>
    <w:p w:rsidR="006E370D" w:rsidRPr="00EB7581" w:rsidRDefault="006E370D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Ориентирование на карте природных зон России; работа с натуральными объектами, коллекциями, гербарными экземплярами растений степной зоны и зоны лесов; составление цепей питания; подбор загадок, пословиц и поговорок на темы о природе, дружбе и труде народа; коллективное создание макетов славянских поселений в зоне степи и в зоне лесов. Составление кроссвордов.</w:t>
      </w:r>
    </w:p>
    <w:p w:rsidR="006E370D" w:rsidRPr="00EB7581" w:rsidRDefault="006E370D" w:rsidP="00EB7581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Исследовательская работа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Образ жизни, повадки лесных животных. Занятия и быт современных людей в лесной зоне (в зоне степей). Духовная и материальная культура древних </w:t>
      </w:r>
      <w:proofErr w:type="spellStart"/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русичей</w:t>
      </w:r>
      <w:proofErr w:type="spellEnd"/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История одного из древних городов.</w:t>
      </w:r>
    </w:p>
    <w:p w:rsidR="006E370D" w:rsidRPr="00EB7581" w:rsidRDefault="006E370D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530A4" w:rsidRPr="00EB7581" w:rsidRDefault="00B678D5" w:rsidP="00EB7581">
      <w:pPr>
        <w:pStyle w:val="a5"/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hAnsi="Times New Roman"/>
          <w:b/>
          <w:sz w:val="24"/>
          <w:szCs w:val="24"/>
        </w:rPr>
        <w:t>Объединение русских земель вокруг Москвы</w:t>
      </w:r>
      <w:r w:rsidR="002530A4" w:rsidRPr="00EB7581">
        <w:rPr>
          <w:rFonts w:ascii="Times New Roman" w:hAnsi="Times New Roman"/>
          <w:b/>
          <w:sz w:val="24"/>
          <w:szCs w:val="24"/>
        </w:rPr>
        <w:t xml:space="preserve"> (12ч)</w:t>
      </w:r>
    </w:p>
    <w:p w:rsidR="00B678D5" w:rsidRPr="00EB7581" w:rsidRDefault="002530A4" w:rsidP="00EB7581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B7581">
        <w:rPr>
          <w:rFonts w:ascii="Times New Roman" w:hAnsi="Times New Roman"/>
          <w:i/>
          <w:sz w:val="24"/>
          <w:szCs w:val="24"/>
        </w:rPr>
        <w:t>Человек и природа</w:t>
      </w:r>
      <w:r w:rsidRPr="00EB7581">
        <w:rPr>
          <w:rFonts w:ascii="Times New Roman" w:hAnsi="Times New Roman"/>
          <w:b/>
          <w:sz w:val="24"/>
          <w:szCs w:val="24"/>
        </w:rPr>
        <w:t xml:space="preserve">. </w:t>
      </w:r>
    </w:p>
    <w:p w:rsidR="002530A4" w:rsidRPr="00EB7581" w:rsidRDefault="002530A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hAnsi="Times New Roman"/>
          <w:sz w:val="24"/>
          <w:szCs w:val="24"/>
          <w:u w:val="single"/>
        </w:rPr>
        <w:t>Законы лесной жизни.</w:t>
      </w:r>
      <w:r w:rsidRPr="00EB7581">
        <w:rPr>
          <w:rFonts w:ascii="Times New Roman" w:hAnsi="Times New Roman"/>
          <w:sz w:val="24"/>
          <w:szCs w:val="24"/>
        </w:rPr>
        <w:t xml:space="preserve"> Природные сообщества: лес, луг, водоем, их значение. Круговорот веществ. Изменения в природе, связанные с деятельностью человека. Правила безопасного поведения в лесу и на водоемах. Ядовитые растения леса и луга. Ядовитые грибы. </w:t>
      </w:r>
    </w:p>
    <w:p w:rsidR="002530A4" w:rsidRPr="00EB7581" w:rsidRDefault="002530A4" w:rsidP="00EB7581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B7581">
        <w:rPr>
          <w:rFonts w:ascii="Times New Roman" w:hAnsi="Times New Roman"/>
          <w:i/>
          <w:sz w:val="24"/>
          <w:szCs w:val="24"/>
        </w:rPr>
        <w:t>Человек и общество.</w:t>
      </w:r>
    </w:p>
    <w:p w:rsidR="002530A4" w:rsidRPr="00EB7581" w:rsidRDefault="002530A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hAnsi="Times New Roman"/>
          <w:sz w:val="24"/>
          <w:szCs w:val="24"/>
          <w:u w:val="single"/>
        </w:rPr>
        <w:t>Объединение вокруг Москвы русских земель.</w:t>
      </w:r>
      <w:r w:rsidRPr="00EB7581">
        <w:rPr>
          <w:rFonts w:ascii="Times New Roman" w:hAnsi="Times New Roman"/>
          <w:sz w:val="24"/>
          <w:szCs w:val="24"/>
        </w:rPr>
        <w:t xml:space="preserve"> Дмитрий Донской и Куликовская битва. Освобождение от ордынского ига. Культура Московской Руси. Человек – член общества, носитель и создатель культуры. Культура общения в многонациональном государстве с представителями разных национальностей. Основание Москвы, исторические достопримечательности Москвы. Золотое кольцо России. Иван IV Грозный.</w:t>
      </w:r>
    </w:p>
    <w:p w:rsidR="002530A4" w:rsidRPr="00EB7581" w:rsidRDefault="002530A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hAnsi="Times New Roman"/>
          <w:sz w:val="24"/>
          <w:szCs w:val="24"/>
          <w:u w:val="single"/>
        </w:rPr>
        <w:t>Практические работы</w:t>
      </w:r>
      <w:r w:rsidRPr="00EB7581">
        <w:rPr>
          <w:rFonts w:ascii="Times New Roman" w:hAnsi="Times New Roman"/>
          <w:sz w:val="24"/>
          <w:szCs w:val="24"/>
        </w:rPr>
        <w:t xml:space="preserve">. Ориентирование на физической карте России и мира, на исторических картах. Составление цепей питания. Узнавание ядовитых растений и грибов. Моделирование вариантов вмешательства человека в природные сообщества и их последствий. Применение правил поведения в лесу и у водоемов. </w:t>
      </w:r>
    </w:p>
    <w:p w:rsidR="002530A4" w:rsidRPr="00EB7581" w:rsidRDefault="002530A4" w:rsidP="00EB758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B7581">
        <w:rPr>
          <w:rFonts w:ascii="Times New Roman" w:hAnsi="Times New Roman"/>
          <w:sz w:val="24"/>
          <w:szCs w:val="24"/>
        </w:rPr>
        <w:t>Экскурсии в лес, к озеру, реке или болоту (с учетом возможностей).</w:t>
      </w:r>
    </w:p>
    <w:p w:rsidR="00B678D5" w:rsidRPr="00EB7581" w:rsidRDefault="00B678D5" w:rsidP="00EB7581">
      <w:pPr>
        <w:pStyle w:val="a5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EB7581">
        <w:rPr>
          <w:rFonts w:ascii="Times New Roman" w:hAnsi="Times New Roman"/>
          <w:b/>
          <w:sz w:val="24"/>
          <w:szCs w:val="24"/>
        </w:rPr>
        <w:t>Какая она, Азия</w:t>
      </w:r>
    </w:p>
    <w:p w:rsidR="00B678D5" w:rsidRPr="00EB7581" w:rsidRDefault="00B678D5" w:rsidP="00EB7581">
      <w:pPr>
        <w:pStyle w:val="a5"/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Расширение пределов страны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Русские первопроходцы. Освоение Сибири.</w:t>
      </w:r>
      <w:r w:rsidR="00D50301"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Географическое положение Азии.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Природа Сибири. Тайга. Тундра. Арктика. Коренное население Сибири.</w:t>
      </w:r>
      <w:r w:rsidR="00D50301"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Природа Индии.</w:t>
      </w:r>
    </w:p>
    <w:p w:rsidR="00B678D5" w:rsidRPr="00EB7581" w:rsidRDefault="00B678D5" w:rsidP="00EB7581">
      <w:pPr>
        <w:pStyle w:val="a5"/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Путешествие Афанасия Никитина.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Ознакомление с природой Индии. Поход Семена Дежнева. Начальные представления о народах России, об их общей исторической судьбе, о единстве народов нашей страны.</w:t>
      </w:r>
    </w:p>
    <w:p w:rsidR="00B678D5" w:rsidRPr="00EB7581" w:rsidRDefault="00B678D5" w:rsidP="00EB7581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530A4" w:rsidRPr="00EB7581" w:rsidRDefault="002530A4" w:rsidP="00EB7581">
      <w:pPr>
        <w:pStyle w:val="a5"/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hAnsi="Times New Roman"/>
          <w:b/>
          <w:sz w:val="24"/>
          <w:szCs w:val="24"/>
        </w:rPr>
        <w:t>Путь от Руси к России (14ч)</w:t>
      </w:r>
    </w:p>
    <w:p w:rsidR="002530A4" w:rsidRPr="00EB7581" w:rsidRDefault="002530A4" w:rsidP="00EB7581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Человек и общество.</w:t>
      </w:r>
    </w:p>
    <w:p w:rsidR="002530A4" w:rsidRPr="00EB7581" w:rsidRDefault="002530A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Борьба русского народа против иноземных захватчиков в начале XVII века. 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Кузьма Минин и Дмитрий Пожарский. Активная роль человека в обществе.</w:t>
      </w:r>
    </w:p>
    <w:p w:rsidR="002530A4" w:rsidRPr="00EB7581" w:rsidRDefault="002530A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Краеведение (в течение года). Изучение рельефа, почв, природных сообществ родного края, запоминание растений, животных, грибов (в том числе охраняемых), усвоение правил поведения в природе, ориентирование на местности. </w:t>
      </w:r>
    </w:p>
    <w:p w:rsidR="002530A4" w:rsidRPr="00EB7581" w:rsidRDefault="002530A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Родной край в изучаемый исторический период: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территориальная принадлежность, коренное население. Названия разных народов, проживающих в данной местности, их обычаи, характерные особенности быта. Культура. Важные сведения из истории родного края. Святыни родного края. Особенности хозяйственной деятельности.</w:t>
      </w:r>
    </w:p>
    <w:p w:rsidR="002530A4" w:rsidRPr="00EB7581" w:rsidRDefault="002530A4" w:rsidP="00EB758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5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Исследовательская работа.</w:t>
      </w:r>
      <w:r w:rsidRPr="00EB7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Жизнь людей в тайге (тундре) в настоящее время. </w:t>
      </w:r>
    </w:p>
    <w:p w:rsidR="00D50301" w:rsidRPr="00EB7581" w:rsidRDefault="00D50301" w:rsidP="00EB7581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D50301" w:rsidRPr="00EB7581" w:rsidRDefault="00D50301" w:rsidP="00EB758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B7581">
        <w:rPr>
          <w:rFonts w:ascii="Times New Roman" w:eastAsia="Times New Roman" w:hAnsi="Times New Roman"/>
          <w:b/>
          <w:sz w:val="24"/>
          <w:szCs w:val="24"/>
          <w:lang w:eastAsia="ar-SA"/>
        </w:rPr>
        <w:t>Список литературы по реализации программы</w:t>
      </w:r>
    </w:p>
    <w:p w:rsidR="00D50301" w:rsidRPr="00EB7581" w:rsidRDefault="00D50301" w:rsidP="00EB7581">
      <w:pPr>
        <w:keepNext/>
        <w:keepLines/>
        <w:tabs>
          <w:tab w:val="left" w:pos="5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7581">
        <w:rPr>
          <w:rFonts w:ascii="Times New Roman" w:hAnsi="Times New Roman"/>
          <w:b/>
          <w:bCs/>
          <w:color w:val="000000"/>
          <w:sz w:val="24"/>
          <w:szCs w:val="24"/>
        </w:rPr>
        <w:t>Наглядные пособия.</w:t>
      </w:r>
    </w:p>
    <w:p w:rsidR="00D50301" w:rsidRPr="00EB7581" w:rsidRDefault="00D50301" w:rsidP="00EB7581">
      <w:pPr>
        <w:keepNext/>
        <w:keepLines/>
        <w:tabs>
          <w:tab w:val="left" w:pos="5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81">
        <w:rPr>
          <w:rFonts w:ascii="Times New Roman" w:hAnsi="Times New Roman"/>
          <w:sz w:val="24"/>
          <w:szCs w:val="24"/>
        </w:rPr>
        <w:t xml:space="preserve">1. Географические карты: климатические пояса, природные зоны, тепловые пояса, физическая карта. </w:t>
      </w:r>
    </w:p>
    <w:p w:rsidR="00D50301" w:rsidRPr="00EB7581" w:rsidRDefault="00D50301" w:rsidP="00EB7581">
      <w:pPr>
        <w:tabs>
          <w:tab w:val="left" w:pos="5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81">
        <w:rPr>
          <w:rFonts w:ascii="Times New Roman" w:hAnsi="Times New Roman"/>
          <w:sz w:val="24"/>
          <w:szCs w:val="24"/>
        </w:rPr>
        <w:t>2. Глобус.</w:t>
      </w:r>
    </w:p>
    <w:p w:rsidR="00D50301" w:rsidRPr="00EB7581" w:rsidRDefault="00D50301" w:rsidP="00EB7581">
      <w:pPr>
        <w:tabs>
          <w:tab w:val="left" w:pos="5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81">
        <w:rPr>
          <w:rFonts w:ascii="Times New Roman" w:hAnsi="Times New Roman"/>
          <w:sz w:val="24"/>
          <w:szCs w:val="24"/>
        </w:rPr>
        <w:t>3. Иллюстрации растений, животных, предметов древнего мира; репродукции картин В. Васнецова, портреты князей, первопроходцев.</w:t>
      </w:r>
    </w:p>
    <w:p w:rsidR="00D50301" w:rsidRPr="00EB7581" w:rsidRDefault="00D50301" w:rsidP="00EB7581">
      <w:pPr>
        <w:tabs>
          <w:tab w:val="left" w:pos="5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81">
        <w:rPr>
          <w:rFonts w:ascii="Times New Roman" w:hAnsi="Times New Roman"/>
          <w:color w:val="000000"/>
          <w:sz w:val="24"/>
          <w:szCs w:val="24"/>
        </w:rPr>
        <w:t>4. Таблицы: «Природные сообщества», «</w:t>
      </w:r>
      <w:r w:rsidRPr="00EB7581">
        <w:rPr>
          <w:rFonts w:ascii="Times New Roman" w:hAnsi="Times New Roman"/>
          <w:sz w:val="24"/>
          <w:szCs w:val="24"/>
        </w:rPr>
        <w:t>Растения и животный мир степи, поля, леса».</w:t>
      </w:r>
    </w:p>
    <w:p w:rsidR="00D50301" w:rsidRPr="00EB7581" w:rsidRDefault="00D50301" w:rsidP="00EB7581">
      <w:pPr>
        <w:tabs>
          <w:tab w:val="left" w:pos="5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81">
        <w:rPr>
          <w:rFonts w:ascii="Times New Roman" w:hAnsi="Times New Roman"/>
          <w:i/>
          <w:iCs/>
          <w:sz w:val="24"/>
          <w:szCs w:val="24"/>
        </w:rPr>
        <w:t>Для практических работ:</w:t>
      </w:r>
      <w:r w:rsidRPr="00EB7581">
        <w:rPr>
          <w:rFonts w:ascii="Times New Roman" w:hAnsi="Times New Roman"/>
          <w:sz w:val="24"/>
          <w:szCs w:val="24"/>
        </w:rPr>
        <w:t xml:space="preserve"> термометр, барометр, спиртовка, образцы почв, алгоритмы выполнения практических работ, схемы.</w:t>
      </w:r>
    </w:p>
    <w:p w:rsidR="00D50301" w:rsidRPr="00EB7581" w:rsidRDefault="00D50301" w:rsidP="00EB7581">
      <w:pPr>
        <w:tabs>
          <w:tab w:val="left" w:pos="5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B7581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Технические средства обучения</w:t>
      </w:r>
      <w:r w:rsidRPr="00EB7581">
        <w:rPr>
          <w:rFonts w:ascii="Times New Roman" w:hAnsi="Times New Roman"/>
          <w:b/>
          <w:bCs/>
          <w:sz w:val="24"/>
          <w:szCs w:val="24"/>
        </w:rPr>
        <w:t>.</w:t>
      </w:r>
    </w:p>
    <w:p w:rsidR="00D50301" w:rsidRPr="00EB7581" w:rsidRDefault="00D50301" w:rsidP="00EB7581">
      <w:pPr>
        <w:tabs>
          <w:tab w:val="left" w:pos="8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7581">
        <w:rPr>
          <w:rFonts w:ascii="Times New Roman" w:hAnsi="Times New Roman"/>
          <w:color w:val="000000"/>
          <w:sz w:val="24"/>
          <w:szCs w:val="24"/>
        </w:rPr>
        <w:t>1. Мультимедийный проектор.</w:t>
      </w:r>
    </w:p>
    <w:p w:rsidR="00D50301" w:rsidRPr="00EB7581" w:rsidRDefault="00D50301" w:rsidP="00EB7581">
      <w:pPr>
        <w:tabs>
          <w:tab w:val="left" w:pos="8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7581">
        <w:rPr>
          <w:rFonts w:ascii="Times New Roman" w:hAnsi="Times New Roman"/>
          <w:color w:val="000000"/>
          <w:sz w:val="24"/>
          <w:szCs w:val="24"/>
        </w:rPr>
        <w:t>2. Экран проекционный.</w:t>
      </w:r>
    </w:p>
    <w:p w:rsidR="00D50301" w:rsidRPr="00EB7581" w:rsidRDefault="00D50301" w:rsidP="00EB7581">
      <w:pPr>
        <w:tabs>
          <w:tab w:val="left" w:pos="8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7581">
        <w:rPr>
          <w:rFonts w:ascii="Times New Roman" w:hAnsi="Times New Roman"/>
          <w:b/>
          <w:color w:val="000000"/>
          <w:sz w:val="24"/>
          <w:szCs w:val="24"/>
        </w:rPr>
        <w:t xml:space="preserve">УМК </w:t>
      </w:r>
    </w:p>
    <w:p w:rsidR="00D50301" w:rsidRPr="00EB7581" w:rsidRDefault="00D50301" w:rsidP="00EB7581">
      <w:pPr>
        <w:tabs>
          <w:tab w:val="left" w:pos="8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B7581">
        <w:rPr>
          <w:rFonts w:ascii="Times New Roman" w:hAnsi="Times New Roman"/>
          <w:color w:val="000000"/>
          <w:sz w:val="24"/>
          <w:szCs w:val="24"/>
        </w:rPr>
        <w:t>Н.Я.Дмитриева</w:t>
      </w:r>
      <w:proofErr w:type="spellEnd"/>
      <w:r w:rsidRPr="00EB758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B7581">
        <w:rPr>
          <w:rFonts w:ascii="Times New Roman" w:hAnsi="Times New Roman"/>
          <w:color w:val="000000"/>
          <w:sz w:val="24"/>
          <w:szCs w:val="24"/>
        </w:rPr>
        <w:t>А.Н.Казаков</w:t>
      </w:r>
      <w:proofErr w:type="gramStart"/>
      <w:r w:rsidRPr="00EB7581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EB7581">
        <w:rPr>
          <w:rFonts w:ascii="Times New Roman" w:hAnsi="Times New Roman"/>
          <w:color w:val="000000"/>
          <w:sz w:val="24"/>
          <w:szCs w:val="24"/>
        </w:rPr>
        <w:t>кружающий</w:t>
      </w:r>
      <w:proofErr w:type="spellEnd"/>
      <w:r w:rsidRPr="00EB7581">
        <w:rPr>
          <w:rFonts w:ascii="Times New Roman" w:hAnsi="Times New Roman"/>
          <w:color w:val="000000"/>
          <w:sz w:val="24"/>
          <w:szCs w:val="24"/>
        </w:rPr>
        <w:t xml:space="preserve"> мир, 3класс.Учебник</w:t>
      </w:r>
    </w:p>
    <w:p w:rsidR="003D3EE4" w:rsidRPr="00EB7581" w:rsidRDefault="00D50301" w:rsidP="00EB7581">
      <w:pPr>
        <w:tabs>
          <w:tab w:val="left" w:pos="8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B7581">
        <w:rPr>
          <w:rFonts w:ascii="Times New Roman" w:hAnsi="Times New Roman"/>
          <w:color w:val="000000"/>
          <w:sz w:val="24"/>
          <w:szCs w:val="24"/>
        </w:rPr>
        <w:t>Н.Я.Дмитриева</w:t>
      </w:r>
      <w:proofErr w:type="spellEnd"/>
      <w:r w:rsidRPr="00EB758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B7581">
        <w:rPr>
          <w:rFonts w:ascii="Times New Roman" w:hAnsi="Times New Roman"/>
          <w:color w:val="000000"/>
          <w:sz w:val="24"/>
          <w:szCs w:val="24"/>
        </w:rPr>
        <w:t>А.Н.Казаков</w:t>
      </w:r>
      <w:proofErr w:type="gramStart"/>
      <w:r w:rsidRPr="00EB7581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EB7581">
        <w:rPr>
          <w:rFonts w:ascii="Times New Roman" w:hAnsi="Times New Roman"/>
          <w:color w:val="000000"/>
          <w:sz w:val="24"/>
          <w:szCs w:val="24"/>
        </w:rPr>
        <w:t>кружающий</w:t>
      </w:r>
      <w:proofErr w:type="spellEnd"/>
      <w:r w:rsidRPr="00EB7581">
        <w:rPr>
          <w:rFonts w:ascii="Times New Roman" w:hAnsi="Times New Roman"/>
          <w:color w:val="000000"/>
          <w:sz w:val="24"/>
          <w:szCs w:val="24"/>
        </w:rPr>
        <w:t xml:space="preserve"> мир, 3класс.Рабочая тетрадь</w:t>
      </w:r>
    </w:p>
    <w:p w:rsidR="00D50301" w:rsidRPr="00EB7581" w:rsidRDefault="00D50301" w:rsidP="00EB7581">
      <w:pPr>
        <w:tabs>
          <w:tab w:val="left" w:pos="8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7581">
        <w:rPr>
          <w:rFonts w:ascii="Times New Roman" w:hAnsi="Times New Roman"/>
          <w:color w:val="000000"/>
          <w:sz w:val="24"/>
          <w:szCs w:val="24"/>
        </w:rPr>
        <w:t>Поурочные планы. Окружающий мир, 3класс. Издательство «Учитель»</w:t>
      </w:r>
    </w:p>
    <w:p w:rsidR="003D3EE4" w:rsidRPr="00EB7581" w:rsidRDefault="003D3EE4" w:rsidP="00EB7581">
      <w:pPr>
        <w:spacing w:after="0" w:line="36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2C3591" w:rsidRPr="00EB7581" w:rsidRDefault="002C3591" w:rsidP="00EB758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2C3591" w:rsidRPr="00EB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656"/>
    <w:multiLevelType w:val="hybridMultilevel"/>
    <w:tmpl w:val="F4CC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50E1D"/>
    <w:multiLevelType w:val="hybridMultilevel"/>
    <w:tmpl w:val="C080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8276A"/>
    <w:multiLevelType w:val="hybridMultilevel"/>
    <w:tmpl w:val="9F2E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37C9C"/>
    <w:multiLevelType w:val="hybridMultilevel"/>
    <w:tmpl w:val="51D6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E46E6"/>
    <w:multiLevelType w:val="multilevel"/>
    <w:tmpl w:val="4E5CA9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4494030"/>
    <w:multiLevelType w:val="hybridMultilevel"/>
    <w:tmpl w:val="E8D8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96BCB"/>
    <w:multiLevelType w:val="hybridMultilevel"/>
    <w:tmpl w:val="D474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F11FC"/>
    <w:multiLevelType w:val="hybridMultilevel"/>
    <w:tmpl w:val="51D6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5B2C"/>
    <w:multiLevelType w:val="hybridMultilevel"/>
    <w:tmpl w:val="D0F03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BC"/>
    <w:rsid w:val="001860EC"/>
    <w:rsid w:val="002530A4"/>
    <w:rsid w:val="002C3591"/>
    <w:rsid w:val="003D3EE4"/>
    <w:rsid w:val="004175B7"/>
    <w:rsid w:val="006803BC"/>
    <w:rsid w:val="006E370D"/>
    <w:rsid w:val="009119A6"/>
    <w:rsid w:val="00B678D5"/>
    <w:rsid w:val="00D50301"/>
    <w:rsid w:val="00E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0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6803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 Spacing"/>
    <w:uiPriority w:val="1"/>
    <w:qFormat/>
    <w:rsid w:val="006803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03BC"/>
    <w:pPr>
      <w:ind w:left="720"/>
      <w:contextualSpacing/>
    </w:pPr>
  </w:style>
  <w:style w:type="character" w:customStyle="1" w:styleId="c1">
    <w:name w:val="c1"/>
    <w:basedOn w:val="a0"/>
    <w:rsid w:val="003D3EE4"/>
  </w:style>
  <w:style w:type="paragraph" w:customStyle="1" w:styleId="c3">
    <w:name w:val="c3"/>
    <w:basedOn w:val="a"/>
    <w:rsid w:val="003D3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3D3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0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6803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 Spacing"/>
    <w:uiPriority w:val="1"/>
    <w:qFormat/>
    <w:rsid w:val="006803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03BC"/>
    <w:pPr>
      <w:ind w:left="720"/>
      <w:contextualSpacing/>
    </w:pPr>
  </w:style>
  <w:style w:type="character" w:customStyle="1" w:styleId="c1">
    <w:name w:val="c1"/>
    <w:basedOn w:val="a0"/>
    <w:rsid w:val="003D3EE4"/>
  </w:style>
  <w:style w:type="paragraph" w:customStyle="1" w:styleId="c3">
    <w:name w:val="c3"/>
    <w:basedOn w:val="a"/>
    <w:rsid w:val="003D3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3D3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3792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2014-11-10T13:56:00Z</cp:lastPrinted>
  <dcterms:created xsi:type="dcterms:W3CDTF">2014-10-14T13:02:00Z</dcterms:created>
  <dcterms:modified xsi:type="dcterms:W3CDTF">2014-11-10T13:56:00Z</dcterms:modified>
</cp:coreProperties>
</file>