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71" w:rsidRPr="0091550D" w:rsidRDefault="006D7971">
      <w:pPr>
        <w:rPr>
          <w:rFonts w:ascii="Times New Roman" w:hAnsi="Times New Roman" w:cs="Times New Roman"/>
          <w:sz w:val="24"/>
          <w:szCs w:val="24"/>
        </w:rPr>
      </w:pPr>
    </w:p>
    <w:p w:rsidR="006D7971" w:rsidRPr="0091550D" w:rsidRDefault="006D7971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НАСТРОЯ, ДОБРОЖЕЛАТЕЛЬНАЯ ОБСТАНОВКА УРОКА</w:t>
      </w:r>
    </w:p>
    <w:p w:rsidR="00E94B5A" w:rsidRPr="0091550D" w:rsidRDefault="00E94B5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В каждый момент своей жизни человек что-то чувствует. Он то бодр, то весел, то грустен, то спокоен. Эмоциональное самочувствие  человека во многом определяется с соответствием или несоответствием происходящего его интересам. Поэтому, воздействие на эмоции, в сущности, есть своеобразное напоминание партнеру о его же собственных интересах.</w:t>
      </w:r>
    </w:p>
    <w:p w:rsidR="00E94B5A" w:rsidRPr="0091550D" w:rsidRDefault="00E94B5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Если нам кажется, что поведение собеседника расходится с тем, каким оно должно бы быть, и не идет ему на пользу, мы упрекаем (стыдим, укоряем). Настроение собеседника портится, и чаще всего активность его затухает. А в идеале и сама направленность его поведения меняется.</w:t>
      </w:r>
    </w:p>
    <w:p w:rsidR="006D7971" w:rsidRPr="0091550D" w:rsidRDefault="00E94B5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Если же какая-то деятельность, по нашему мнению, соответствует интересам  партнера, а он этого не видит и потому не активен или, придавая излишнее значение чему-то постороннему, действует слишком робко и нерешительно, мы ободряем его (подбадриваем, сочувствуем, жалеем)</w:t>
      </w:r>
    </w:p>
    <w:p w:rsidR="00E94B5A" w:rsidRPr="0091550D" w:rsidRDefault="00E94B5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Этими воздействиями мы стремимся изменять самочувствие окружающих либо в сторону его улучшения</w:t>
      </w:r>
      <w:r w:rsidR="004D5E27" w:rsidRPr="0091550D">
        <w:rPr>
          <w:rFonts w:ascii="Times New Roman" w:hAnsi="Times New Roman" w:cs="Times New Roman"/>
          <w:sz w:val="24"/>
          <w:szCs w:val="24"/>
        </w:rPr>
        <w:t xml:space="preserve">, либо ухудшения. Различают два вида воздействия на </w:t>
      </w:r>
      <w:proofErr w:type="gramStart"/>
      <w:r w:rsidR="004D5E27" w:rsidRPr="0091550D">
        <w:rPr>
          <w:rFonts w:ascii="Times New Roman" w:hAnsi="Times New Roman" w:cs="Times New Roman"/>
          <w:sz w:val="24"/>
          <w:szCs w:val="24"/>
        </w:rPr>
        <w:t>чувства-ободрять</w:t>
      </w:r>
      <w:proofErr w:type="gramEnd"/>
      <w:r w:rsidR="004D5E27" w:rsidRPr="0091550D">
        <w:rPr>
          <w:rFonts w:ascii="Times New Roman" w:hAnsi="Times New Roman" w:cs="Times New Roman"/>
          <w:sz w:val="24"/>
          <w:szCs w:val="24"/>
        </w:rPr>
        <w:t xml:space="preserve"> и укорять. Педагог начинает </w:t>
      </w:r>
      <w:r w:rsidR="004D5E27" w:rsidRPr="0091550D">
        <w:rPr>
          <w:rFonts w:ascii="Times New Roman" w:hAnsi="Times New Roman" w:cs="Times New Roman"/>
          <w:i/>
          <w:sz w:val="24"/>
          <w:szCs w:val="24"/>
        </w:rPr>
        <w:t>ободрять</w:t>
      </w:r>
      <w:r w:rsidR="004D5E27" w:rsidRPr="0091550D">
        <w:rPr>
          <w:rFonts w:ascii="Times New Roman" w:hAnsi="Times New Roman" w:cs="Times New Roman"/>
          <w:sz w:val="24"/>
          <w:szCs w:val="24"/>
        </w:rPr>
        <w:t>, когда он стремиться укрепить в сознании ученика уверенность в том, что в своих действиях и намерениях ему не нужно сомневаться, медлить, тянуть, раздумывать, колебаться. При этом в любых текстах типичным подтекстом являются: «Смелей!», «Решительней!», «Веселей!».</w:t>
      </w:r>
    </w:p>
    <w:p w:rsidR="004D5E27" w:rsidRPr="0091550D" w:rsidRDefault="004D5E27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Действием </w:t>
      </w:r>
      <w:r w:rsidRPr="0091550D">
        <w:rPr>
          <w:rFonts w:ascii="Times New Roman" w:hAnsi="Times New Roman" w:cs="Times New Roman"/>
          <w:i/>
          <w:sz w:val="24"/>
          <w:szCs w:val="24"/>
        </w:rPr>
        <w:t>укорять</w:t>
      </w:r>
      <w:r w:rsidRPr="0091550D">
        <w:rPr>
          <w:rFonts w:ascii="Times New Roman" w:hAnsi="Times New Roman" w:cs="Times New Roman"/>
          <w:sz w:val="24"/>
          <w:szCs w:val="24"/>
        </w:rPr>
        <w:t xml:space="preserve"> педагог как бы будоражит в сознании ученика то, что должно было бы определять, но не определяет его поведение. Типичные подтексты при этом: «Как же тебе не стыдно!», «Одумайся!», «Устыдись!», «Опомнись!».</w:t>
      </w:r>
    </w:p>
    <w:p w:rsidR="004D5E27" w:rsidRPr="0091550D" w:rsidRDefault="004D5E27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Учителю вредно постоянно корить и одергивать учеников.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Это ведет к укоренению в педагоге опасного мнения о себе, как о человеке всезнающем, никогда не ошибающимся в том, что хорошо и что плохо.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</w:t>
      </w:r>
      <w:r w:rsidR="005739DE" w:rsidRPr="0091550D">
        <w:rPr>
          <w:rFonts w:ascii="Times New Roman" w:hAnsi="Times New Roman" w:cs="Times New Roman"/>
          <w:sz w:val="24"/>
          <w:szCs w:val="24"/>
        </w:rPr>
        <w:t xml:space="preserve">Педагогу  желательно следить за тем, чтобы действие </w:t>
      </w:r>
      <w:r w:rsidR="005739DE" w:rsidRPr="0091550D">
        <w:rPr>
          <w:rFonts w:ascii="Times New Roman" w:hAnsi="Times New Roman" w:cs="Times New Roman"/>
          <w:i/>
          <w:sz w:val="24"/>
          <w:szCs w:val="24"/>
        </w:rPr>
        <w:t>упрекать</w:t>
      </w:r>
      <w:r w:rsidR="005739DE" w:rsidRPr="0091550D">
        <w:rPr>
          <w:rFonts w:ascii="Times New Roman" w:hAnsi="Times New Roman" w:cs="Times New Roman"/>
          <w:sz w:val="24"/>
          <w:szCs w:val="24"/>
        </w:rPr>
        <w:t xml:space="preserve"> не занимало существенного места в способах воздействия. </w:t>
      </w:r>
    </w:p>
    <w:p w:rsidR="005739DE" w:rsidRPr="0091550D" w:rsidRDefault="005739DE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sz w:val="24"/>
          <w:szCs w:val="24"/>
        </w:rPr>
        <w:t>Если учитель постоянно упрекает, ворчит, проявляет недовольство, то это значит, что он потерял контакт с детьми и явно заблуждается  в том, что можно, а чего нельзя требовать от них и от себя.</w:t>
      </w:r>
      <w:r w:rsidRPr="0091550D">
        <w:rPr>
          <w:rFonts w:ascii="Times New Roman" w:hAnsi="Times New Roman" w:cs="Times New Roman"/>
          <w:sz w:val="24"/>
          <w:szCs w:val="24"/>
        </w:rPr>
        <w:t xml:space="preserve"> Ворчание может оказаться тревожным сигналом профессиональной непригодности человека к педагогической деятельности.</w:t>
      </w:r>
    </w:p>
    <w:p w:rsidR="005739DE" w:rsidRPr="0091550D" w:rsidRDefault="005739DE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Противоположный способ воздействия, обращенный к чувствам, эмоциям,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самочувствию-</w:t>
      </w:r>
      <w:r w:rsidRPr="0091550D">
        <w:rPr>
          <w:rFonts w:ascii="Times New Roman" w:hAnsi="Times New Roman" w:cs="Times New Roman"/>
          <w:i/>
          <w:sz w:val="24"/>
          <w:szCs w:val="24"/>
        </w:rPr>
        <w:t>одобрять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. Мы говорим: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«Ну!, Ну!», «Хорошо!», «Молодец!», «Умница!», «Не бойся!»- для того, чтобы поддержать его решимость, закрепить что-то хорошее.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В оттенках одобрения просвечивает</w:t>
      </w:r>
      <w:r w:rsidR="009A402A" w:rsidRPr="0091550D">
        <w:rPr>
          <w:rFonts w:ascii="Times New Roman" w:hAnsi="Times New Roman" w:cs="Times New Roman"/>
          <w:sz w:val="24"/>
          <w:szCs w:val="24"/>
        </w:rPr>
        <w:t xml:space="preserve"> то, что люди называют добротой. Добрые глаз</w:t>
      </w:r>
      <w:proofErr w:type="gramStart"/>
      <w:r w:rsidR="009A402A" w:rsidRPr="009155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A402A" w:rsidRPr="0091550D">
        <w:rPr>
          <w:rFonts w:ascii="Times New Roman" w:hAnsi="Times New Roman" w:cs="Times New Roman"/>
          <w:sz w:val="24"/>
          <w:szCs w:val="24"/>
        </w:rPr>
        <w:t xml:space="preserve"> это </w:t>
      </w:r>
      <w:r w:rsidR="009A402A" w:rsidRPr="0091550D">
        <w:rPr>
          <w:rFonts w:ascii="Times New Roman" w:hAnsi="Times New Roman" w:cs="Times New Roman"/>
          <w:i/>
          <w:sz w:val="24"/>
          <w:szCs w:val="24"/>
        </w:rPr>
        <w:t>ободряющие</w:t>
      </w:r>
      <w:r w:rsidR="009A402A" w:rsidRPr="0091550D">
        <w:rPr>
          <w:rFonts w:ascii="Times New Roman" w:hAnsi="Times New Roman" w:cs="Times New Roman"/>
          <w:sz w:val="24"/>
          <w:szCs w:val="24"/>
        </w:rPr>
        <w:t xml:space="preserve"> глаза, то есть, ждущие чего-то хорошего, правильного от того, к кому они обращены. Добрый голос-это голос поддержки.</w:t>
      </w:r>
    </w:p>
    <w:p w:rsidR="00AE441C" w:rsidRPr="0091550D" w:rsidRDefault="00AE441C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lastRenderedPageBreak/>
        <w:t>Только деятельность, приносящая</w:t>
      </w:r>
      <w:r w:rsidR="003072C4" w:rsidRPr="0091550D">
        <w:rPr>
          <w:rFonts w:ascii="Times New Roman" w:hAnsi="Times New Roman" w:cs="Times New Roman"/>
          <w:sz w:val="24"/>
          <w:szCs w:val="24"/>
        </w:rPr>
        <w:t xml:space="preserve"> успех и высокое удовлетворение субъекту, становится для него фактором развития.</w:t>
      </w:r>
    </w:p>
    <w:p w:rsidR="003072C4" w:rsidRPr="0091550D" w:rsidRDefault="003072C4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Педагог должен позаботиться о том, что переживание в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равно как и счастье во многом зависит от удовлетворения, получаемого человеком в ходе его деятельности. «Если ребенку удастся добиться успеха в школе, то у него есть все шансы на успех в жизни». /</w:t>
      </w:r>
      <w:proofErr w:type="spellStart"/>
      <w:r w:rsidRPr="0091550D">
        <w:rPr>
          <w:rFonts w:ascii="Times New Roman" w:hAnsi="Times New Roman" w:cs="Times New Roman"/>
          <w:sz w:val="24"/>
          <w:szCs w:val="24"/>
        </w:rPr>
        <w:t>Глассер</w:t>
      </w:r>
      <w:proofErr w:type="spellEnd"/>
      <w:r w:rsidRPr="0091550D">
        <w:rPr>
          <w:rFonts w:ascii="Times New Roman" w:hAnsi="Times New Roman" w:cs="Times New Roman"/>
          <w:sz w:val="24"/>
          <w:szCs w:val="24"/>
        </w:rPr>
        <w:t xml:space="preserve"> У. Школа для неудачнико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М-1991/</w:t>
      </w:r>
    </w:p>
    <w:p w:rsidR="003072C4" w:rsidRPr="0091550D" w:rsidRDefault="003072C4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Ощущение успеха рождается у ученика, сумевшего преодолеть свой страх, свое неумение, застенчивость, непонимание, робость, </w:t>
      </w:r>
      <w:r w:rsidR="00452497" w:rsidRPr="0091550D">
        <w:rPr>
          <w:rFonts w:ascii="Times New Roman" w:hAnsi="Times New Roman" w:cs="Times New Roman"/>
          <w:sz w:val="24"/>
          <w:szCs w:val="24"/>
        </w:rPr>
        <w:t>растерянность</w:t>
      </w:r>
      <w:r w:rsidRPr="0091550D">
        <w:rPr>
          <w:rFonts w:ascii="Times New Roman" w:hAnsi="Times New Roman" w:cs="Times New Roman"/>
          <w:sz w:val="24"/>
          <w:szCs w:val="24"/>
        </w:rPr>
        <w:t xml:space="preserve">, затруднение и прочее. Ситуация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успеха-некий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взлет для человека, своеобразный прыжок на ступень выше в своем личностном развитии.</w:t>
      </w:r>
    </w:p>
    <w:p w:rsidR="00452497" w:rsidRPr="0091550D" w:rsidRDefault="00452497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Ситуация успех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это победа как </w:t>
      </w:r>
      <w:proofErr w:type="spellStart"/>
      <w:r w:rsidRPr="0091550D">
        <w:rPr>
          <w:rFonts w:ascii="Times New Roman" w:hAnsi="Times New Roman" w:cs="Times New Roman"/>
          <w:sz w:val="24"/>
          <w:szCs w:val="24"/>
        </w:rPr>
        <w:t>по-беда</w:t>
      </w:r>
      <w:proofErr w:type="spellEnd"/>
      <w:r w:rsidRPr="0091550D">
        <w:rPr>
          <w:rFonts w:ascii="Times New Roman" w:hAnsi="Times New Roman" w:cs="Times New Roman"/>
          <w:sz w:val="24"/>
          <w:szCs w:val="24"/>
        </w:rPr>
        <w:t>, т.е. после беды, по окончании беды, сопротивление беде, то, что человек чувствует, когда преодолевает трудности. Переживание успеха приходит тогда, когда сумеешь преодолеть себя, свое неумение, незнание неопытность. Личность ребенка словно вырастает в успехе, в то время как неудачи заставляют его сворачиваться, замыкаться от сознания своей второсортности.</w:t>
      </w:r>
    </w:p>
    <w:p w:rsidR="00452497" w:rsidRPr="0091550D" w:rsidRDefault="00452497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Авансирование</w:t>
      </w:r>
      <w:r w:rsidRPr="0091550D">
        <w:rPr>
          <w:rFonts w:ascii="Times New Roman" w:hAnsi="Times New Roman" w:cs="Times New Roman"/>
          <w:sz w:val="24"/>
          <w:szCs w:val="24"/>
        </w:rPr>
        <w:t xml:space="preserve">-принцип отношения к ученику, подход к нему с оптимистической гипотезой, с верой в его успехи, достижения и способности. Педагогический прием оглашения достоинств ребенка, которые он еще не успел проявить, но непременно проявит в будущем. В качестве принципа авансирование выступает как характеристика устойчивой педагогической позиции воспитателя: доброжелательность, ожидание успеха, забота о </w:t>
      </w:r>
      <w:r w:rsidR="007B2E33" w:rsidRPr="0091550D">
        <w:rPr>
          <w:rFonts w:ascii="Times New Roman" w:hAnsi="Times New Roman" w:cs="Times New Roman"/>
          <w:sz w:val="24"/>
          <w:szCs w:val="24"/>
        </w:rPr>
        <w:t>ситуации</w:t>
      </w:r>
      <w:r w:rsidRPr="0091550D">
        <w:rPr>
          <w:rFonts w:ascii="Times New Roman" w:hAnsi="Times New Roman" w:cs="Times New Roman"/>
          <w:sz w:val="24"/>
          <w:szCs w:val="24"/>
        </w:rPr>
        <w:t xml:space="preserve"> успеха, оглашение положительных</w:t>
      </w:r>
      <w:r w:rsidR="007B2E33" w:rsidRPr="0091550D">
        <w:rPr>
          <w:rFonts w:ascii="Times New Roman" w:hAnsi="Times New Roman" w:cs="Times New Roman"/>
          <w:sz w:val="24"/>
          <w:szCs w:val="24"/>
        </w:rPr>
        <w:t xml:space="preserve"> качеств как постоянная черта отношений.</w:t>
      </w:r>
    </w:p>
    <w:p w:rsidR="007B2E33" w:rsidRPr="0091550D" w:rsidRDefault="007B2E33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Вытеснени</w:t>
      </w:r>
      <w:proofErr w:type="gramStart"/>
      <w:r w:rsidRPr="0091550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155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метод психотерапевтического воздействия, который применяется с целью вызвать другое, более благоприятное состояние, заменяющее негативное переживание. Используется, когда необходимо устранить отрицательные проявления через включение ребенка в деятельность.</w:t>
      </w:r>
    </w:p>
    <w:p w:rsidR="007B2E33" w:rsidRPr="0091550D" w:rsidRDefault="007B2E33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Игнорировани</w:t>
      </w:r>
      <w:proofErr w:type="gramStart"/>
      <w:r w:rsidRPr="0091550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155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метод психотерапевтического воздействия, состоящий в том, что предусматривается фиксирование педагогом неблагоприятного состояния субъекта (ребенка), но внешне инструментуется не замечание того, что происходит. Применяется с целью постепенного угасания накала состояния.</w:t>
      </w:r>
    </w:p>
    <w:p w:rsidR="007B2E33" w:rsidRPr="0091550D" w:rsidRDefault="007B2E33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Концентрация на положительном</w:t>
      </w:r>
      <w:r w:rsidRPr="0091550D">
        <w:rPr>
          <w:rFonts w:ascii="Times New Roman" w:hAnsi="Times New Roman" w:cs="Times New Roman"/>
          <w:sz w:val="24"/>
          <w:szCs w:val="24"/>
        </w:rPr>
        <w:t>-метод психотерапевтического</w:t>
      </w:r>
      <w:r w:rsidR="00AB34E5" w:rsidRPr="0091550D">
        <w:rPr>
          <w:rFonts w:ascii="Times New Roman" w:hAnsi="Times New Roman" w:cs="Times New Roman"/>
          <w:sz w:val="24"/>
          <w:szCs w:val="24"/>
        </w:rPr>
        <w:t xml:space="preserve"> воздействия, </w:t>
      </w:r>
      <w:proofErr w:type="gramStart"/>
      <w:r w:rsidR="00AB34E5" w:rsidRPr="0091550D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End"/>
      <w:r w:rsidR="00AB34E5" w:rsidRPr="0091550D">
        <w:rPr>
          <w:rFonts w:ascii="Times New Roman" w:hAnsi="Times New Roman" w:cs="Times New Roman"/>
          <w:sz w:val="24"/>
          <w:szCs w:val="24"/>
        </w:rPr>
        <w:t xml:space="preserve"> на снятие неблагоприятного состояния. </w:t>
      </w:r>
      <w:proofErr w:type="gramStart"/>
      <w:r w:rsidR="00AB34E5" w:rsidRPr="0091550D">
        <w:rPr>
          <w:rFonts w:ascii="Times New Roman" w:hAnsi="Times New Roman" w:cs="Times New Roman"/>
          <w:sz w:val="24"/>
          <w:szCs w:val="24"/>
        </w:rPr>
        <w:t>Он основывается на сосредоточении на позитивном, самом ребенке и переориентации его внимания на положительное в другом человеке.</w:t>
      </w:r>
      <w:proofErr w:type="gramEnd"/>
      <w:r w:rsidR="00AB34E5" w:rsidRPr="0091550D">
        <w:rPr>
          <w:rFonts w:ascii="Times New Roman" w:hAnsi="Times New Roman" w:cs="Times New Roman"/>
          <w:sz w:val="24"/>
          <w:szCs w:val="24"/>
        </w:rPr>
        <w:t xml:space="preserve"> Цель данного метод</w:t>
      </w:r>
      <w:proofErr w:type="gramStart"/>
      <w:r w:rsidR="00AB34E5" w:rsidRPr="009155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B34E5" w:rsidRPr="0091550D">
        <w:rPr>
          <w:rFonts w:ascii="Times New Roman" w:hAnsi="Times New Roman" w:cs="Times New Roman"/>
          <w:sz w:val="24"/>
          <w:szCs w:val="24"/>
        </w:rPr>
        <w:t xml:space="preserve"> научит воспитуемого </w:t>
      </w:r>
      <w:proofErr w:type="spellStart"/>
      <w:r w:rsidR="00AB34E5" w:rsidRPr="0091550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B34E5" w:rsidRPr="0091550D">
        <w:rPr>
          <w:rFonts w:ascii="Times New Roman" w:hAnsi="Times New Roman" w:cs="Times New Roman"/>
          <w:sz w:val="24"/>
          <w:szCs w:val="24"/>
        </w:rPr>
        <w:t>, самоконтролю, установлению равновесия между внешними влияниями, внутренним состоянием и формами поведения.</w:t>
      </w:r>
    </w:p>
    <w:p w:rsidR="00AB34E5" w:rsidRPr="0091550D" w:rsidRDefault="00AB34E5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Подавлени</w:t>
      </w:r>
      <w:proofErr w:type="gramStart"/>
      <w:r w:rsidRPr="0091550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155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</w:t>
      </w:r>
      <w:r w:rsidRPr="0091550D">
        <w:rPr>
          <w:rFonts w:ascii="Times New Roman" w:hAnsi="Times New Roman" w:cs="Times New Roman"/>
          <w:sz w:val="24"/>
          <w:szCs w:val="24"/>
        </w:rPr>
        <w:t>метод психотерапевтического воздействия</w:t>
      </w:r>
      <w:r w:rsidRPr="0091550D">
        <w:rPr>
          <w:rFonts w:ascii="Times New Roman" w:hAnsi="Times New Roman" w:cs="Times New Roman"/>
          <w:sz w:val="24"/>
          <w:szCs w:val="24"/>
        </w:rPr>
        <w:t xml:space="preserve">, предусматривающий жесткое пресечение и ограничение действий ребенка с целью избежать тех из них, которые могут нанести ущерб. Применение подавления наиболее целесообразно, когда негативные </w:t>
      </w:r>
      <w:r w:rsidRPr="0091550D">
        <w:rPr>
          <w:rFonts w:ascii="Times New Roman" w:hAnsi="Times New Roman" w:cs="Times New Roman"/>
          <w:sz w:val="24"/>
          <w:szCs w:val="24"/>
        </w:rPr>
        <w:lastRenderedPageBreak/>
        <w:t>проявления поведения ребенка грозят нанести вред его здоровью или возникает явная угроза жизни для окружающих.</w:t>
      </w:r>
    </w:p>
    <w:p w:rsidR="00AB34E5" w:rsidRPr="0091550D" w:rsidRDefault="00AB34E5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Подкрепление положительно</w:t>
      </w:r>
      <w:proofErr w:type="gramStart"/>
      <w:r w:rsidRPr="0091550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155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самого разного рода воздействие, вызывающее у воспитанника удовлетворение происшедшим или произведенным. Конечная цель положительного подкреплени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формирование отношения к социальным и культурным ценностям и закрепление психологических новообразований. </w:t>
      </w:r>
      <w:r w:rsidR="003E5A87" w:rsidRPr="00915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Способы положительного подкрепления: поощрение,</w:t>
      </w:r>
      <w:r w:rsidR="007217DE" w:rsidRPr="0091550D">
        <w:rPr>
          <w:rFonts w:ascii="Times New Roman" w:hAnsi="Times New Roman" w:cs="Times New Roman"/>
          <w:sz w:val="24"/>
          <w:szCs w:val="24"/>
        </w:rPr>
        <w:t xml:space="preserve"> психологическое поглаживание, положительная оценка, предоставление новых прав, возложение новых обязанностей, изменение формы обращения, признание симпатий, сувениры, подарки, символические знаки внимания и т.д.</w:t>
      </w:r>
      <w:proofErr w:type="gramEnd"/>
      <w:r w:rsidR="007217DE" w:rsidRPr="0091550D">
        <w:rPr>
          <w:rFonts w:ascii="Times New Roman" w:hAnsi="Times New Roman" w:cs="Times New Roman"/>
          <w:sz w:val="24"/>
          <w:szCs w:val="24"/>
        </w:rPr>
        <w:t xml:space="preserve">  Подкрепление может быть  мимическим </w:t>
      </w:r>
      <w:proofErr w:type="gramStart"/>
      <w:r w:rsidR="007217DE" w:rsidRPr="009155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17DE" w:rsidRPr="0091550D">
        <w:rPr>
          <w:rFonts w:ascii="Times New Roman" w:hAnsi="Times New Roman" w:cs="Times New Roman"/>
          <w:sz w:val="24"/>
          <w:szCs w:val="24"/>
        </w:rPr>
        <w:t>улыбка, добрый взгляд, любовное выражение лица), пластическим (дружеский жест, восторженный взмах рук, нежное поглаживание), вербальным (доброе слово, комплимент), предметным (вручение цветов), действенным (протягивание руки, предложение чего-то уступка…). Следует помнить</w:t>
      </w:r>
      <w:proofErr w:type="gramStart"/>
      <w:r w:rsidR="007217DE" w:rsidRPr="009155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17DE" w:rsidRPr="0091550D">
        <w:rPr>
          <w:rFonts w:ascii="Times New Roman" w:hAnsi="Times New Roman" w:cs="Times New Roman"/>
          <w:sz w:val="24"/>
          <w:szCs w:val="24"/>
        </w:rPr>
        <w:t xml:space="preserve"> что потребность в любви не насыщаема. Нельзя перелюбить ребенка, переласкать его. Он всегда будет испытывать нужду в добром расположении, признании его достоинств, нежности, внимании.</w:t>
      </w:r>
    </w:p>
    <w:p w:rsidR="003E5A87" w:rsidRPr="0091550D" w:rsidRDefault="003E5A87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Ситуация успех</w:t>
      </w:r>
      <w:proofErr w:type="gramStart"/>
      <w:r w:rsidRPr="009155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155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субъективно воспринимаемые личностные достижения в какой-либо деятельности в контексте развития индивидуальности, приносящие ей глубокое удовлетворение как ходом, содержанием, так и результатом деятельности. Ситуация успеха обеспечивается доброжелательностью группы или отдельного лица, с которым взаимодействует ребенок, скрытой инструкцией, которую посылает ребенку педагог, снятием страха перед конкретными действиями, авансированием в адрес ученика, усилением мотивации, а также инструментовкой персональной исключительности ребенка в данной ситуации деятельности.</w:t>
      </w:r>
    </w:p>
    <w:p w:rsidR="003E5A87" w:rsidRPr="0091550D" w:rsidRDefault="003E5A87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>Шутк</w:t>
      </w:r>
      <w:proofErr w:type="gramStart"/>
      <w:r w:rsidRPr="0091550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155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очень эффективный и эффектный способ воздействия, снимающий психологичес</w:t>
      </w:r>
      <w:r w:rsidR="005B1DEF" w:rsidRPr="0091550D">
        <w:rPr>
          <w:rFonts w:ascii="Times New Roman" w:hAnsi="Times New Roman" w:cs="Times New Roman"/>
          <w:sz w:val="24"/>
          <w:szCs w:val="24"/>
        </w:rPr>
        <w:t xml:space="preserve">кое напряжение, подчеркивающий доброжелательные взаимоотношения, приносящие маленькую радость, затмевающую унылое или агрессивное состояние духа, а следовательно, высвобождающий активный разум и помогающий решить ясно какой-то вопрос. Шутка активизирует, отвлекает, расслабляет, рождает </w:t>
      </w:r>
      <w:proofErr w:type="spellStart"/>
      <w:r w:rsidR="005B1DEF" w:rsidRPr="0091550D">
        <w:rPr>
          <w:rFonts w:ascii="Times New Roman" w:hAnsi="Times New Roman" w:cs="Times New Roman"/>
          <w:color w:val="FF0000"/>
          <w:sz w:val="24"/>
          <w:szCs w:val="24"/>
        </w:rPr>
        <w:t>эмп</w:t>
      </w:r>
      <w:bookmarkStart w:id="0" w:name="_GoBack"/>
      <w:bookmarkEnd w:id="0"/>
      <w:r w:rsidR="005B1DEF" w:rsidRPr="0091550D">
        <w:rPr>
          <w:rFonts w:ascii="Times New Roman" w:hAnsi="Times New Roman" w:cs="Times New Roman"/>
          <w:color w:val="FF0000"/>
          <w:sz w:val="24"/>
          <w:szCs w:val="24"/>
        </w:rPr>
        <w:t>атию</w:t>
      </w:r>
      <w:proofErr w:type="spellEnd"/>
      <w:r w:rsidR="005B1DEF" w:rsidRPr="0091550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1DEF" w:rsidRPr="0091550D" w:rsidRDefault="005B1DEF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</w:rPr>
        <w:t xml:space="preserve">Методы педагогической поддержки здоровья. </w:t>
      </w:r>
      <w:r w:rsidRPr="0091550D">
        <w:rPr>
          <w:rFonts w:ascii="Times New Roman" w:hAnsi="Times New Roman" w:cs="Times New Roman"/>
          <w:sz w:val="24"/>
          <w:szCs w:val="24"/>
        </w:rPr>
        <w:t>Выделено три группы методов педагогической поддержки здоровья.</w:t>
      </w:r>
      <w:r w:rsidR="00D73CB0" w:rsidRPr="0091550D">
        <w:rPr>
          <w:rFonts w:ascii="Times New Roman" w:hAnsi="Times New Roman" w:cs="Times New Roman"/>
          <w:sz w:val="24"/>
          <w:szCs w:val="24"/>
        </w:rPr>
        <w:t xml:space="preserve"> Методы, с помощью которых возбуждается чувство радости, положительного эмоционального настроя, веры в свои силы:</w:t>
      </w:r>
    </w:p>
    <w:p w:rsidR="00D73CB0" w:rsidRPr="0091550D" w:rsidRDefault="00D73CB0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-метод радостной перспективы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>то радостные события, которые ждут человека и значимых для него людей в ближайшее время;</w:t>
      </w:r>
    </w:p>
    <w:p w:rsidR="00D73CB0" w:rsidRPr="0091550D" w:rsidRDefault="00D73CB0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Метод  «увлечения весельем»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>мор всегда помогает преодолеть  трудности, оптимизм создает мажорный настрой жизни;</w:t>
      </w:r>
    </w:p>
    <w:p w:rsidR="00D73CB0" w:rsidRPr="0091550D" w:rsidRDefault="00D73CB0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Метод поощрения и похвал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этот метод возбуждает у ребенка чувство радости от сделанного, веры в себя и желания делать еще лучше путем одобрения (мимикой, взглядом, жестом,  словом);</w:t>
      </w:r>
    </w:p>
    <w:p w:rsidR="00D73CB0" w:rsidRPr="0091550D" w:rsidRDefault="00D73CB0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lastRenderedPageBreak/>
        <w:t xml:space="preserve">Метод самонаблюдения за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эмоциями-метод, с помощью которого ребенок может понять, под воздействием каких причин возникает та или иная эмоция, чувство. Это необходимо  для поддержания положительного эмоционального настроя в жизни.</w:t>
      </w:r>
    </w:p>
    <w:p w:rsidR="00D73CB0" w:rsidRPr="0091550D" w:rsidRDefault="00D73CB0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Личностные установки и принципы работы учителя.</w:t>
      </w:r>
    </w:p>
    <w:p w:rsidR="00D73CB0" w:rsidRPr="0091550D" w:rsidRDefault="00D73CB0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 Истинность, открытость. Она предполагает открытость учителя своим собственным мыслям, чувствам и переживаниям, а также способность открыто выражать их в межличностном общении с учащимися. Эта установка на личностное поведение в классе рассматривается как альтернатива столь типичной для </w:t>
      </w:r>
      <w:r w:rsidR="008D530A" w:rsidRPr="0091550D">
        <w:rPr>
          <w:rFonts w:ascii="Times New Roman" w:hAnsi="Times New Roman" w:cs="Times New Roman"/>
          <w:sz w:val="24"/>
          <w:szCs w:val="24"/>
        </w:rPr>
        <w:t>традиционного учителя установке на сугубо ролевое поведение.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Поощрение, принятие,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доверие-является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 выражением внутренней уверенности учителя в возможностях и способностях каждого учащегося. Эмпатическое понимание 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то видение учителем поведения учащегося, его разнообразных реакций, действий, поступков с точки зрения самого учащегося, его глазами. 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Психологические аспекты урока: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-соотношение положительного стимулирования, побуждения учащихся к деятельности (комментарии, вызывающие положительные чувства в связи с проделанной работой, установки, поощряющие интерес, волевые усилия к преодолению трудностей и т.д.) и отрицательного стимулирования, принуждения (напоминание об отметке, резкие замечания, нотации)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Психологический климат на уроке (поддержание атмосферы радостного, искреннего общения, деловой контакт)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Эмоциональность изложения материала (интонация может нести до 40% информации).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Принципы педагогической деятельности: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Любить ребенка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Очеловечить среду, в которой  живет ребенок</w:t>
      </w:r>
    </w:p>
    <w:p w:rsidR="008D530A" w:rsidRPr="0091550D" w:rsidRDefault="008D530A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 xml:space="preserve">Прожить в ребенке свое </w:t>
      </w:r>
      <w:r w:rsidR="0091550D" w:rsidRPr="0091550D">
        <w:rPr>
          <w:rFonts w:ascii="Times New Roman" w:hAnsi="Times New Roman" w:cs="Times New Roman"/>
          <w:sz w:val="24"/>
          <w:szCs w:val="24"/>
        </w:rPr>
        <w:t>детство.</w:t>
      </w:r>
    </w:p>
    <w:p w:rsidR="0091550D" w:rsidRPr="0091550D" w:rsidRDefault="0091550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550D">
        <w:rPr>
          <w:rFonts w:ascii="Times New Roman" w:hAnsi="Times New Roman" w:cs="Times New Roman"/>
          <w:b/>
          <w:i/>
          <w:sz w:val="24"/>
          <w:szCs w:val="24"/>
          <w:u w:val="single"/>
        </w:rPr>
        <w:t>ЗАПОВЕДЬ Ш.А.АМОНАШВИЛИ      УЧИТЕЛЬ, БУДЬ СОЛНЦЕМ, ИЗЛУЧАЮЩИМ ЧЕЛОВЕЧЕСКОЕ ТЕПЛО, БУДЬ БЛАГОДАТНОЙ ПОЧВОЙ ДЛЯ РАЗВИТИЯ ЧЕЛОВЕЧЕСКИХ ЧУВСТВ И СЕЙ ЗНАНИЯ НЕ ТОЛЬКО В ПАМЯТИ И СОЗНАНИИ ТВОИХ УЧЕНИКОВ, НО В ПЕРВУЮ ОЧЕРЕДЬ В ИХ ДУШАХ И СЕРДЦАХ.</w:t>
      </w:r>
    </w:p>
    <w:p w:rsidR="008D530A" w:rsidRPr="0091550D" w:rsidRDefault="009155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50D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91550D">
        <w:rPr>
          <w:rFonts w:ascii="Times New Roman" w:hAnsi="Times New Roman" w:cs="Times New Roman"/>
          <w:sz w:val="24"/>
          <w:szCs w:val="24"/>
        </w:rPr>
        <w:t xml:space="preserve"> В., Ершова А Словесные воздействия в работе учителя./Педагогам о мастерстве общения с классом\ Библиотечка «Первого сентября» Классное руководство №1 2007</w:t>
      </w:r>
    </w:p>
    <w:p w:rsidR="0091550D" w:rsidRPr="0091550D" w:rsidRDefault="009155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550D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91550D">
        <w:rPr>
          <w:rFonts w:ascii="Times New Roman" w:hAnsi="Times New Roman" w:cs="Times New Roman"/>
          <w:sz w:val="24"/>
          <w:szCs w:val="24"/>
        </w:rPr>
        <w:t xml:space="preserve"> Н. Новые технологии воспитательного процесса М.1994</w:t>
      </w:r>
    </w:p>
    <w:p w:rsidR="0091550D" w:rsidRPr="0091550D" w:rsidRDefault="0091550D">
      <w:pPr>
        <w:rPr>
          <w:rFonts w:ascii="Times New Roman" w:hAnsi="Times New Roman" w:cs="Times New Roman"/>
          <w:sz w:val="24"/>
          <w:szCs w:val="24"/>
        </w:rPr>
      </w:pPr>
      <w:r w:rsidRPr="0091550D">
        <w:rPr>
          <w:rFonts w:ascii="Times New Roman" w:hAnsi="Times New Roman" w:cs="Times New Roman"/>
          <w:sz w:val="24"/>
          <w:szCs w:val="24"/>
        </w:rPr>
        <w:t>Краткий справочник по педагогической технологии</w:t>
      </w:r>
      <w:proofErr w:type="gramStart"/>
      <w:r w:rsidRPr="0091550D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91550D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91550D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91550D">
        <w:rPr>
          <w:rFonts w:ascii="Times New Roman" w:hAnsi="Times New Roman" w:cs="Times New Roman"/>
          <w:sz w:val="24"/>
          <w:szCs w:val="24"/>
        </w:rPr>
        <w:t xml:space="preserve"> Н. М.1997</w:t>
      </w:r>
    </w:p>
    <w:p w:rsidR="008D530A" w:rsidRDefault="008D530A"/>
    <w:p w:rsidR="008D530A" w:rsidRPr="005B1DEF" w:rsidRDefault="008D530A"/>
    <w:p w:rsidR="007B2E33" w:rsidRDefault="007B2E33"/>
    <w:p w:rsidR="003072C4" w:rsidRPr="005739DE" w:rsidRDefault="003072C4"/>
    <w:sectPr w:rsidR="003072C4" w:rsidRPr="0057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71"/>
    <w:rsid w:val="003072C4"/>
    <w:rsid w:val="003E5A87"/>
    <w:rsid w:val="00452497"/>
    <w:rsid w:val="004D5E27"/>
    <w:rsid w:val="005739DE"/>
    <w:rsid w:val="005B1DEF"/>
    <w:rsid w:val="006D7971"/>
    <w:rsid w:val="007217DE"/>
    <w:rsid w:val="007B2E33"/>
    <w:rsid w:val="008D530A"/>
    <w:rsid w:val="0091550D"/>
    <w:rsid w:val="009A402A"/>
    <w:rsid w:val="00AB34E5"/>
    <w:rsid w:val="00AE441C"/>
    <w:rsid w:val="00D73CB0"/>
    <w:rsid w:val="00E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2</cp:revision>
  <dcterms:created xsi:type="dcterms:W3CDTF">2014-04-27T15:32:00Z</dcterms:created>
  <dcterms:modified xsi:type="dcterms:W3CDTF">2014-04-27T18:19:00Z</dcterms:modified>
</cp:coreProperties>
</file>