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7A" w:rsidRDefault="00B7687A" w:rsidP="00B7687A">
      <w:pPr>
        <w:ind w:firstLine="567"/>
        <w:jc w:val="center"/>
        <w:rPr>
          <w:b/>
          <w:sz w:val="36"/>
          <w:szCs w:val="36"/>
        </w:rPr>
      </w:pPr>
      <w:r w:rsidRPr="00B7687A">
        <w:rPr>
          <w:b/>
          <w:sz w:val="36"/>
          <w:szCs w:val="36"/>
        </w:rPr>
        <w:t>Работа по развитию речи в</w:t>
      </w:r>
      <w:r>
        <w:rPr>
          <w:b/>
          <w:sz w:val="36"/>
          <w:szCs w:val="36"/>
        </w:rPr>
        <w:t xml:space="preserve"> начальных</w:t>
      </w:r>
      <w:r w:rsidRPr="00B7687A">
        <w:rPr>
          <w:b/>
          <w:sz w:val="36"/>
          <w:szCs w:val="36"/>
        </w:rPr>
        <w:t xml:space="preserve"> кл</w:t>
      </w:r>
      <w:r>
        <w:rPr>
          <w:b/>
          <w:sz w:val="36"/>
          <w:szCs w:val="36"/>
        </w:rPr>
        <w:t>ассах</w:t>
      </w:r>
      <w:r w:rsidRPr="00B7687A">
        <w:rPr>
          <w:b/>
          <w:sz w:val="36"/>
          <w:szCs w:val="36"/>
        </w:rPr>
        <w:t xml:space="preserve"> с ЗПР</w:t>
      </w:r>
    </w:p>
    <w:p w:rsidR="00B7687A" w:rsidRPr="00B7687A" w:rsidRDefault="00B7687A" w:rsidP="00B7687A">
      <w:pPr>
        <w:ind w:firstLine="567"/>
        <w:jc w:val="center"/>
        <w:rPr>
          <w:b/>
          <w:sz w:val="36"/>
          <w:szCs w:val="36"/>
        </w:rPr>
      </w:pPr>
    </w:p>
    <w:p w:rsidR="002E4B03" w:rsidRDefault="00776188" w:rsidP="00776188">
      <w:pPr>
        <w:ind w:firstLine="567"/>
        <w:jc w:val="both"/>
      </w:pPr>
      <w:r>
        <w:t>Известно, что сформированный строй речи является основой умственного развития. Развитая речь облегчает учащимся усвоение школьных предметов, потому как всякая научная информация входит в сознание человека через речь.</w:t>
      </w:r>
    </w:p>
    <w:p w:rsidR="00776188" w:rsidRDefault="00776188" w:rsidP="00776188">
      <w:pPr>
        <w:ind w:firstLine="567"/>
        <w:jc w:val="both"/>
      </w:pPr>
      <w:r>
        <w:t>В своей работе я использую следующие приемы, направленные на развитие речи младших школьников.</w:t>
      </w:r>
    </w:p>
    <w:p w:rsidR="00776188" w:rsidRDefault="00776188" w:rsidP="00776188">
      <w:pPr>
        <w:ind w:firstLine="567"/>
        <w:jc w:val="both"/>
      </w:pPr>
      <w:r>
        <w:t>Начиная со второго полугодия 1 класса, когда ученики уже достаточно овладели навыками чтения и письма, завожу каждому уч</w:t>
      </w:r>
      <w:r w:rsidR="00D12258">
        <w:t>енику общую тетрадь в линейку, которая подписывается «Тетрадь по развитию речи». Эту тетрадь ученики ведут на протяжении всех четырех лет обучения в начальной школе. Работа ведется по четырем основным разделам:</w:t>
      </w:r>
    </w:p>
    <w:p w:rsidR="00D12258" w:rsidRDefault="00D12258" w:rsidP="00D12258">
      <w:pPr>
        <w:pStyle w:val="a3"/>
        <w:numPr>
          <w:ilvl w:val="0"/>
          <w:numId w:val="1"/>
        </w:numPr>
        <w:jc w:val="both"/>
      </w:pPr>
      <w:r>
        <w:t>Слова с непроверяемыми написаниями (словарные слова).</w:t>
      </w:r>
    </w:p>
    <w:p w:rsidR="00D12258" w:rsidRDefault="00D12258" w:rsidP="00D12258">
      <w:pPr>
        <w:pStyle w:val="a3"/>
        <w:numPr>
          <w:ilvl w:val="0"/>
          <w:numId w:val="1"/>
        </w:numPr>
        <w:jc w:val="both"/>
      </w:pPr>
      <w:r>
        <w:t>Истоки слова (исследовательская работа).</w:t>
      </w:r>
    </w:p>
    <w:p w:rsidR="00D12258" w:rsidRDefault="00D12258" w:rsidP="00D12258">
      <w:pPr>
        <w:pStyle w:val="a3"/>
        <w:numPr>
          <w:ilvl w:val="0"/>
          <w:numId w:val="1"/>
        </w:numPr>
        <w:jc w:val="both"/>
      </w:pPr>
      <w:r>
        <w:t>Новые слова.</w:t>
      </w:r>
    </w:p>
    <w:p w:rsidR="00D12258" w:rsidRDefault="00D12258" w:rsidP="00D12258">
      <w:pPr>
        <w:pStyle w:val="a3"/>
        <w:numPr>
          <w:ilvl w:val="0"/>
          <w:numId w:val="1"/>
        </w:numPr>
        <w:jc w:val="both"/>
      </w:pPr>
      <w:r>
        <w:t>Страничка творчества.</w:t>
      </w:r>
    </w:p>
    <w:p w:rsidR="00D12258" w:rsidRDefault="00D12258" w:rsidP="00D12258">
      <w:pPr>
        <w:ind w:firstLine="567"/>
        <w:jc w:val="both"/>
      </w:pPr>
      <w:r>
        <w:t>На каждый раздел отводится определенное количество страниц. Например, первый раздел делится на шесть частей (по количеству непроверяемых букв в словах: а. о, е, и, я, двойные согласные). Для каждой буквы отводится также определенное количество страниц, например, на буквы а, о, е берется больше страниц, чем на другие, так как изучаемые слова с данными безударными гласными встречаются чаще, чем с остальными.</w:t>
      </w:r>
    </w:p>
    <w:p w:rsidR="00D12258" w:rsidRDefault="00D12258" w:rsidP="00D12258">
      <w:pPr>
        <w:ind w:firstLine="567"/>
        <w:jc w:val="both"/>
      </w:pPr>
      <w:r>
        <w:t>Развивать речь успешно можно лишь тогда, когда учителю удается включить в обучение выполнение привлекательных для учащихся упражнений. Работа с тетрадью по развитию речи таковой, на мой взгляд, и является.</w:t>
      </w:r>
    </w:p>
    <w:p w:rsidR="00902D53" w:rsidRDefault="00902D53" w:rsidP="00D12258">
      <w:pPr>
        <w:ind w:firstLine="567"/>
        <w:jc w:val="both"/>
      </w:pPr>
      <w:r>
        <w:t>Как проводится эта работа? Накануне ученик</w:t>
      </w:r>
      <w:r w:rsidR="00B7687A">
        <w:t>и получаю</w:t>
      </w:r>
      <w:r>
        <w:t>т для домашнего задания то словарное слово, над которым предстоит работа на следующем уроке. Ученик</w:t>
      </w:r>
      <w:r w:rsidR="00B7687A">
        <w:t>и</w:t>
      </w:r>
      <w:r>
        <w:t>, самостоятельно работая со словарями (то</w:t>
      </w:r>
      <w:r w:rsidR="00B7687A">
        <w:t>лковым и этимологическим) находят данное слово и веду</w:t>
      </w:r>
      <w:r>
        <w:t>т работу по следующему плану:</w:t>
      </w:r>
    </w:p>
    <w:p w:rsidR="00902D53" w:rsidRDefault="00902D53" w:rsidP="00902D53">
      <w:pPr>
        <w:pStyle w:val="a3"/>
        <w:numPr>
          <w:ilvl w:val="0"/>
          <w:numId w:val="2"/>
        </w:numPr>
        <w:jc w:val="both"/>
      </w:pPr>
      <w:r>
        <w:t>Лексическое значение слова.</w:t>
      </w:r>
    </w:p>
    <w:p w:rsidR="00902D53" w:rsidRDefault="00902D53" w:rsidP="00902D53">
      <w:pPr>
        <w:pStyle w:val="a3"/>
        <w:numPr>
          <w:ilvl w:val="0"/>
          <w:numId w:val="2"/>
        </w:numPr>
        <w:jc w:val="both"/>
      </w:pPr>
      <w:r>
        <w:t xml:space="preserve"> Истоки слова.</w:t>
      </w:r>
    </w:p>
    <w:p w:rsidR="00902D53" w:rsidRDefault="00902D53" w:rsidP="00902D53">
      <w:pPr>
        <w:ind w:firstLine="567"/>
        <w:jc w:val="both"/>
      </w:pPr>
      <w:r>
        <w:t xml:space="preserve">На следующем уроке </w:t>
      </w:r>
      <w:r w:rsidR="00B7687A">
        <w:t>один из учеников</w:t>
      </w:r>
      <w:r>
        <w:t xml:space="preserve"> записывает </w:t>
      </w:r>
      <w:r w:rsidR="00B7687A">
        <w:t xml:space="preserve">данное </w:t>
      </w:r>
      <w:r>
        <w:t>слово на доске, ставит ударение, выделяет букву, обозначающую непроверяемый безударный гласный звук, которую нужно запомнить; устно объясняет лексическое значение данного слова; под его диктовку с контролем учителя по предупреждению ошибок ученики записывают в «Тетрадь по развитию речи»</w:t>
      </w:r>
      <w:r w:rsidR="00056592">
        <w:t xml:space="preserve">лексическое значение слова и </w:t>
      </w:r>
      <w:r>
        <w:t xml:space="preserve"> откуда пришло к нам данное слово.</w:t>
      </w:r>
    </w:p>
    <w:p w:rsidR="00902D53" w:rsidRDefault="00902D53" w:rsidP="00902D53">
      <w:pPr>
        <w:ind w:left="567"/>
        <w:jc w:val="both"/>
      </w:pPr>
      <w:r>
        <w:t xml:space="preserve">Примерная работа над словарным словом </w:t>
      </w:r>
      <w:r w:rsidR="002D333B">
        <w:rPr>
          <w:i/>
        </w:rPr>
        <w:t>карандаш</w:t>
      </w:r>
      <w:r w:rsidRPr="00902D53">
        <w:rPr>
          <w:i/>
        </w:rPr>
        <w:t xml:space="preserve"> </w:t>
      </w:r>
      <w:r w:rsidR="00D83E80">
        <w:t>в перв</w:t>
      </w:r>
      <w:r>
        <w:t>ом классе.</w:t>
      </w:r>
    </w:p>
    <w:p w:rsidR="00902D53" w:rsidRDefault="00B7687A" w:rsidP="00902D53">
      <w:pPr>
        <w:ind w:left="567"/>
        <w:jc w:val="both"/>
      </w:pPr>
      <w:r>
        <w:t>Ученик, вышедший к доск</w:t>
      </w:r>
      <w:r w:rsidR="00902D53">
        <w:t>е, делает следующее сообщение:</w:t>
      </w:r>
    </w:p>
    <w:p w:rsidR="001B5053" w:rsidRPr="002D333B" w:rsidRDefault="00902D53" w:rsidP="00FF1FBB">
      <w:pPr>
        <w:ind w:left="567"/>
        <w:jc w:val="both"/>
        <w:rPr>
          <w:i/>
        </w:rPr>
      </w:pPr>
      <w:r>
        <w:lastRenderedPageBreak/>
        <w:t xml:space="preserve">- Лексическое значение слова: </w:t>
      </w:r>
      <w:r w:rsidR="002D333B">
        <w:rPr>
          <w:i/>
        </w:rPr>
        <w:t xml:space="preserve">карандаш – </w:t>
      </w:r>
      <w:r w:rsidR="002D333B" w:rsidRPr="002D333B">
        <w:t>инструмент в виде стержня, изготавливаемого из пишущего материала (угля, графита, сухих красок и т.п.), применяемый для письма, рисования, черчения.</w:t>
      </w:r>
      <w:r w:rsidR="002D333B">
        <w:rPr>
          <w:i/>
        </w:rPr>
        <w:t xml:space="preserve"> </w:t>
      </w:r>
    </w:p>
    <w:p w:rsidR="002D333B" w:rsidRPr="002D333B" w:rsidRDefault="002D333B" w:rsidP="00FF1FBB">
      <w:pPr>
        <w:ind w:left="567"/>
        <w:jc w:val="both"/>
        <w:rPr>
          <w:i/>
        </w:rPr>
      </w:pPr>
      <w:r>
        <w:t xml:space="preserve">- Истоки слова: </w:t>
      </w:r>
      <w:r w:rsidRPr="002D333B">
        <w:t>слово</w:t>
      </w:r>
      <w:r>
        <w:rPr>
          <w:i/>
        </w:rPr>
        <w:t xml:space="preserve"> карандаш </w:t>
      </w:r>
      <w:r w:rsidRPr="002D333B">
        <w:t>произошло от тюркского «кара» – чёрный, «</w:t>
      </w:r>
      <w:proofErr w:type="spellStart"/>
      <w:r w:rsidRPr="002D333B">
        <w:t>даш</w:t>
      </w:r>
      <w:proofErr w:type="spellEnd"/>
      <w:r w:rsidRPr="002D333B">
        <w:t>» - камень, т.е. чёрный камень.</w:t>
      </w:r>
    </w:p>
    <w:p w:rsidR="001B5053" w:rsidRDefault="001B5053" w:rsidP="001B5053">
      <w:pPr>
        <w:ind w:firstLine="567"/>
        <w:jc w:val="both"/>
      </w:pPr>
      <w:r>
        <w:t>В раздел «Новые слова» записываются незнакомые для учащихся слова, которые встречаются в процессе обучения по любому предмету. Нап</w:t>
      </w:r>
      <w:r w:rsidR="002C30A1">
        <w:t>ример, на уроке технологии</w:t>
      </w:r>
      <w:r>
        <w:t xml:space="preserve"> при из</w:t>
      </w:r>
      <w:r w:rsidR="002D333B">
        <w:t>учении темы «Посуда</w:t>
      </w:r>
      <w:r>
        <w:t xml:space="preserve">» встретили новое слово </w:t>
      </w:r>
      <w:r w:rsidR="002D333B">
        <w:rPr>
          <w:i/>
        </w:rPr>
        <w:t>керамика</w:t>
      </w:r>
      <w:r>
        <w:rPr>
          <w:i/>
        </w:rPr>
        <w:t>.</w:t>
      </w:r>
      <w:r>
        <w:t xml:space="preserve"> Объяснив его лексическое значение, ученики записывают его в свою «Тетрадь по развитию речи».</w:t>
      </w:r>
      <w:r w:rsidR="001A03DB">
        <w:t xml:space="preserve"> Затем каждый ученик придумывает предложение с новым словом.</w:t>
      </w:r>
    </w:p>
    <w:p w:rsidR="001B5053" w:rsidRDefault="001B5053" w:rsidP="001B5053">
      <w:pPr>
        <w:ind w:firstLine="567"/>
        <w:jc w:val="both"/>
      </w:pPr>
      <w:r>
        <w:t>В разделе «Страничка творчества» идет работа по развитию креативного мышления учащихся. В конце каждого месяца каждый ученик выбирает изученное слово за этот период и работает над оформлением данной странички. Здесь он может поместить рисунок, загадки, пословицы, поговорки, подобрать родственные слова, строчки из песен, стихотворений. К этой страничке подойдет любой материал, который имеет отношение к выбранному слову и представляет познавательный интерес. За каждую такую работу выставляется оценка.</w:t>
      </w:r>
    </w:p>
    <w:p w:rsidR="001B5053" w:rsidRPr="001B5053" w:rsidRDefault="001B5053" w:rsidP="001B5053">
      <w:pPr>
        <w:ind w:firstLine="567"/>
        <w:jc w:val="both"/>
      </w:pPr>
      <w:r>
        <w:t>Особенно остро в такой работе нуждаются слабые ученики. Она дает им уверенность в себе и учит более свободно владеть родным языком.</w:t>
      </w:r>
      <w:r w:rsidR="00B7687A">
        <w:t xml:space="preserve"> Перед школьниками ставятся серьёзные проблемные вопросы, исследовательские задачи. Выполняемая работа обостряет внимание учащихся к слову, обогащает словарь школьников, учит работе со словарями, способствует развитию креативного мышления учащихся. Эта работа подчинена одной цели: благоприятному воздействию на речевое развитие учащихся, на их умение точно и осознанно использовать слова в своих высказываниях. </w:t>
      </w:r>
    </w:p>
    <w:p w:rsidR="00D12258" w:rsidRDefault="00902D53" w:rsidP="001B5053">
      <w:pPr>
        <w:pStyle w:val="a3"/>
        <w:ind w:left="0" w:firstLine="567"/>
        <w:jc w:val="both"/>
      </w:pPr>
      <w:r>
        <w:t xml:space="preserve"> </w:t>
      </w:r>
    </w:p>
    <w:p w:rsidR="00776188" w:rsidRDefault="00776188" w:rsidP="001B5053">
      <w:pPr>
        <w:ind w:firstLine="567"/>
        <w:jc w:val="both"/>
      </w:pPr>
    </w:p>
    <w:sectPr w:rsidR="00776188" w:rsidSect="002E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245"/>
    <w:multiLevelType w:val="hybridMultilevel"/>
    <w:tmpl w:val="2B9E9716"/>
    <w:lvl w:ilvl="0" w:tplc="81484E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110362"/>
    <w:multiLevelType w:val="hybridMultilevel"/>
    <w:tmpl w:val="D32274F8"/>
    <w:lvl w:ilvl="0" w:tplc="84261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188"/>
    <w:rsid w:val="00056592"/>
    <w:rsid w:val="0011394E"/>
    <w:rsid w:val="001A03DB"/>
    <w:rsid w:val="001B5053"/>
    <w:rsid w:val="002C30A1"/>
    <w:rsid w:val="002D333B"/>
    <w:rsid w:val="002E4B03"/>
    <w:rsid w:val="002F218F"/>
    <w:rsid w:val="006A6A54"/>
    <w:rsid w:val="00776188"/>
    <w:rsid w:val="00902D53"/>
    <w:rsid w:val="00985493"/>
    <w:rsid w:val="00A918D5"/>
    <w:rsid w:val="00B7687A"/>
    <w:rsid w:val="00D12258"/>
    <w:rsid w:val="00D83E80"/>
    <w:rsid w:val="00DE28F3"/>
    <w:rsid w:val="00F22DAF"/>
    <w:rsid w:val="00FC0B86"/>
    <w:rsid w:val="00FF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03030-74F5-408B-8061-B72B0495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2002-01-01T04:13:00Z</dcterms:created>
  <dcterms:modified xsi:type="dcterms:W3CDTF">2001-12-31T23:23:00Z</dcterms:modified>
</cp:coreProperties>
</file>