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A0" w:rsidRPr="00A730EE" w:rsidRDefault="00F56EA0" w:rsidP="00F56E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F9">
        <w:rPr>
          <w:rFonts w:ascii="Times New Roman" w:hAnsi="Times New Roman" w:cs="Times New Roman"/>
          <w:b/>
          <w:sz w:val="28"/>
          <w:szCs w:val="28"/>
        </w:rPr>
        <w:t>Ему так трудно учиться!</w:t>
      </w:r>
    </w:p>
    <w:p w:rsidR="00F56EA0" w:rsidRPr="001E7EF9" w:rsidRDefault="00F56EA0" w:rsidP="00F56E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F9">
        <w:rPr>
          <w:rFonts w:ascii="Times New Roman" w:hAnsi="Times New Roman" w:cs="Times New Roman"/>
          <w:b/>
          <w:sz w:val="28"/>
          <w:szCs w:val="28"/>
        </w:rPr>
        <w:t xml:space="preserve"> (Почему умненький ребенок оказался «плохим учеником»)</w:t>
      </w:r>
    </w:p>
    <w:p w:rsidR="00F56EA0" w:rsidRPr="0081138B" w:rsidRDefault="00F56EA0" w:rsidP="00F5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8B">
        <w:rPr>
          <w:rFonts w:ascii="Times New Roman" w:hAnsi="Times New Roman" w:cs="Times New Roman"/>
          <w:sz w:val="28"/>
          <w:szCs w:val="28"/>
        </w:rPr>
        <w:t>Почему ребенок легко воспринимает один предмет и никак не может освоить другой? Почему, зная наизусть все правила, не умеет правильно писать? Почему он так несобран и неусидчив?</w:t>
      </w:r>
    </w:p>
    <w:p w:rsidR="00F56EA0" w:rsidRPr="0081138B" w:rsidRDefault="00F56EA0" w:rsidP="00F5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8B">
        <w:rPr>
          <w:rFonts w:ascii="Times New Roman" w:hAnsi="Times New Roman" w:cs="Times New Roman"/>
          <w:sz w:val="28"/>
          <w:szCs w:val="28"/>
        </w:rPr>
        <w:t xml:space="preserve">Мы сможем ответить на эти вопросы, если познакомимся со строением человеческого мозга. Как известно, наш мозг асимметричен и состоит из двух полушарий. Правое полушарие отвечает за оценку пространственных отношений, воображение, целостное и конкретное восприятие, цвет и ритмы, одновременное понимание нескольких стимулов. Левое полушарие специализируется на оценке временных отношений, словесных выражений и чисел, на аналитическом и последовательном восприятии, абстрактном и обобщенном мышлении. Правое полушарие сопряжено в основном </w:t>
      </w:r>
      <w:proofErr w:type="gramStart"/>
      <w:r w:rsidRPr="008113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138B">
        <w:rPr>
          <w:rFonts w:ascii="Times New Roman" w:hAnsi="Times New Roman" w:cs="Times New Roman"/>
          <w:sz w:val="28"/>
          <w:szCs w:val="28"/>
        </w:rPr>
        <w:t xml:space="preserve"> чувствительной сферой, а </w:t>
      </w:r>
      <w:proofErr w:type="gramStart"/>
      <w:r w:rsidRPr="0081138B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81138B">
        <w:rPr>
          <w:rFonts w:ascii="Times New Roman" w:hAnsi="Times New Roman" w:cs="Times New Roman"/>
          <w:sz w:val="28"/>
          <w:szCs w:val="28"/>
        </w:rPr>
        <w:t xml:space="preserve"> – с двигательной и речевой. Правое полушарие отвечает за работу левой половины тела, а левое – за работу правой половины. Информация сначала поступает на нижний (первый) уровень ствола, создающий общий энергетический фон, на котором основываются все психические функции. </w:t>
      </w:r>
      <w:proofErr w:type="gramStart"/>
      <w:r w:rsidRPr="0081138B">
        <w:rPr>
          <w:rFonts w:ascii="Times New Roman" w:hAnsi="Times New Roman" w:cs="Times New Roman"/>
          <w:sz w:val="28"/>
          <w:szCs w:val="28"/>
        </w:rPr>
        <w:t>Это – фундамент для развития остальных, высших структур (памяти, внимания, мышления, восприятия).</w:t>
      </w:r>
      <w:proofErr w:type="gramEnd"/>
      <w:r w:rsidRPr="0081138B">
        <w:rPr>
          <w:rFonts w:ascii="Times New Roman" w:hAnsi="Times New Roman" w:cs="Times New Roman"/>
          <w:sz w:val="28"/>
          <w:szCs w:val="28"/>
        </w:rPr>
        <w:t xml:space="preserve"> Недостаточность развития подкорковых образований от ствола мозга ведет к искажению в развитии вышеперечисленных структур.</w:t>
      </w:r>
    </w:p>
    <w:p w:rsidR="00F56EA0" w:rsidRPr="00A730EE" w:rsidRDefault="00F56EA0" w:rsidP="00F56E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A0">
        <w:rPr>
          <w:rFonts w:ascii="Times New Roman" w:hAnsi="Times New Roman" w:cs="Times New Roman"/>
          <w:sz w:val="28"/>
          <w:szCs w:val="28"/>
        </w:rPr>
        <w:t xml:space="preserve">      </w:t>
      </w:r>
      <w:r w:rsidRPr="0081138B">
        <w:rPr>
          <w:rFonts w:ascii="Times New Roman" w:hAnsi="Times New Roman" w:cs="Times New Roman"/>
          <w:sz w:val="28"/>
          <w:szCs w:val="28"/>
        </w:rPr>
        <w:t>Как же заметить, что ребенок развивается не совсем правильно? О недостаточности функционального развития ребенка могут свидетельствовать:</w:t>
      </w:r>
    </w:p>
    <w:p w:rsidR="00F56EA0" w:rsidRPr="0081138B" w:rsidRDefault="00F56EA0" w:rsidP="00F5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8B">
        <w:rPr>
          <w:rFonts w:ascii="Times New Roman" w:hAnsi="Times New Roman" w:cs="Times New Roman"/>
          <w:sz w:val="28"/>
          <w:szCs w:val="28"/>
        </w:rPr>
        <w:t>• низкая успеваемость по всем предметам или резкие скачки от пятерок до единиц за короткий период времени;</w:t>
      </w:r>
    </w:p>
    <w:p w:rsidR="00F56EA0" w:rsidRPr="0081138B" w:rsidRDefault="00F56EA0" w:rsidP="00F5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8B">
        <w:rPr>
          <w:rFonts w:ascii="Times New Roman" w:hAnsi="Times New Roman" w:cs="Times New Roman"/>
          <w:sz w:val="28"/>
          <w:szCs w:val="28"/>
        </w:rPr>
        <w:t>• трудности удержания внимания даже на интересующих ребенка объектах;</w:t>
      </w:r>
    </w:p>
    <w:p w:rsidR="00F56EA0" w:rsidRPr="0081138B" w:rsidRDefault="00F56EA0" w:rsidP="00F5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8B">
        <w:rPr>
          <w:rFonts w:ascii="Times New Roman" w:hAnsi="Times New Roman" w:cs="Times New Roman"/>
          <w:sz w:val="28"/>
          <w:szCs w:val="28"/>
        </w:rPr>
        <w:lastRenderedPageBreak/>
        <w:t>• плохая память;</w:t>
      </w:r>
    </w:p>
    <w:p w:rsidR="00F56EA0" w:rsidRPr="0081138B" w:rsidRDefault="00F56EA0" w:rsidP="00F5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38B">
        <w:rPr>
          <w:rFonts w:ascii="Times New Roman" w:hAnsi="Times New Roman" w:cs="Times New Roman"/>
          <w:sz w:val="28"/>
          <w:szCs w:val="28"/>
        </w:rPr>
        <w:t>• зеркальное письмо, то есть написание букв («э», «б», «в», «з» и т. д.) и цифр (5, 4, 3 и т. д.) в другую сторону;</w:t>
      </w:r>
      <w:proofErr w:type="gramEnd"/>
    </w:p>
    <w:p w:rsidR="00F56EA0" w:rsidRPr="0081138B" w:rsidRDefault="00F56EA0" w:rsidP="00F5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8B">
        <w:rPr>
          <w:rFonts w:ascii="Times New Roman" w:hAnsi="Times New Roman" w:cs="Times New Roman"/>
          <w:sz w:val="28"/>
          <w:szCs w:val="28"/>
        </w:rPr>
        <w:t>• ошибки на письме «не по правилам» (например, «</w:t>
      </w:r>
      <w:proofErr w:type="spellStart"/>
      <w:r w:rsidRPr="0081138B">
        <w:rPr>
          <w:rFonts w:ascii="Times New Roman" w:hAnsi="Times New Roman" w:cs="Times New Roman"/>
          <w:sz w:val="28"/>
          <w:szCs w:val="28"/>
        </w:rPr>
        <w:t>машена</w:t>
      </w:r>
      <w:proofErr w:type="spellEnd"/>
      <w:r w:rsidRPr="0081138B">
        <w:rPr>
          <w:rFonts w:ascii="Times New Roman" w:hAnsi="Times New Roman" w:cs="Times New Roman"/>
          <w:sz w:val="28"/>
          <w:szCs w:val="28"/>
        </w:rPr>
        <w:t xml:space="preserve">» вместо «машина»), замена букв, их пропуск, </w:t>
      </w:r>
      <w:proofErr w:type="spellStart"/>
      <w:r w:rsidRPr="0081138B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81138B">
        <w:rPr>
          <w:rFonts w:ascii="Times New Roman" w:hAnsi="Times New Roman" w:cs="Times New Roman"/>
          <w:sz w:val="28"/>
          <w:szCs w:val="28"/>
        </w:rPr>
        <w:t xml:space="preserve"> букв и слов, перестановка слогов;</w:t>
      </w:r>
    </w:p>
    <w:p w:rsidR="00F56EA0" w:rsidRPr="0081138B" w:rsidRDefault="00F56EA0" w:rsidP="00F5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8B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81138B">
        <w:rPr>
          <w:rFonts w:ascii="Times New Roman" w:hAnsi="Times New Roman" w:cs="Times New Roman"/>
          <w:sz w:val="28"/>
          <w:szCs w:val="28"/>
        </w:rPr>
        <w:t>неусвоение</w:t>
      </w:r>
      <w:proofErr w:type="spellEnd"/>
      <w:r w:rsidRPr="0081138B">
        <w:rPr>
          <w:rFonts w:ascii="Times New Roman" w:hAnsi="Times New Roman" w:cs="Times New Roman"/>
          <w:sz w:val="28"/>
          <w:szCs w:val="28"/>
        </w:rPr>
        <w:t xml:space="preserve"> правил или </w:t>
      </w:r>
      <w:proofErr w:type="spellStart"/>
      <w:r w:rsidRPr="0081138B">
        <w:rPr>
          <w:rFonts w:ascii="Times New Roman" w:hAnsi="Times New Roman" w:cs="Times New Roman"/>
          <w:sz w:val="28"/>
          <w:szCs w:val="28"/>
        </w:rPr>
        <w:t>неудержание</w:t>
      </w:r>
      <w:proofErr w:type="spellEnd"/>
      <w:r w:rsidRPr="0081138B">
        <w:rPr>
          <w:rFonts w:ascii="Times New Roman" w:hAnsi="Times New Roman" w:cs="Times New Roman"/>
          <w:sz w:val="28"/>
          <w:szCs w:val="28"/>
        </w:rPr>
        <w:t xml:space="preserve"> во внимании программы действий, что выражается в плохом поведении на уроке, непроизвольном отклонении от задания.</w:t>
      </w:r>
    </w:p>
    <w:p w:rsidR="00F56EA0" w:rsidRPr="0081138B" w:rsidRDefault="00F56EA0" w:rsidP="00F5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8B">
        <w:rPr>
          <w:rFonts w:ascii="Times New Roman" w:hAnsi="Times New Roman" w:cs="Times New Roman"/>
          <w:b/>
          <w:bCs/>
          <w:sz w:val="28"/>
          <w:szCs w:val="28"/>
        </w:rPr>
        <w:t>Желательно обратить внимание на подобные недостатки сразу, так как мозг ребенка пластичен и функции эффективно корригируются до 12 лет. Затем слабые звенья психических функций можно компенсировать за счет более сильных, но это путь уже более трудоемкий.</w:t>
      </w:r>
    </w:p>
    <w:p w:rsidR="008E7CA1" w:rsidRPr="00F56EA0" w:rsidRDefault="00F56EA0" w:rsidP="00F56E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1138B">
        <w:rPr>
          <w:rFonts w:ascii="Times New Roman" w:hAnsi="Times New Roman" w:cs="Times New Roman"/>
          <w:sz w:val="28"/>
          <w:szCs w:val="28"/>
        </w:rPr>
        <w:t xml:space="preserve">Вовремя придя на прием </w:t>
      </w:r>
      <w:r w:rsidR="00A73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3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13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730EE">
        <w:rPr>
          <w:rFonts w:ascii="Times New Roman" w:hAnsi="Times New Roman" w:cs="Times New Roman"/>
          <w:sz w:val="28"/>
          <w:szCs w:val="28"/>
        </w:rPr>
        <w:t xml:space="preserve"> детскому </w:t>
      </w:r>
      <w:proofErr w:type="spellStart"/>
      <w:r w:rsidRPr="0081138B">
        <w:rPr>
          <w:rFonts w:ascii="Times New Roman" w:hAnsi="Times New Roman" w:cs="Times New Roman"/>
          <w:sz w:val="28"/>
          <w:szCs w:val="28"/>
        </w:rPr>
        <w:t>нейропсихологу</w:t>
      </w:r>
      <w:proofErr w:type="spellEnd"/>
      <w:r w:rsidRPr="0081138B">
        <w:rPr>
          <w:rFonts w:ascii="Times New Roman" w:hAnsi="Times New Roman" w:cs="Times New Roman"/>
          <w:sz w:val="28"/>
          <w:szCs w:val="28"/>
        </w:rPr>
        <w:t xml:space="preserve">, вы узнаете, как развиты те или иные зоны головного мозга вашего ребенка, как можно ему помочь. </w:t>
      </w:r>
    </w:p>
    <w:sectPr w:rsidR="008E7CA1" w:rsidRPr="00F56EA0" w:rsidSect="008E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EA0"/>
    <w:rsid w:val="008E7CA1"/>
    <w:rsid w:val="00A730EE"/>
    <w:rsid w:val="00F5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E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2103</Characters>
  <Application>Microsoft Office Word</Application>
  <DocSecurity>0</DocSecurity>
  <Lines>17</Lines>
  <Paragraphs>4</Paragraphs>
  <ScaleCrop>false</ScaleCrop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</cp:revision>
  <dcterms:created xsi:type="dcterms:W3CDTF">2010-09-15T16:15:00Z</dcterms:created>
  <dcterms:modified xsi:type="dcterms:W3CDTF">2012-01-17T19:16:00Z</dcterms:modified>
</cp:coreProperties>
</file>