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9F" w:rsidRPr="000B3B04" w:rsidRDefault="00AA6D9F" w:rsidP="00120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04">
        <w:rPr>
          <w:rFonts w:ascii="Times New Roman" w:hAnsi="Times New Roman" w:cs="Times New Roman"/>
          <w:b/>
          <w:sz w:val="28"/>
          <w:szCs w:val="28"/>
        </w:rPr>
        <w:t>Организация содержания образования</w:t>
      </w:r>
    </w:p>
    <w:p w:rsidR="00AA6D9F" w:rsidRDefault="00AA6D9F" w:rsidP="00120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0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08"/>
        <w:gridCol w:w="3513"/>
        <w:gridCol w:w="1089"/>
        <w:gridCol w:w="982"/>
        <w:gridCol w:w="1196"/>
        <w:gridCol w:w="5703"/>
      </w:tblGrid>
      <w:tr w:rsidR="00AA6D9F" w:rsidTr="00AA6D9F"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513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703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A6D9F" w:rsidTr="00AA6D9F">
        <w:trPr>
          <w:trHeight w:val="517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Россия-Родина моя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0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A6D9F" w:rsidTr="00AA6D9F">
        <w:trPr>
          <w:trHeight w:val="266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День, полный событий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AA6D9F" w:rsidRPr="000B3B04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A6D9F" w:rsidTr="00AA6D9F">
        <w:trPr>
          <w:trHeight w:val="798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A6D9F" w:rsidTr="00AA6D9F">
        <w:trPr>
          <w:trHeight w:val="438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гори ясно, чтобы не погасло!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A6D9F" w:rsidTr="00AA6D9F">
        <w:trPr>
          <w:trHeight w:val="751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A6D9F" w:rsidTr="00AA6D9F">
        <w:trPr>
          <w:trHeight w:val="281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A6D9F" w:rsidTr="00AA6D9F">
        <w:trPr>
          <w:trHeight w:val="1017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AA6D9F" w:rsidTr="00AA6D9F">
        <w:trPr>
          <w:trHeight w:val="347"/>
        </w:trPr>
        <w:tc>
          <w:tcPr>
            <w:tcW w:w="808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9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3" w:type="dxa"/>
          </w:tcPr>
          <w:p w:rsidR="00AA6D9F" w:rsidRPr="00B254B9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D9F" w:rsidRPr="000B3B04" w:rsidRDefault="00AA6D9F" w:rsidP="00AA6D9F">
      <w:pPr>
        <w:rPr>
          <w:rFonts w:ascii="Times New Roman" w:hAnsi="Times New Roman" w:cs="Times New Roman"/>
          <w:sz w:val="24"/>
          <w:szCs w:val="24"/>
        </w:rPr>
      </w:pPr>
    </w:p>
    <w:p w:rsidR="008D1E2C" w:rsidRDefault="008D1E2C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D9F" w:rsidRDefault="00AA6D9F" w:rsidP="00120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5B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01"/>
        <w:gridCol w:w="7811"/>
        <w:gridCol w:w="4144"/>
        <w:gridCol w:w="1276"/>
      </w:tblGrid>
      <w:tr w:rsidR="00AA6D9F" w:rsidTr="00AA6D9F">
        <w:tc>
          <w:tcPr>
            <w:tcW w:w="801" w:type="dxa"/>
          </w:tcPr>
          <w:p w:rsidR="00AA6D9F" w:rsidRPr="00AA6D9F" w:rsidRDefault="00AA6D9F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A6D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6D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11" w:type="dxa"/>
          </w:tcPr>
          <w:p w:rsidR="00AA6D9F" w:rsidRPr="00AA6D9F" w:rsidRDefault="00AA6D9F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AA6D9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44" w:type="dxa"/>
          </w:tcPr>
          <w:p w:rsidR="00AA6D9F" w:rsidRPr="00AA6D9F" w:rsidRDefault="00AA6D9F" w:rsidP="00AA6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9F">
              <w:rPr>
                <w:rFonts w:ascii="Times New Roman" w:hAnsi="Times New Roman"/>
                <w:b/>
                <w:szCs w:val="28"/>
              </w:rPr>
              <w:t>Характеристика деятельности учащихся.</w:t>
            </w:r>
          </w:p>
        </w:tc>
        <w:tc>
          <w:tcPr>
            <w:tcW w:w="1276" w:type="dxa"/>
          </w:tcPr>
          <w:p w:rsidR="00AA6D9F" w:rsidRPr="00AA6D9F" w:rsidRDefault="00AA6D9F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8D1E2C" w:rsidRPr="0002296F" w:rsidRDefault="008D1E2C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4144" w:type="dxa"/>
            <w:vMerge w:val="restart"/>
          </w:tcPr>
          <w:p w:rsidR="008D1E2C" w:rsidRDefault="008D1E2C" w:rsidP="00AA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изученных музыкальных сочинений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>, называть их авторов</w:t>
            </w:r>
          </w:p>
          <w:p w:rsidR="008D1E2C" w:rsidRPr="00AA6D9F" w:rsidRDefault="008D1E2C" w:rsidP="00AA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знаков для ориентации в нотном письме при пении  простейших мелодий;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D9F">
              <w:rPr>
                <w:rFonts w:ascii="Times New Roman" w:hAnsi="Times New Roman" w:cs="Times New Roman"/>
                <w:i/>
                <w:sz w:val="24"/>
                <w:szCs w:val="24"/>
              </w:rPr>
              <w:t>запев, припев, мелодия, аккомпанемент.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E2C" w:rsidRPr="0002296F" w:rsidRDefault="008D1E2C" w:rsidP="00AA6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Музыкальные образы родного края.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8D1E2C" w:rsidRPr="0002296F" w:rsidRDefault="008D1E2C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4144" w:type="dxa"/>
            <w:vMerge w:val="restart"/>
          </w:tcPr>
          <w:p w:rsidR="008D1E2C" w:rsidRPr="00AA6D9F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 в звучании голоса или инструмента образы природы и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жизни, демонстрирование понимания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 выражение своих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 впечат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AA6D9F">
              <w:rPr>
                <w:rFonts w:ascii="Times New Roman" w:hAnsi="Times New Roman" w:cs="Times New Roman"/>
                <w:sz w:val="24"/>
                <w:szCs w:val="24"/>
              </w:rPr>
              <w:t xml:space="preserve"> в пении, игре или пластике</w:t>
            </w:r>
          </w:p>
        </w:tc>
        <w:tc>
          <w:tcPr>
            <w:tcW w:w="1276" w:type="dxa"/>
            <w:vMerge w:val="restart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Природа и музыка.  Прогулка.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AA6D9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«День, полный событий»</w:t>
            </w:r>
          </w:p>
        </w:tc>
        <w:tc>
          <w:tcPr>
            <w:tcW w:w="4144" w:type="dxa"/>
            <w:vMerge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8D1E2C" w:rsidRPr="0002296F" w:rsidRDefault="008D1E2C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4144" w:type="dxa"/>
            <w:vMerge w:val="restart"/>
          </w:tcPr>
          <w:p w:rsidR="008D1E2C" w:rsidRPr="008D1E2C" w:rsidRDefault="008D1E2C" w:rsidP="008D1E2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D1E2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исполнение музыкальных</w:t>
            </w:r>
            <w:r w:rsidRPr="008D1E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произве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дений</w:t>
            </w:r>
            <w:r w:rsidRPr="008D1E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отдельных форм и жанров (пение, музыка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льно-пластическое движение), </w:t>
            </w:r>
            <w:r w:rsidRPr="008D1E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  <w:p w:rsidR="008D1E2C" w:rsidRPr="0002296F" w:rsidRDefault="008D1E2C" w:rsidP="00AA6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6F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4144" w:type="dxa"/>
            <w:vMerge/>
          </w:tcPr>
          <w:p w:rsidR="008D1E2C" w:rsidRDefault="008D1E2C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2C" w:rsidTr="00AA6D9F">
        <w:tc>
          <w:tcPr>
            <w:tcW w:w="801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8D1E2C" w:rsidRPr="00D03D2C" w:rsidRDefault="008D1E2C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4144" w:type="dxa"/>
            <w:vMerge/>
          </w:tcPr>
          <w:p w:rsidR="008D1E2C" w:rsidRPr="00D03D2C" w:rsidRDefault="008D1E2C" w:rsidP="00AA6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E2C" w:rsidRDefault="008D1E2C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EF" w:rsidTr="00AA6D9F">
        <w:tc>
          <w:tcPr>
            <w:tcW w:w="80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1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4144" w:type="dxa"/>
            <w:vMerge w:val="restart"/>
          </w:tcPr>
          <w:p w:rsidR="00E150EF" w:rsidRPr="00E150EF" w:rsidRDefault="00E150EF" w:rsidP="00E1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музыкального произведения отдельных форм и жанров (пение, драматизация, музыкально-пластическое движение, инструменталь</w:t>
            </w:r>
            <w:r w:rsidR="00D63A9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 w:rsidR="00D63A92">
              <w:rPr>
                <w:rFonts w:ascii="Times New Roman" w:hAnsi="Times New Roman" w:cs="Times New Roman"/>
                <w:sz w:val="24"/>
                <w:szCs w:val="24"/>
              </w:rPr>
              <w:t>музици</w:t>
            </w:r>
            <w:r w:rsidRPr="00E150EF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E150EF">
              <w:rPr>
                <w:rFonts w:ascii="Times New Roman" w:hAnsi="Times New Roman" w:cs="Times New Roman"/>
                <w:sz w:val="24"/>
                <w:szCs w:val="24"/>
              </w:rPr>
              <w:t>, импровизация и др.), демонстрирование знания о различных видах музыки, музыкальных инструментах.</w:t>
            </w:r>
          </w:p>
        </w:tc>
        <w:tc>
          <w:tcPr>
            <w:tcW w:w="1276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EF" w:rsidTr="00AA6D9F">
        <w:tc>
          <w:tcPr>
            <w:tcW w:w="80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4144" w:type="dxa"/>
            <w:vMerge/>
          </w:tcPr>
          <w:p w:rsidR="00E150EF" w:rsidRDefault="00E150E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EF" w:rsidTr="00AA6D9F">
        <w:tc>
          <w:tcPr>
            <w:tcW w:w="80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1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4144" w:type="dxa"/>
            <w:vMerge/>
          </w:tcPr>
          <w:p w:rsidR="00E150EF" w:rsidRDefault="00E150E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EF" w:rsidTr="00AA6D9F">
        <w:tc>
          <w:tcPr>
            <w:tcW w:w="80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1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весны…</w:t>
            </w:r>
          </w:p>
        </w:tc>
        <w:tc>
          <w:tcPr>
            <w:tcW w:w="4144" w:type="dxa"/>
            <w:vMerge/>
          </w:tcPr>
          <w:p w:rsidR="00E150EF" w:rsidRDefault="00E150E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0EF" w:rsidRDefault="00E150E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D63A92" w:rsidRPr="00D03D2C" w:rsidRDefault="00D63A92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4144" w:type="dxa"/>
            <w:vMerge w:val="restart"/>
          </w:tcPr>
          <w:p w:rsidR="00D63A92" w:rsidRPr="00E150EF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150EF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основные 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(песня, танец, марш), передача</w:t>
            </w:r>
            <w:r w:rsidRPr="00E150E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музыкальные впечатления с помощью какого-либо вида музыкально-тво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рческой деятельности,  выступление</w:t>
            </w:r>
            <w:r w:rsidRPr="00E150EF">
              <w:rPr>
                <w:rFonts w:ascii="Times New Roman" w:hAnsi="Times New Roman" w:cs="Times New Roman"/>
                <w:sz w:val="24"/>
                <w:szCs w:val="24"/>
              </w:rPr>
              <w:t xml:space="preserve"> в роли слушателя и (дирижера),  эмоционально откликаясь на исполнение музыкальных произведений</w:t>
            </w:r>
          </w:p>
        </w:tc>
        <w:tc>
          <w:tcPr>
            <w:tcW w:w="1276" w:type="dxa"/>
            <w:vMerge w:val="restart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Увертюра. Финал.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D63A92" w:rsidRPr="00D03D2C" w:rsidRDefault="00D63A92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4144" w:type="dxa"/>
            <w:vMerge/>
          </w:tcPr>
          <w:p w:rsidR="00D63A92" w:rsidRPr="00D03D2C" w:rsidRDefault="00D63A92" w:rsidP="00AA6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AA6D9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296F27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296F27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D63A92" w:rsidRPr="00D03D2C" w:rsidRDefault="00D63A92" w:rsidP="008D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4144" w:type="dxa"/>
            <w:vMerge w:val="restart"/>
          </w:tcPr>
          <w:p w:rsidR="00D63A92" w:rsidRPr="00D03D2C" w:rsidRDefault="00D63A92" w:rsidP="00AA6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исполнение музыкального</w:t>
            </w:r>
            <w:r w:rsidRPr="0013548A">
              <w:rPr>
                <w:rFonts w:ascii="Times New Roman" w:hAnsi="Times New Roman"/>
                <w:szCs w:val="28"/>
              </w:rPr>
              <w:t xml:space="preserve">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13548A">
              <w:rPr>
                <w:rFonts w:ascii="Times New Roman" w:hAnsi="Times New Roman"/>
                <w:szCs w:val="28"/>
              </w:rPr>
              <w:t>музицирование</w:t>
            </w:r>
            <w:proofErr w:type="spellEnd"/>
            <w:r w:rsidRPr="0013548A">
              <w:rPr>
                <w:rFonts w:ascii="Times New Roman" w:hAnsi="Times New Roman"/>
                <w:szCs w:val="28"/>
              </w:rPr>
              <w:t>, импровизация и др</w:t>
            </w:r>
            <w:r>
              <w:rPr>
                <w:rFonts w:ascii="Times New Roman" w:hAnsi="Times New Roman"/>
                <w:szCs w:val="28"/>
              </w:rPr>
              <w:t xml:space="preserve">.), демонстрирование </w:t>
            </w:r>
            <w:r w:rsidRPr="0013548A">
              <w:rPr>
                <w:rFonts w:ascii="Times New Roman" w:hAnsi="Times New Roman"/>
                <w:szCs w:val="28"/>
              </w:rPr>
              <w:t xml:space="preserve"> личностно-окрашенное эмоционально-образное восприятие музыки, увлеченность музыкальными занятиями и музыкаль</w:t>
            </w:r>
            <w:r>
              <w:rPr>
                <w:rFonts w:ascii="Times New Roman" w:hAnsi="Times New Roman"/>
                <w:szCs w:val="28"/>
              </w:rPr>
              <w:t>но-творческой деятельностью, демонстрирование  знаний</w:t>
            </w:r>
            <w:r w:rsidRPr="0013548A">
              <w:rPr>
                <w:rFonts w:ascii="Times New Roman" w:hAnsi="Times New Roman"/>
                <w:szCs w:val="28"/>
              </w:rPr>
              <w:t xml:space="preserve"> о различных видах музыки, музыкальных инструментах.</w:t>
            </w:r>
          </w:p>
        </w:tc>
        <w:tc>
          <w:tcPr>
            <w:tcW w:w="1276" w:type="dxa"/>
            <w:vMerge w:val="restart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 </w:t>
            </w:r>
            <w:proofErr w:type="spellStart"/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 (орган).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И все это – Бах.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4144" w:type="dxa"/>
            <w:vMerge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Мир композитора.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Чайковский,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Прокофьев).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2" w:rsidTr="00E150EF">
        <w:tc>
          <w:tcPr>
            <w:tcW w:w="80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1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2C"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4144" w:type="dxa"/>
            <w:vMerge/>
          </w:tcPr>
          <w:p w:rsidR="00D63A92" w:rsidRDefault="00D63A92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92" w:rsidRDefault="00D63A92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9F" w:rsidTr="00E150EF">
        <w:tc>
          <w:tcPr>
            <w:tcW w:w="80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34часа</w:t>
            </w:r>
          </w:p>
        </w:tc>
        <w:tc>
          <w:tcPr>
            <w:tcW w:w="4144" w:type="dxa"/>
          </w:tcPr>
          <w:p w:rsidR="00AA6D9F" w:rsidRDefault="00AA6D9F" w:rsidP="00AA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D9F" w:rsidRDefault="00AA6D9F" w:rsidP="008D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D9F" w:rsidRPr="00AA6D9F" w:rsidRDefault="00AA6D9F" w:rsidP="00AA6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A6D9F" w:rsidRPr="00AA6D9F" w:rsidSect="00AA6D9F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6D9F"/>
    <w:rsid w:val="00060F56"/>
    <w:rsid w:val="00120194"/>
    <w:rsid w:val="00277D97"/>
    <w:rsid w:val="00382006"/>
    <w:rsid w:val="008D1E2C"/>
    <w:rsid w:val="00AA6D9F"/>
    <w:rsid w:val="00D63A92"/>
    <w:rsid w:val="00E1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D9F"/>
    <w:pPr>
      <w:spacing w:after="0" w:line="240" w:lineRule="auto"/>
    </w:pPr>
  </w:style>
  <w:style w:type="table" w:styleId="a4">
    <w:name w:val="Table Grid"/>
    <w:basedOn w:val="a1"/>
    <w:uiPriority w:val="59"/>
    <w:rsid w:val="00AA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D9F"/>
    <w:pPr>
      <w:spacing w:after="0" w:line="240" w:lineRule="auto"/>
    </w:pPr>
  </w:style>
  <w:style w:type="table" w:styleId="a4">
    <w:name w:val="Table Grid"/>
    <w:basedOn w:val="a1"/>
    <w:uiPriority w:val="59"/>
    <w:rsid w:val="00AA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cp:lastPrinted>2014-09-17T02:38:00Z</cp:lastPrinted>
  <dcterms:created xsi:type="dcterms:W3CDTF">2014-09-14T13:50:00Z</dcterms:created>
  <dcterms:modified xsi:type="dcterms:W3CDTF">2014-09-17T02:38:00Z</dcterms:modified>
</cp:coreProperties>
</file>