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A1" w:rsidRDefault="005B09CF" w:rsidP="00CD0847">
      <w:pPr>
        <w:pStyle w:val="a3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09C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B09CF" w:rsidRDefault="005B09CF" w:rsidP="005B09CF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4"/>
        <w:gridCol w:w="7282"/>
        <w:gridCol w:w="4683"/>
        <w:gridCol w:w="951"/>
      </w:tblGrid>
      <w:tr w:rsidR="005B09CF" w:rsidRPr="00151C66" w:rsidTr="007A0051">
        <w:trPr>
          <w:trHeight w:val="507"/>
        </w:trPr>
        <w:tc>
          <w:tcPr>
            <w:tcW w:w="904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7282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3" w:type="dxa"/>
          </w:tcPr>
          <w:p w:rsidR="005B09CF" w:rsidRPr="00B73DCA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51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B09CF" w:rsidRPr="00151C66" w:rsidTr="007A0051">
        <w:trPr>
          <w:trHeight w:val="541"/>
        </w:trPr>
        <w:tc>
          <w:tcPr>
            <w:tcW w:w="904" w:type="dxa"/>
          </w:tcPr>
          <w:p w:rsidR="005B09CF" w:rsidRP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2" w:type="dxa"/>
          </w:tcPr>
          <w:p w:rsid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9CF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Три основные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краски,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строящие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многоцветие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мира</w:t>
            </w:r>
          </w:p>
          <w:p w:rsidR="005B09CF" w:rsidRP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</w:tcPr>
          <w:p w:rsidR="005B09CF" w:rsidRP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CF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B09C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цвето</w:t>
            </w:r>
            <w:proofErr w:type="gramStart"/>
            <w:r w:rsidRPr="005B09C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B09CF">
              <w:rPr>
                <w:rFonts w:ascii="Times New Roman" w:hAnsi="Times New Roman" w:cs="Times New Roman"/>
                <w:sz w:val="24"/>
                <w:szCs w:val="24"/>
              </w:rPr>
              <w:t>без предваритель</w:t>
            </w:r>
            <w:r w:rsidRPr="005B09C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рисунка) по памяти и впечатлению</w:t>
            </w:r>
          </w:p>
        </w:tc>
        <w:tc>
          <w:tcPr>
            <w:tcW w:w="951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9CF" w:rsidRPr="00151C66" w:rsidTr="007A0051">
        <w:trPr>
          <w:trHeight w:val="538"/>
        </w:trPr>
        <w:tc>
          <w:tcPr>
            <w:tcW w:w="904" w:type="dxa"/>
          </w:tcPr>
          <w:p w:rsid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:rsid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Пять красок -</w:t>
            </w:r>
            <w:r w:rsidR="007A00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все богатство цвета и тона</w:t>
            </w:r>
          </w:p>
          <w:p w:rsidR="005B09CF" w:rsidRP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</w:pPr>
          </w:p>
        </w:tc>
        <w:tc>
          <w:tcPr>
            <w:tcW w:w="4683" w:type="dxa"/>
          </w:tcPr>
          <w:p w:rsidR="005B09CF" w:rsidRP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природных стихий круп</w:t>
            </w:r>
            <w:r w:rsidRPr="005B09CF">
              <w:rPr>
                <w:rFonts w:ascii="Times New Roman" w:hAnsi="Times New Roman" w:cs="Times New Roman"/>
                <w:sz w:val="24"/>
                <w:szCs w:val="24"/>
              </w:rPr>
              <w:t>ными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истями без предварительного ри</w:t>
            </w:r>
            <w:r w:rsidRPr="005B09CF">
              <w:rPr>
                <w:rFonts w:ascii="Times New Roman" w:hAnsi="Times New Roman" w:cs="Times New Roman"/>
                <w:sz w:val="24"/>
                <w:szCs w:val="24"/>
              </w:rPr>
              <w:t>сунка</w:t>
            </w:r>
          </w:p>
        </w:tc>
        <w:tc>
          <w:tcPr>
            <w:tcW w:w="951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9CF" w:rsidRPr="00151C66" w:rsidTr="007A0051">
        <w:trPr>
          <w:trHeight w:val="425"/>
        </w:trPr>
        <w:tc>
          <w:tcPr>
            <w:tcW w:w="904" w:type="dxa"/>
          </w:tcPr>
          <w:p w:rsidR="005B09CF" w:rsidRDefault="005B09CF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:rsid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Пастель и цветные мелки, акварель; их вы</w:t>
            </w:r>
            <w:r w:rsidRPr="005B09CF">
              <w:rPr>
                <w:rFonts w:ascii="Times New Roman" w:eastAsia="Times New Roman" w:hAnsi="Times New Roman" w:cs="Times New Roman"/>
                <w:bCs/>
                <w:lang w:eastAsia="ru-RU"/>
              </w:rPr>
              <w:t>разительные возможности</w:t>
            </w:r>
          </w:p>
          <w:p w:rsidR="005B09CF" w:rsidRPr="005B09CF" w:rsidRDefault="005B09CF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леса (по памяти и впечатле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951" w:type="dxa"/>
          </w:tcPr>
          <w:p w:rsidR="005B09CF" w:rsidRPr="00151C66" w:rsidRDefault="005B09CF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7A0051">
        <w:trPr>
          <w:trHeight w:val="569"/>
        </w:trPr>
        <w:tc>
          <w:tcPr>
            <w:tcW w:w="904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2" w:type="dxa"/>
          </w:tcPr>
          <w:p w:rsidR="007A0051" w:rsidRDefault="007A0051" w:rsidP="005B09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Выразительные возможности аппли</w:t>
            </w:r>
            <w:r w:rsidRPr="007A0051">
              <w:rPr>
                <w:rFonts w:ascii="Times New Roman" w:eastAsia="Times New Roman" w:hAnsi="Times New Roman" w:cs="Times New Roman"/>
                <w:bCs/>
                <w:lang w:eastAsia="ru-RU"/>
              </w:rPr>
              <w:t>кации</w:t>
            </w:r>
          </w:p>
          <w:p w:rsid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апплика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ции  «Осенн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листопад»    по памяти и впе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чатлению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7A0051">
        <w:trPr>
          <w:trHeight w:val="802"/>
        </w:trPr>
        <w:tc>
          <w:tcPr>
            <w:tcW w:w="904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2" w:type="dxa"/>
          </w:tcPr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051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Выразительные возможности графических материалов</w:t>
            </w:r>
          </w:p>
          <w:p w:rsid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7A0051" w:rsidRP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зимнего леса (по памяти и впечатлению), коллективная компо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зиция фриз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7A0051">
        <w:trPr>
          <w:trHeight w:val="463"/>
        </w:trPr>
        <w:tc>
          <w:tcPr>
            <w:tcW w:w="904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2" w:type="dxa"/>
          </w:tcPr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051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Выразительность материалов для работы в объеме</w:t>
            </w:r>
          </w:p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лепка жи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 родно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го края по впе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чатлению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7A0051">
        <w:trPr>
          <w:trHeight w:val="335"/>
        </w:trPr>
        <w:tc>
          <w:tcPr>
            <w:tcW w:w="904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2" w:type="dxa"/>
          </w:tcPr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051">
              <w:rPr>
                <w:rFonts w:ascii="Times New Roman" w:eastAsia="Times New Roman" w:hAnsi="Times New Roman" w:cs="Times New Roman"/>
                <w:bCs/>
                <w:lang w:eastAsia="ru-RU"/>
              </w:rPr>
              <w:t>Выразительные возможности бумаги</w:t>
            </w:r>
          </w:p>
        </w:tc>
        <w:tc>
          <w:tcPr>
            <w:tcW w:w="4683" w:type="dxa"/>
          </w:tcPr>
          <w:p w:rsidR="007A0051" w:rsidRP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игровой площадки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7A0051">
        <w:trPr>
          <w:trHeight w:val="1105"/>
        </w:trPr>
        <w:tc>
          <w:tcPr>
            <w:tcW w:w="904" w:type="dxa"/>
          </w:tcPr>
          <w:p w:rsid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2" w:type="dxa"/>
          </w:tcPr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051">
              <w:rPr>
                <w:rFonts w:ascii="Times New Roman" w:eastAsia="Times New Roman" w:hAnsi="Times New Roman" w:cs="Times New Roman"/>
                <w:bCs/>
                <w:lang w:eastAsia="ru-RU"/>
              </w:rPr>
              <w:t>Для художника любой материал может стать выразительным (обобщающая тема)</w:t>
            </w:r>
          </w:p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0051" w:rsidRPr="007A0051" w:rsidRDefault="007A0051" w:rsidP="007A00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7A0051" w:rsidRPr="007A0051" w:rsidRDefault="007A0051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51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ночного праздничного города с по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«не</w:t>
            </w:r>
            <w:r w:rsidRPr="007A0051">
              <w:rPr>
                <w:rFonts w:ascii="Times New Roman" w:hAnsi="Times New Roman" w:cs="Times New Roman"/>
                <w:sz w:val="24"/>
                <w:szCs w:val="24"/>
              </w:rPr>
              <w:softHyphen/>
              <w:t>ожиданных» материалов (серпантин, конфетти и т. д.) на фоне темной бумаги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051" w:rsidRPr="00151C66" w:rsidTr="005E7E0D">
        <w:trPr>
          <w:trHeight w:val="254"/>
        </w:trPr>
        <w:tc>
          <w:tcPr>
            <w:tcW w:w="904" w:type="dxa"/>
          </w:tcPr>
          <w:p w:rsidR="007A0051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2" w:type="dxa"/>
          </w:tcPr>
          <w:p w:rsidR="007A0051" w:rsidRPr="007A0051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и реальность</w:t>
            </w:r>
          </w:p>
        </w:tc>
        <w:tc>
          <w:tcPr>
            <w:tcW w:w="4683" w:type="dxa"/>
          </w:tcPr>
          <w:p w:rsidR="007A0051" w:rsidRPr="007A0051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животных или зверей</w:t>
            </w:r>
          </w:p>
        </w:tc>
        <w:tc>
          <w:tcPr>
            <w:tcW w:w="951" w:type="dxa"/>
          </w:tcPr>
          <w:p w:rsidR="007A0051" w:rsidRPr="00151C66" w:rsidRDefault="007A0051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599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и фантазия</w:t>
            </w:r>
          </w:p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сказочных, несуществую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животных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517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Украшение и реальность</w:t>
            </w:r>
          </w:p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паутинок с росой и веточками деревьев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527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Украшение и фантазия</w:t>
            </w:r>
          </w:p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украше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закладки для книги узо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ром заданной формы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291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Пространство и реальность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руирование из бумаги под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водного мира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274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Пространство и фантазия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фантасти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города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477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(мо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делирование) и украшение елочных иг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рушек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265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характера изображаемых животных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животных веселых, стре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мительных, угрожающих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304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характера человека в изображении; мужской образ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доброго и злого воина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274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характера человека в изображении; женский образ</w:t>
            </w:r>
          </w:p>
        </w:tc>
        <w:tc>
          <w:tcPr>
            <w:tcW w:w="4683" w:type="dxa"/>
          </w:tcPr>
          <w:p w:rsidR="005E7E0D" w:rsidRP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t>противо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положных по характеру ска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зочных обра</w:t>
            </w:r>
            <w:r w:rsidRPr="005E7E0D">
              <w:rPr>
                <w:rFonts w:ascii="Times New Roman" w:hAnsi="Times New Roman" w:cs="Times New Roman"/>
                <w:sz w:val="24"/>
                <w:szCs w:val="24"/>
              </w:rPr>
              <w:softHyphen/>
              <w:t>зов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E0D" w:rsidRPr="00151C66" w:rsidTr="005E7E0D">
        <w:trPr>
          <w:trHeight w:val="298"/>
        </w:trPr>
        <w:tc>
          <w:tcPr>
            <w:tcW w:w="904" w:type="dxa"/>
          </w:tcPr>
          <w:p w:rsidR="005E7E0D" w:rsidRDefault="005E7E0D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2" w:type="dxa"/>
          </w:tcPr>
          <w:p w:rsidR="005E7E0D" w:rsidRPr="005E7E0D" w:rsidRDefault="005E7E0D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Образ человека и его характера, выраженный в объеме</w:t>
            </w:r>
          </w:p>
        </w:tc>
        <w:tc>
          <w:tcPr>
            <w:tcW w:w="4683" w:type="dxa"/>
          </w:tcPr>
          <w:p w:rsidR="005E7E0D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создание в объеме ска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зочных обра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зов с ярко вы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раженным ха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</w:t>
            </w:r>
          </w:p>
        </w:tc>
        <w:tc>
          <w:tcPr>
            <w:tcW w:w="951" w:type="dxa"/>
          </w:tcPr>
          <w:p w:rsidR="005E7E0D" w:rsidRPr="00151C66" w:rsidRDefault="005E7E0D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23"/>
        </w:trPr>
        <w:tc>
          <w:tcPr>
            <w:tcW w:w="904" w:type="dxa"/>
            <w:vMerge w:val="restart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282" w:type="dxa"/>
            <w:vMerge w:val="restart"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природы в разных состояниях</w:t>
            </w:r>
          </w:p>
        </w:tc>
        <w:tc>
          <w:tcPr>
            <w:tcW w:w="4683" w:type="dxa"/>
            <w:vMerge w:val="restart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контраст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состояний природы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325"/>
        </w:trPr>
        <w:tc>
          <w:tcPr>
            <w:tcW w:w="904" w:type="dxa"/>
            <w:vMerge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Merge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  <w:vMerge/>
          </w:tcPr>
          <w:p w:rsidR="00CD0847" w:rsidRP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396"/>
        </w:trPr>
        <w:tc>
          <w:tcPr>
            <w:tcW w:w="904" w:type="dxa"/>
            <w:vMerge w:val="restart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282" w:type="dxa"/>
            <w:vMerge w:val="restart"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характера человека через украшение</w:t>
            </w:r>
          </w:p>
        </w:tc>
        <w:tc>
          <w:tcPr>
            <w:tcW w:w="4683" w:type="dxa"/>
            <w:vMerge w:val="restart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украше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вырезан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из бумаги богатырских доспехов, ко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кошников за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данной формы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426"/>
        </w:trPr>
        <w:tc>
          <w:tcPr>
            <w:tcW w:w="904" w:type="dxa"/>
            <w:vMerge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Merge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  <w:vMerge/>
          </w:tcPr>
          <w:p w:rsidR="00CD0847" w:rsidRP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84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2" w:type="dxa"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Выражение намерений через украшение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украшение двух противополож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 намере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сказочных флотов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48"/>
        </w:trPr>
        <w:tc>
          <w:tcPr>
            <w:tcW w:w="904" w:type="dxa"/>
            <w:vMerge w:val="restart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282" w:type="dxa"/>
            <w:vMerge w:val="restart"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7E0D">
              <w:rPr>
                <w:rFonts w:ascii="Times New Roman" w:eastAsia="Times New Roman" w:hAnsi="Times New Roman" w:cs="Times New Roman"/>
                <w:bCs/>
                <w:lang w:eastAsia="ru-RU"/>
              </w:rPr>
              <w:t>В изображении, украшении и постройке человек выражает свои чувства, мысли, настроение, свое отношение к миру</w:t>
            </w:r>
          </w:p>
        </w:tc>
        <w:tc>
          <w:tcPr>
            <w:tcW w:w="4683" w:type="dxa"/>
            <w:vMerge w:val="restart"/>
          </w:tcPr>
          <w:p w:rsidR="00CD0847" w:rsidRPr="005E7E0D" w:rsidRDefault="00CD0847" w:rsidP="00CD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здания с определен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ным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74"/>
        </w:trPr>
        <w:tc>
          <w:tcPr>
            <w:tcW w:w="904" w:type="dxa"/>
            <w:vMerge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  <w:vMerge/>
          </w:tcPr>
          <w:p w:rsidR="00CD0847" w:rsidRPr="005E7E0D" w:rsidRDefault="00CD0847" w:rsidP="005E7E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83" w:type="dxa"/>
            <w:vMerge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528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2" w:type="dxa"/>
          </w:tcPr>
          <w:p w:rsidR="00CD0847" w:rsidRPr="005E7E0D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Цвет как средство выражения: теплые и холодные цвета. Борьба теплого и холодного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угасающе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го костра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40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Цвет как средство выражения: тихие (глухие) и звонкие цвета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Солнечно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города или царства Снеж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королевы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23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Линия как средство выражения: ритм линий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изображе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весенних ручьев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64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Линия как средство выражения: характер линий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изображение ветки с опре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деленным ха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и настроением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94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Ритм пятен как средство выражения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ритмическое расположение летящих птиц на плоскости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94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Пропорции выражают характер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птиц с разным ха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пропорций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274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Ритм линий и пятен, цвет, пропорции – средства выразительности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пан</w:t>
            </w: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но «Весна. Шум птиц»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CD0847">
        <w:trPr>
          <w:trHeight w:val="315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Обобщающий урок года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84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847" w:rsidRPr="00151C66" w:rsidTr="007A0051">
        <w:trPr>
          <w:trHeight w:val="507"/>
        </w:trPr>
        <w:tc>
          <w:tcPr>
            <w:tcW w:w="904" w:type="dxa"/>
          </w:tcPr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847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CD0847" w:rsidRPr="00CD0847" w:rsidRDefault="00CD0847" w:rsidP="00CD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8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 34часа</w:t>
            </w:r>
          </w:p>
        </w:tc>
        <w:tc>
          <w:tcPr>
            <w:tcW w:w="4683" w:type="dxa"/>
          </w:tcPr>
          <w:p w:rsidR="00CD0847" w:rsidRPr="005E7E0D" w:rsidRDefault="00CD0847" w:rsidP="00FC4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D0847" w:rsidRPr="00151C66" w:rsidRDefault="00CD0847" w:rsidP="00FC4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CF" w:rsidRPr="00791EDA" w:rsidRDefault="005B09CF" w:rsidP="005B09C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B09CF" w:rsidRPr="00791EDA" w:rsidSect="005B09CF">
      <w:pgSz w:w="16838" w:h="11906" w:orient="landscape"/>
      <w:pgMar w:top="1135" w:right="709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DA"/>
    <w:rsid w:val="00277D97"/>
    <w:rsid w:val="00382006"/>
    <w:rsid w:val="005B09CF"/>
    <w:rsid w:val="005E7E0D"/>
    <w:rsid w:val="00791EDA"/>
    <w:rsid w:val="007A0051"/>
    <w:rsid w:val="00C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DA"/>
    <w:pPr>
      <w:spacing w:after="0" w:line="240" w:lineRule="auto"/>
    </w:pPr>
  </w:style>
  <w:style w:type="table" w:styleId="a4">
    <w:name w:val="Table Grid"/>
    <w:basedOn w:val="a1"/>
    <w:uiPriority w:val="59"/>
    <w:rsid w:val="005B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DA"/>
    <w:pPr>
      <w:spacing w:after="0" w:line="240" w:lineRule="auto"/>
    </w:pPr>
  </w:style>
  <w:style w:type="table" w:styleId="a4">
    <w:name w:val="Table Grid"/>
    <w:basedOn w:val="a1"/>
    <w:uiPriority w:val="59"/>
    <w:rsid w:val="005B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2014-09-14T11:25:00Z</dcterms:created>
  <dcterms:modified xsi:type="dcterms:W3CDTF">2014-09-14T12:44:00Z</dcterms:modified>
</cp:coreProperties>
</file>