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5B" w:rsidRDefault="00123C5B" w:rsidP="00F94B1D">
      <w:pPr>
        <w:ind w:firstLine="708"/>
      </w:pPr>
    </w:p>
    <w:p w:rsidR="00123C5B" w:rsidRDefault="00123C5B" w:rsidP="00F94B1D">
      <w:pPr>
        <w:ind w:firstLine="708"/>
      </w:pPr>
    </w:p>
    <w:p w:rsidR="00123C5B" w:rsidRDefault="00123C5B" w:rsidP="00F94B1D">
      <w:pPr>
        <w:ind w:firstLine="708"/>
      </w:pPr>
    </w:p>
    <w:p w:rsidR="00123C5B" w:rsidRDefault="00123C5B" w:rsidP="00F94B1D">
      <w:pPr>
        <w:ind w:firstLine="708"/>
      </w:pPr>
    </w:p>
    <w:p w:rsidR="00123C5B" w:rsidRDefault="00123C5B" w:rsidP="00F94B1D">
      <w:pPr>
        <w:ind w:firstLine="708"/>
      </w:pPr>
    </w:p>
    <w:p w:rsidR="00123C5B" w:rsidRDefault="00123C5B" w:rsidP="00F94B1D">
      <w:pPr>
        <w:ind w:firstLine="708"/>
      </w:pPr>
    </w:p>
    <w:p w:rsidR="00123C5B" w:rsidRDefault="00123C5B" w:rsidP="00123C5B">
      <w:pPr>
        <w:pStyle w:val="a3"/>
        <w:ind w:left="0" w:firstLine="709"/>
        <w:jc w:val="center"/>
      </w:pPr>
    </w:p>
    <w:p w:rsidR="00123C5B" w:rsidRDefault="00123C5B" w:rsidP="00123C5B">
      <w:pPr>
        <w:pStyle w:val="a3"/>
        <w:ind w:left="0" w:firstLine="709"/>
        <w:jc w:val="center"/>
      </w:pPr>
    </w:p>
    <w:p w:rsidR="00123C5B" w:rsidRDefault="00123C5B" w:rsidP="00123C5B">
      <w:pPr>
        <w:pStyle w:val="a3"/>
        <w:ind w:left="0" w:firstLine="709"/>
        <w:jc w:val="center"/>
      </w:pPr>
    </w:p>
    <w:p w:rsidR="00123C5B" w:rsidRDefault="00123C5B" w:rsidP="00123C5B">
      <w:pPr>
        <w:pStyle w:val="a3"/>
        <w:ind w:left="0" w:firstLine="709"/>
        <w:jc w:val="center"/>
      </w:pPr>
    </w:p>
    <w:p w:rsidR="00123C5B" w:rsidRDefault="00123C5B" w:rsidP="00123C5B">
      <w:pPr>
        <w:pStyle w:val="a3"/>
        <w:ind w:left="0" w:firstLine="709"/>
        <w:jc w:val="center"/>
      </w:pPr>
    </w:p>
    <w:p w:rsidR="00123C5B" w:rsidRDefault="00123C5B" w:rsidP="00123C5B">
      <w:pPr>
        <w:pStyle w:val="a3"/>
        <w:ind w:left="0" w:firstLine="709"/>
        <w:jc w:val="center"/>
      </w:pPr>
    </w:p>
    <w:p w:rsidR="00123C5B" w:rsidRDefault="00123C5B" w:rsidP="00123C5B">
      <w:pPr>
        <w:pStyle w:val="a3"/>
        <w:ind w:left="0" w:firstLine="709"/>
        <w:jc w:val="center"/>
      </w:pPr>
    </w:p>
    <w:p w:rsidR="00123C5B" w:rsidRPr="00AA4FCE" w:rsidRDefault="00123C5B" w:rsidP="00123C5B">
      <w:pPr>
        <w:pStyle w:val="a3"/>
        <w:ind w:left="0" w:firstLine="709"/>
        <w:jc w:val="center"/>
        <w:rPr>
          <w:b/>
          <w:sz w:val="48"/>
          <w:szCs w:val="48"/>
        </w:rPr>
      </w:pPr>
      <w:r w:rsidRPr="00AA4FCE">
        <w:rPr>
          <w:b/>
          <w:sz w:val="48"/>
          <w:szCs w:val="48"/>
        </w:rPr>
        <w:t xml:space="preserve">«Социальное здоровье </w:t>
      </w:r>
    </w:p>
    <w:p w:rsidR="00123C5B" w:rsidRPr="00AA4FCE" w:rsidRDefault="00123C5B" w:rsidP="00123C5B">
      <w:pPr>
        <w:pStyle w:val="a3"/>
        <w:ind w:left="0" w:firstLine="709"/>
        <w:jc w:val="center"/>
        <w:rPr>
          <w:b/>
          <w:sz w:val="48"/>
          <w:szCs w:val="48"/>
        </w:rPr>
      </w:pPr>
      <w:r w:rsidRPr="00AA4FCE">
        <w:rPr>
          <w:b/>
          <w:sz w:val="48"/>
          <w:szCs w:val="48"/>
        </w:rPr>
        <w:t>дошкольников и младших школьников</w:t>
      </w:r>
    </w:p>
    <w:p w:rsidR="00123C5B" w:rsidRPr="00AA4FCE" w:rsidRDefault="00123C5B" w:rsidP="00123C5B">
      <w:pPr>
        <w:pStyle w:val="a3"/>
        <w:ind w:left="0" w:firstLine="709"/>
        <w:jc w:val="center"/>
        <w:rPr>
          <w:b/>
          <w:sz w:val="48"/>
          <w:szCs w:val="48"/>
        </w:rPr>
      </w:pPr>
      <w:r w:rsidRPr="00AA4FCE">
        <w:rPr>
          <w:b/>
          <w:sz w:val="48"/>
          <w:szCs w:val="48"/>
        </w:rPr>
        <w:t xml:space="preserve"> МОУ Прогимназии »</w:t>
      </w:r>
    </w:p>
    <w:p w:rsidR="00123C5B" w:rsidRPr="00AA4FCE" w:rsidRDefault="00123C5B" w:rsidP="00123C5B">
      <w:pPr>
        <w:pStyle w:val="a3"/>
        <w:ind w:left="0" w:firstLine="709"/>
        <w:jc w:val="center"/>
        <w:rPr>
          <w:b/>
          <w:sz w:val="48"/>
          <w:szCs w:val="48"/>
        </w:rPr>
      </w:pPr>
    </w:p>
    <w:p w:rsidR="00123C5B" w:rsidRPr="00AA4FCE" w:rsidRDefault="00123C5B" w:rsidP="00123C5B">
      <w:pPr>
        <w:pStyle w:val="a3"/>
        <w:ind w:left="0" w:firstLine="709"/>
        <w:jc w:val="center"/>
        <w:rPr>
          <w:sz w:val="40"/>
          <w:szCs w:val="40"/>
        </w:rPr>
      </w:pPr>
      <w:r>
        <w:rPr>
          <w:sz w:val="40"/>
          <w:szCs w:val="40"/>
        </w:rPr>
        <w:t>Аналитическая справка</w:t>
      </w:r>
    </w:p>
    <w:p w:rsidR="00123C5B" w:rsidRPr="009D5878" w:rsidRDefault="00123C5B" w:rsidP="00123C5B">
      <w:pPr>
        <w:pStyle w:val="a3"/>
        <w:ind w:left="0" w:firstLine="709"/>
        <w:jc w:val="center"/>
        <w:rPr>
          <w:sz w:val="56"/>
          <w:szCs w:val="56"/>
        </w:rPr>
      </w:pPr>
    </w:p>
    <w:p w:rsidR="00123C5B" w:rsidRPr="009D5878" w:rsidRDefault="00123C5B" w:rsidP="00123C5B">
      <w:pPr>
        <w:pStyle w:val="a3"/>
        <w:ind w:left="0" w:firstLine="709"/>
        <w:jc w:val="center"/>
        <w:rPr>
          <w:sz w:val="56"/>
          <w:szCs w:val="56"/>
        </w:rPr>
      </w:pPr>
    </w:p>
    <w:p w:rsidR="00123C5B" w:rsidRDefault="00123C5B" w:rsidP="00123C5B">
      <w:pPr>
        <w:pStyle w:val="a3"/>
        <w:ind w:left="0" w:firstLine="709"/>
        <w:jc w:val="center"/>
      </w:pPr>
    </w:p>
    <w:p w:rsidR="00123C5B" w:rsidRDefault="00123C5B" w:rsidP="00123C5B">
      <w:pPr>
        <w:pStyle w:val="a3"/>
        <w:ind w:left="0" w:firstLine="709"/>
        <w:jc w:val="center"/>
      </w:pPr>
    </w:p>
    <w:p w:rsidR="00123C5B" w:rsidRDefault="00123C5B" w:rsidP="00123C5B">
      <w:pPr>
        <w:pStyle w:val="a3"/>
        <w:ind w:left="0" w:firstLine="709"/>
        <w:jc w:val="center"/>
      </w:pPr>
    </w:p>
    <w:p w:rsidR="00123C5B" w:rsidRDefault="00123C5B" w:rsidP="00123C5B">
      <w:pPr>
        <w:pStyle w:val="a3"/>
        <w:ind w:left="0" w:firstLine="709"/>
        <w:jc w:val="center"/>
      </w:pPr>
    </w:p>
    <w:p w:rsidR="00123C5B" w:rsidRDefault="00123C5B" w:rsidP="00123C5B">
      <w:pPr>
        <w:pStyle w:val="a3"/>
        <w:ind w:left="0" w:firstLine="709"/>
        <w:jc w:val="center"/>
      </w:pPr>
    </w:p>
    <w:p w:rsidR="00123C5B" w:rsidRDefault="00123C5B" w:rsidP="00123C5B">
      <w:pPr>
        <w:pStyle w:val="a3"/>
        <w:ind w:left="0" w:firstLine="709"/>
        <w:jc w:val="center"/>
      </w:pPr>
    </w:p>
    <w:p w:rsidR="00123C5B" w:rsidRDefault="00123C5B" w:rsidP="00123C5B">
      <w:pPr>
        <w:pStyle w:val="a3"/>
        <w:ind w:left="0" w:firstLine="709"/>
        <w:jc w:val="center"/>
      </w:pPr>
    </w:p>
    <w:p w:rsidR="00123C5B" w:rsidRDefault="00123C5B" w:rsidP="00123C5B">
      <w:pPr>
        <w:pStyle w:val="a3"/>
        <w:ind w:left="0" w:firstLine="709"/>
        <w:jc w:val="right"/>
      </w:pPr>
      <w:r>
        <w:t xml:space="preserve">Подготовили </w:t>
      </w:r>
    </w:p>
    <w:p w:rsidR="00123C5B" w:rsidRDefault="00123C5B" w:rsidP="00123C5B">
      <w:pPr>
        <w:pStyle w:val="a3"/>
        <w:ind w:left="0" w:firstLine="709"/>
        <w:jc w:val="right"/>
      </w:pPr>
      <w:r>
        <w:t xml:space="preserve">педагог-психолог </w:t>
      </w:r>
    </w:p>
    <w:p w:rsidR="00123C5B" w:rsidRDefault="00123C5B" w:rsidP="00123C5B">
      <w:pPr>
        <w:pStyle w:val="a3"/>
        <w:ind w:left="0" w:firstLine="709"/>
        <w:jc w:val="right"/>
      </w:pPr>
      <w:r>
        <w:t>МОУ Прогимназия</w:t>
      </w:r>
    </w:p>
    <w:p w:rsidR="00123C5B" w:rsidRDefault="00123C5B" w:rsidP="00123C5B">
      <w:pPr>
        <w:pStyle w:val="a3"/>
        <w:ind w:left="0" w:firstLine="709"/>
        <w:jc w:val="right"/>
      </w:pPr>
      <w:r>
        <w:t>Морозова Н.В.</w:t>
      </w:r>
    </w:p>
    <w:p w:rsidR="00123C5B" w:rsidRDefault="00123C5B" w:rsidP="00123C5B">
      <w:pPr>
        <w:pStyle w:val="a3"/>
        <w:ind w:left="0" w:firstLine="709"/>
        <w:jc w:val="right"/>
      </w:pPr>
      <w:r>
        <w:t>Воспитатели 4группы</w:t>
      </w:r>
    </w:p>
    <w:p w:rsidR="00123C5B" w:rsidRDefault="00123C5B" w:rsidP="00123C5B">
      <w:pPr>
        <w:pStyle w:val="a3"/>
        <w:ind w:left="0" w:firstLine="709"/>
        <w:jc w:val="right"/>
      </w:pPr>
      <w:r>
        <w:t>Щеглова Т.А.</w:t>
      </w:r>
    </w:p>
    <w:p w:rsidR="00123C5B" w:rsidRDefault="00123C5B" w:rsidP="00123C5B">
      <w:pPr>
        <w:pStyle w:val="a3"/>
        <w:ind w:left="0" w:firstLine="709"/>
        <w:jc w:val="right"/>
      </w:pPr>
      <w:r>
        <w:t>Воспитатели 1 группы</w:t>
      </w:r>
    </w:p>
    <w:p w:rsidR="00123C5B" w:rsidRDefault="00123C5B" w:rsidP="00123C5B">
      <w:pPr>
        <w:pStyle w:val="a3"/>
        <w:ind w:left="0" w:firstLine="709"/>
        <w:jc w:val="right"/>
      </w:pPr>
      <w:r>
        <w:t>Иванова И.А.</w:t>
      </w:r>
    </w:p>
    <w:p w:rsidR="00123C5B" w:rsidRDefault="00123C5B" w:rsidP="00123C5B">
      <w:pPr>
        <w:pStyle w:val="a3"/>
        <w:ind w:left="0" w:firstLine="709"/>
        <w:jc w:val="right"/>
      </w:pPr>
      <w:r>
        <w:t>Маслова И.В.</w:t>
      </w:r>
    </w:p>
    <w:p w:rsidR="00123C5B" w:rsidRDefault="00123C5B" w:rsidP="00123C5B">
      <w:pPr>
        <w:pStyle w:val="a3"/>
        <w:ind w:left="0" w:firstLine="709"/>
        <w:jc w:val="center"/>
      </w:pPr>
    </w:p>
    <w:p w:rsidR="00123C5B" w:rsidRDefault="00123C5B" w:rsidP="00123C5B">
      <w:pPr>
        <w:pStyle w:val="a3"/>
        <w:ind w:left="0" w:firstLine="709"/>
        <w:jc w:val="center"/>
      </w:pPr>
    </w:p>
    <w:p w:rsidR="00123C5B" w:rsidRDefault="00123C5B" w:rsidP="00123C5B">
      <w:pPr>
        <w:pStyle w:val="a3"/>
        <w:ind w:left="0" w:firstLine="709"/>
        <w:jc w:val="center"/>
      </w:pPr>
    </w:p>
    <w:p w:rsidR="00123C5B" w:rsidRDefault="00123C5B" w:rsidP="00123C5B">
      <w:pPr>
        <w:pStyle w:val="a3"/>
        <w:ind w:left="0"/>
      </w:pPr>
    </w:p>
    <w:p w:rsidR="00123C5B" w:rsidRDefault="00123C5B" w:rsidP="00123C5B">
      <w:pPr>
        <w:pStyle w:val="a3"/>
        <w:ind w:left="0" w:firstLine="709"/>
        <w:jc w:val="center"/>
      </w:pPr>
      <w:r>
        <w:t>Маркс</w:t>
      </w:r>
    </w:p>
    <w:p w:rsidR="00123C5B" w:rsidRDefault="00123C5B" w:rsidP="00123C5B">
      <w:pPr>
        <w:pStyle w:val="a3"/>
        <w:ind w:left="0" w:firstLine="709"/>
        <w:jc w:val="center"/>
      </w:pPr>
      <w:r>
        <w:t>2011</w:t>
      </w:r>
    </w:p>
    <w:p w:rsidR="00123C5B" w:rsidRPr="00F94B1D" w:rsidRDefault="00123C5B" w:rsidP="00123C5B"/>
    <w:p w:rsidR="00123C5B" w:rsidRDefault="00123C5B" w:rsidP="00F94B1D">
      <w:pPr>
        <w:ind w:firstLine="708"/>
      </w:pPr>
    </w:p>
    <w:p w:rsidR="00123C5B" w:rsidRDefault="00123C5B" w:rsidP="00F94B1D">
      <w:pPr>
        <w:ind w:firstLine="708"/>
      </w:pPr>
    </w:p>
    <w:p w:rsidR="00123C5B" w:rsidRDefault="00123C5B" w:rsidP="00F94B1D">
      <w:pPr>
        <w:ind w:firstLine="708"/>
      </w:pPr>
    </w:p>
    <w:p w:rsidR="00123C5B" w:rsidRDefault="00123C5B" w:rsidP="00F94B1D">
      <w:pPr>
        <w:ind w:firstLine="708"/>
      </w:pPr>
    </w:p>
    <w:p w:rsidR="00123C5B" w:rsidRDefault="00123C5B" w:rsidP="00123C5B"/>
    <w:p w:rsidR="007830C4" w:rsidRPr="00F94B1D" w:rsidRDefault="0069359A" w:rsidP="00F94B1D">
      <w:pPr>
        <w:ind w:firstLine="708"/>
      </w:pPr>
      <w:r w:rsidRPr="00F94B1D">
        <w:lastRenderedPageBreak/>
        <w:t>В ноябре-декабре 2011 года в МОУ П</w:t>
      </w:r>
      <w:r w:rsidR="00095A98" w:rsidRPr="00F94B1D">
        <w:t>рогимназия проводилось м</w:t>
      </w:r>
      <w:r w:rsidRPr="00F94B1D">
        <w:t>ини-исследование</w:t>
      </w:r>
      <w:r w:rsidR="007830C4" w:rsidRPr="00F94B1D">
        <w:t>.</w:t>
      </w:r>
    </w:p>
    <w:p w:rsidR="007830C4" w:rsidRPr="00F94B1D" w:rsidRDefault="007830C4" w:rsidP="00F94B1D">
      <w:pPr>
        <w:ind w:firstLine="708"/>
      </w:pPr>
      <w:r w:rsidRPr="00F94B1D">
        <w:rPr>
          <w:b/>
        </w:rPr>
        <w:t>Тема</w:t>
      </w:r>
      <w:r w:rsidR="005C0A70" w:rsidRPr="00F94B1D">
        <w:rPr>
          <w:b/>
        </w:rPr>
        <w:t>:</w:t>
      </w:r>
      <w:r w:rsidRPr="00F94B1D">
        <w:t xml:space="preserve"> </w:t>
      </w:r>
      <w:r w:rsidR="0069359A" w:rsidRPr="00F94B1D">
        <w:t xml:space="preserve"> «Социальное здоровье дошкольников и младших школьников</w:t>
      </w:r>
      <w:r w:rsidRPr="00F94B1D">
        <w:t xml:space="preserve"> МОУ Прогимназии</w:t>
      </w:r>
      <w:r w:rsidR="0069359A" w:rsidRPr="00F94B1D">
        <w:t>».</w:t>
      </w:r>
    </w:p>
    <w:p w:rsidR="00B4477E" w:rsidRPr="00F94B1D" w:rsidRDefault="005C0A70" w:rsidP="00F94B1D">
      <w:pPr>
        <w:pStyle w:val="a3"/>
        <w:ind w:left="0" w:firstLine="708"/>
      </w:pPr>
      <w:r w:rsidRPr="00F94B1D">
        <w:rPr>
          <w:b/>
        </w:rPr>
        <w:t>Актуальность.</w:t>
      </w:r>
      <w:r w:rsidRPr="00F94B1D">
        <w:t xml:space="preserve"> </w:t>
      </w:r>
      <w:r w:rsidR="008D23FA" w:rsidRPr="00F94B1D">
        <w:t>Проблема социального здоровья</w:t>
      </w:r>
      <w:r w:rsidR="00B4477E" w:rsidRPr="00F94B1D">
        <w:t xml:space="preserve"> в наши дни приобретает особую актуал</w:t>
      </w:r>
      <w:r w:rsidR="00B4477E" w:rsidRPr="00F94B1D">
        <w:t>ь</w:t>
      </w:r>
      <w:r w:rsidR="00B4477E" w:rsidRPr="00F94B1D">
        <w:t xml:space="preserve">ность. Связано </w:t>
      </w:r>
      <w:proofErr w:type="gramStart"/>
      <w:r w:rsidR="00B4477E" w:rsidRPr="00F94B1D">
        <w:t>это</w:t>
      </w:r>
      <w:proofErr w:type="gramEnd"/>
      <w:r w:rsidR="00B4477E" w:rsidRPr="00F94B1D">
        <w:t xml:space="preserve"> прежде всего с тем</w:t>
      </w:r>
      <w:r w:rsidRPr="00F94B1D">
        <w:t xml:space="preserve">, что </w:t>
      </w:r>
      <w:r w:rsidR="00B4477E" w:rsidRPr="00F94B1D">
        <w:t>темпы социальных изменений в условиях современного общества резко  возрастают и предъявляют все новые требования  к личности, ее деятельности, ме</w:t>
      </w:r>
      <w:r w:rsidR="00B4477E" w:rsidRPr="00F94B1D">
        <w:t>ж</w:t>
      </w:r>
      <w:r w:rsidR="00B4477E" w:rsidRPr="00F94B1D">
        <w:t>личностному общению</w:t>
      </w:r>
      <w:r w:rsidRPr="00F94B1D">
        <w:t>. Это обстоятельство диктует необходимость для каждого человека постоя</w:t>
      </w:r>
      <w:r w:rsidRPr="00F94B1D">
        <w:t>н</w:t>
      </w:r>
      <w:r w:rsidRPr="00F94B1D">
        <w:t>ной адаптации к изменяющимся социальным условиям, напряжения и актуализации резервов (ресу</w:t>
      </w:r>
      <w:r w:rsidRPr="00F94B1D">
        <w:t>р</w:t>
      </w:r>
      <w:r w:rsidRPr="00F94B1D">
        <w:t>сов) его здоровья, в том числе и социальных ресурсов, обеспечивающих их реализацию и состояние гармонии с социальным окружением.</w:t>
      </w:r>
    </w:p>
    <w:p w:rsidR="007830C4" w:rsidRPr="00F94B1D" w:rsidRDefault="007830C4" w:rsidP="00F94B1D">
      <w:pPr>
        <w:ind w:firstLine="708"/>
        <w:rPr>
          <w:b/>
        </w:rPr>
      </w:pPr>
      <w:r w:rsidRPr="00F94B1D">
        <w:rPr>
          <w:b/>
        </w:rPr>
        <w:t>Цель:</w:t>
      </w:r>
    </w:p>
    <w:p w:rsidR="007830C4" w:rsidRPr="00F94B1D" w:rsidRDefault="007830C4" w:rsidP="00F94B1D">
      <w:pPr>
        <w:rPr>
          <w:b/>
        </w:rPr>
      </w:pPr>
      <w:r w:rsidRPr="00F94B1D">
        <w:t>выявить уровень социального здоровья детей: эмоциональной комфортности и позитивного психол</w:t>
      </w:r>
      <w:r w:rsidRPr="00F94B1D">
        <w:t>о</w:t>
      </w:r>
      <w:r w:rsidRPr="00F94B1D">
        <w:t>гического самочувствия ребенка в процессе общения со сверстн</w:t>
      </w:r>
      <w:r w:rsidR="00BF19DB" w:rsidRPr="00F94B1D">
        <w:t>иками и взрослыми в МОУ Проги</w:t>
      </w:r>
      <w:r w:rsidR="00BF19DB" w:rsidRPr="00F94B1D">
        <w:t>м</w:t>
      </w:r>
      <w:r w:rsidR="00BF19DB" w:rsidRPr="00F94B1D">
        <w:t>назии</w:t>
      </w:r>
      <w:r w:rsidRPr="00F94B1D">
        <w:t xml:space="preserve"> и </w:t>
      </w:r>
      <w:r w:rsidR="00BF19DB" w:rsidRPr="00F94B1D">
        <w:t xml:space="preserve">в </w:t>
      </w:r>
      <w:r w:rsidRPr="00F94B1D">
        <w:t>семье.</w:t>
      </w:r>
    </w:p>
    <w:p w:rsidR="00095A98" w:rsidRPr="00F94B1D" w:rsidRDefault="00095A98" w:rsidP="00F94B1D">
      <w:pPr>
        <w:ind w:firstLine="708"/>
      </w:pPr>
      <w:r w:rsidRPr="00F94B1D">
        <w:t>Исследовательской группой – педагогами Ивановой И.А., Масловой И.В., Щегловой Т.А. и педагогом-психологом Морозовой Н.В. были проведены следующие мероприятия:</w:t>
      </w:r>
    </w:p>
    <w:p w:rsidR="00FE0204" w:rsidRPr="00F94B1D" w:rsidRDefault="00084B98" w:rsidP="00F94B1D">
      <w:pPr>
        <w:pStyle w:val="a3"/>
        <w:numPr>
          <w:ilvl w:val="0"/>
          <w:numId w:val="1"/>
        </w:numPr>
        <w:ind w:left="0"/>
        <w:rPr>
          <w:color w:val="000000" w:themeColor="text1"/>
        </w:rPr>
      </w:pPr>
      <w:r w:rsidRPr="00F94B1D">
        <w:rPr>
          <w:color w:val="000000" w:themeColor="text1"/>
        </w:rPr>
        <w:t xml:space="preserve">Проверка </w:t>
      </w:r>
      <w:r w:rsidR="00BF19DB" w:rsidRPr="00F94B1D">
        <w:rPr>
          <w:color w:val="000000" w:themeColor="text1"/>
        </w:rPr>
        <w:t>обеспечения</w:t>
      </w:r>
      <w:r w:rsidR="00FE0204" w:rsidRPr="00F94B1D">
        <w:rPr>
          <w:color w:val="000000" w:themeColor="text1"/>
        </w:rPr>
        <w:t xml:space="preserve"> условий для формирования социального здоровья детей </w:t>
      </w:r>
    </w:p>
    <w:p w:rsidR="00FE0204" w:rsidRPr="00F94B1D" w:rsidRDefault="00095A98" w:rsidP="00F94B1D">
      <w:pPr>
        <w:pStyle w:val="a3"/>
        <w:numPr>
          <w:ilvl w:val="0"/>
          <w:numId w:val="1"/>
        </w:numPr>
        <w:ind w:left="0"/>
      </w:pPr>
      <w:r w:rsidRPr="00F94B1D">
        <w:t xml:space="preserve">Диагностика </w:t>
      </w:r>
      <w:r w:rsidR="00FE0204" w:rsidRPr="00F94B1D">
        <w:tab/>
        <w:t xml:space="preserve">детей дошкольного возраста и  </w:t>
      </w:r>
      <w:proofErr w:type="spellStart"/>
      <w:r w:rsidR="00FE0204" w:rsidRPr="00F94B1D">
        <w:t>мл</w:t>
      </w:r>
      <w:proofErr w:type="gramStart"/>
      <w:r w:rsidR="00FE0204" w:rsidRPr="00F94B1D">
        <w:t>.ш</w:t>
      </w:r>
      <w:proofErr w:type="gramEnd"/>
      <w:r w:rsidR="00FE0204" w:rsidRPr="00F94B1D">
        <w:t>кольного</w:t>
      </w:r>
      <w:proofErr w:type="spellEnd"/>
      <w:r w:rsidR="00FE0204" w:rsidRPr="00F94B1D">
        <w:t xml:space="preserve"> возраста</w:t>
      </w:r>
    </w:p>
    <w:p w:rsidR="00FE0204" w:rsidRPr="00F94B1D" w:rsidRDefault="00FE0204" w:rsidP="00F94B1D">
      <w:pPr>
        <w:pStyle w:val="a3"/>
        <w:numPr>
          <w:ilvl w:val="0"/>
          <w:numId w:val="1"/>
        </w:numPr>
        <w:ind w:left="0"/>
      </w:pPr>
      <w:r w:rsidRPr="00F94B1D">
        <w:t>Работа с родителями</w:t>
      </w:r>
    </w:p>
    <w:p w:rsidR="00084B98" w:rsidRPr="00F94B1D" w:rsidRDefault="00084B98" w:rsidP="00F94B1D">
      <w:pPr>
        <w:pStyle w:val="a3"/>
        <w:numPr>
          <w:ilvl w:val="0"/>
          <w:numId w:val="1"/>
        </w:numPr>
        <w:ind w:left="0"/>
      </w:pPr>
      <w:r w:rsidRPr="00F94B1D">
        <w:t>Посещение открытых мероприятий</w:t>
      </w:r>
    </w:p>
    <w:p w:rsidR="00084B98" w:rsidRPr="00F94B1D" w:rsidRDefault="00084B98" w:rsidP="00F94B1D"/>
    <w:p w:rsidR="00BF19DB" w:rsidRPr="00F94B1D" w:rsidRDefault="00BF19DB" w:rsidP="00F94B1D">
      <w:r w:rsidRPr="00F94B1D">
        <w:t>В результате исследования проведе</w:t>
      </w:r>
      <w:r w:rsidR="005C0A70" w:rsidRPr="00F94B1D">
        <w:t>нног</w:t>
      </w:r>
      <w:r w:rsidR="007C266E" w:rsidRPr="00F94B1D">
        <w:t>о</w:t>
      </w:r>
      <w:r w:rsidRPr="00F94B1D">
        <w:t xml:space="preserve"> нашей группой было выявлено следующее:</w:t>
      </w:r>
    </w:p>
    <w:p w:rsidR="00BF19DB" w:rsidRPr="00F94B1D" w:rsidRDefault="00BF19DB" w:rsidP="00F94B1D"/>
    <w:p w:rsidR="005C0A70" w:rsidRPr="00F94B1D" w:rsidRDefault="00BF19DB" w:rsidP="00F94B1D">
      <w:r w:rsidRPr="00F94B1D">
        <w:rPr>
          <w:b/>
          <w:lang w:val="en-US"/>
        </w:rPr>
        <w:t>I</w:t>
      </w:r>
      <w:r w:rsidRPr="00F94B1D">
        <w:t>.</w:t>
      </w:r>
      <w:r w:rsidR="005C0A70" w:rsidRPr="00F94B1D">
        <w:t xml:space="preserve"> </w:t>
      </w:r>
      <w:r w:rsidR="005C0A70" w:rsidRPr="00F94B1D">
        <w:rPr>
          <w:b/>
        </w:rPr>
        <w:t>Условия формирования социального здоровья детей:</w:t>
      </w:r>
    </w:p>
    <w:p w:rsidR="00BF19DB" w:rsidRPr="00F94B1D" w:rsidRDefault="00BF19DB" w:rsidP="00F94B1D">
      <w:r w:rsidRPr="00F94B1D">
        <w:t xml:space="preserve"> </w:t>
      </w:r>
      <w:r w:rsidR="002D1AF1" w:rsidRPr="00F94B1D">
        <w:t>В</w:t>
      </w:r>
      <w:r w:rsidRPr="00F94B1D">
        <w:t xml:space="preserve"> </w:t>
      </w:r>
      <w:r w:rsidR="002D1AF1" w:rsidRPr="00F94B1D">
        <w:t xml:space="preserve">Прогимназии </w:t>
      </w:r>
      <w:r w:rsidRPr="00F94B1D">
        <w:t xml:space="preserve">созданы </w:t>
      </w:r>
      <w:r w:rsidR="002D1AF1" w:rsidRPr="00F94B1D">
        <w:t xml:space="preserve">условия </w:t>
      </w:r>
      <w:r w:rsidRPr="00F94B1D">
        <w:t xml:space="preserve">для </w:t>
      </w:r>
      <w:r w:rsidR="002D1AF1" w:rsidRPr="00F94B1D">
        <w:t>формирования социального здоровья детей:</w:t>
      </w:r>
    </w:p>
    <w:p w:rsidR="00EA010F" w:rsidRPr="00F94B1D" w:rsidRDefault="002D1AF1" w:rsidP="00F94B1D">
      <w:r w:rsidRPr="00F94B1D">
        <w:t>- психолого-педагогическое сопровождение ребенка;</w:t>
      </w:r>
    </w:p>
    <w:p w:rsidR="002D1AF1" w:rsidRPr="00F94B1D" w:rsidRDefault="00BF19DB" w:rsidP="00F94B1D">
      <w:r w:rsidRPr="00F94B1D">
        <w:t xml:space="preserve">- </w:t>
      </w:r>
      <w:r w:rsidR="002D1AF1" w:rsidRPr="00F94B1D">
        <w:t>эстетика быта;</w:t>
      </w:r>
    </w:p>
    <w:p w:rsidR="002D1AF1" w:rsidRPr="00F94B1D" w:rsidRDefault="002D1AF1" w:rsidP="00F94B1D">
      <w:r w:rsidRPr="00F94B1D">
        <w:t>-комфортная предме</w:t>
      </w:r>
      <w:r w:rsidR="00BF19DB" w:rsidRPr="00F94B1D">
        <w:t>тно-развивающая среда</w:t>
      </w:r>
      <w:r w:rsidRPr="00F94B1D">
        <w:t>;</w:t>
      </w:r>
    </w:p>
    <w:p w:rsidR="002D1AF1" w:rsidRPr="00F94B1D" w:rsidRDefault="002D1AF1" w:rsidP="00F94B1D">
      <w:r w:rsidRPr="00F94B1D">
        <w:t>-личностно-ориентированное взаимодействие с детьми;</w:t>
      </w:r>
    </w:p>
    <w:p w:rsidR="002D1AF1" w:rsidRPr="00F94B1D" w:rsidRDefault="002D1AF1" w:rsidP="00F94B1D">
      <w:r w:rsidRPr="00F94B1D">
        <w:t>-общение, соответствующее возрастным особенностям ребенка;</w:t>
      </w:r>
    </w:p>
    <w:p w:rsidR="002D1AF1" w:rsidRPr="00F94B1D" w:rsidRDefault="002D1AF1" w:rsidP="00F94B1D">
      <w:r w:rsidRPr="00F94B1D">
        <w:t>-уважение прав и свобод личности ребенка;</w:t>
      </w:r>
    </w:p>
    <w:p w:rsidR="002D1AF1" w:rsidRPr="00F94B1D" w:rsidRDefault="002D1AF1" w:rsidP="00F94B1D">
      <w:r w:rsidRPr="00F94B1D">
        <w:t>-пространство для групповых игр и уединения.</w:t>
      </w:r>
    </w:p>
    <w:p w:rsidR="00F94B1D" w:rsidRPr="00F94B1D" w:rsidRDefault="00F94B1D" w:rsidP="00F94B1D">
      <w:r w:rsidRPr="00F94B1D">
        <w:t xml:space="preserve">- работа ведется по программам:  «Истоки», Парамоновой Л.А, «Погружение в сказку» </w:t>
      </w:r>
      <w:proofErr w:type="spellStart"/>
      <w:r w:rsidRPr="00F94B1D">
        <w:t>Погосовой</w:t>
      </w:r>
      <w:proofErr w:type="spellEnd"/>
      <w:r w:rsidRPr="00F94B1D">
        <w:t xml:space="preserve">,  «Психологическая азбука» </w:t>
      </w:r>
      <w:proofErr w:type="spellStart"/>
      <w:r w:rsidRPr="00F94B1D">
        <w:t>Аржакаевой</w:t>
      </w:r>
      <w:proofErr w:type="spellEnd"/>
      <w:r w:rsidRPr="00F94B1D">
        <w:t xml:space="preserve">, </w:t>
      </w:r>
      <w:proofErr w:type="spellStart"/>
      <w:r w:rsidRPr="00F94B1D">
        <w:t>Вачкова</w:t>
      </w:r>
      <w:proofErr w:type="spellEnd"/>
      <w:r w:rsidRPr="00F94B1D">
        <w:t xml:space="preserve"> и другие.  Которые включают себя и социальное развитие детей – формируют основу самосознания, создают предпосылки для усвоения нравстве</w:t>
      </w:r>
      <w:r w:rsidRPr="00F94B1D">
        <w:t>н</w:t>
      </w:r>
      <w:r w:rsidRPr="00F94B1D">
        <w:t>ных общечеловеческих ценностей, национальных традиций, гражданственности, любви к своей с</w:t>
      </w:r>
      <w:r w:rsidRPr="00F94B1D">
        <w:t>е</w:t>
      </w:r>
      <w:r w:rsidRPr="00F94B1D">
        <w:t>мье и Родине.</w:t>
      </w:r>
    </w:p>
    <w:p w:rsidR="00FE0204" w:rsidRPr="00F94B1D" w:rsidRDefault="00FE0204" w:rsidP="00F94B1D"/>
    <w:p w:rsidR="002D1AF1" w:rsidRPr="00F94B1D" w:rsidRDefault="002D1AF1" w:rsidP="00F94B1D">
      <w:pPr>
        <w:rPr>
          <w:b/>
        </w:rPr>
      </w:pPr>
      <w:r w:rsidRPr="00F94B1D">
        <w:rPr>
          <w:b/>
        </w:rPr>
        <w:t xml:space="preserve">    </w:t>
      </w:r>
      <w:r w:rsidRPr="00F94B1D">
        <w:rPr>
          <w:b/>
          <w:lang w:val="en-US"/>
        </w:rPr>
        <w:t>II</w:t>
      </w:r>
      <w:r w:rsidR="005C0A70" w:rsidRPr="00F94B1D">
        <w:rPr>
          <w:b/>
        </w:rPr>
        <w:t>.</w:t>
      </w:r>
      <w:r w:rsidRPr="00F94B1D">
        <w:rPr>
          <w:b/>
        </w:rPr>
        <w:t xml:space="preserve"> Диагностика социального здоровья:</w:t>
      </w:r>
    </w:p>
    <w:p w:rsidR="002D1AF1" w:rsidRPr="00F94B1D" w:rsidRDefault="002D1AF1" w:rsidP="00F94B1D">
      <w:r w:rsidRPr="00F94B1D">
        <w:t>Диагностическое исследование по оценке уровня социального здоровья ведется по двум направлен</w:t>
      </w:r>
      <w:r w:rsidRPr="00F94B1D">
        <w:t>и</w:t>
      </w:r>
      <w:r w:rsidRPr="00F94B1D">
        <w:t>ям</w:t>
      </w:r>
    </w:p>
    <w:p w:rsidR="002D1AF1" w:rsidRPr="00F94B1D" w:rsidRDefault="002D1AF1" w:rsidP="00F94B1D">
      <w:r w:rsidRPr="00F94B1D">
        <w:t xml:space="preserve">1. на определение </w:t>
      </w:r>
      <w:proofErr w:type="spellStart"/>
      <w:r w:rsidRPr="00F94B1D">
        <w:t>критериально</w:t>
      </w:r>
      <w:proofErr w:type="spellEnd"/>
      <w:r w:rsidRPr="00F94B1D">
        <w:t xml:space="preserve">-оценочных и уровневых характеристик </w:t>
      </w:r>
      <w:proofErr w:type="spellStart"/>
      <w:r w:rsidRPr="00F94B1D">
        <w:t>сформированности</w:t>
      </w:r>
      <w:proofErr w:type="spellEnd"/>
      <w:r w:rsidRPr="00F94B1D">
        <w:t xml:space="preserve"> у них с</w:t>
      </w:r>
      <w:r w:rsidRPr="00F94B1D">
        <w:t>о</w:t>
      </w:r>
      <w:r w:rsidRPr="00F94B1D">
        <w:t>циального здоровья, что строится с учётом социально-личностных особенностей</w:t>
      </w:r>
    </w:p>
    <w:p w:rsidR="002D1AF1" w:rsidRPr="00F94B1D" w:rsidRDefault="002D1AF1" w:rsidP="00F94B1D">
      <w:r w:rsidRPr="00F94B1D">
        <w:t xml:space="preserve">2. на предупреждение отклонений от социально-приемлемого уровня </w:t>
      </w:r>
      <w:r w:rsidR="00BF19DB" w:rsidRPr="00F94B1D">
        <w:t>социального здоровья</w:t>
      </w:r>
      <w:r w:rsidR="005C0A70" w:rsidRPr="00F94B1D">
        <w:t xml:space="preserve"> д</w:t>
      </w:r>
      <w:r w:rsidR="005C0A70" w:rsidRPr="00F94B1D">
        <w:t>о</w:t>
      </w:r>
      <w:r w:rsidR="005C0A70" w:rsidRPr="00F94B1D">
        <w:t>школьников и младших школьников</w:t>
      </w:r>
      <w:r w:rsidR="00BF19DB" w:rsidRPr="00F94B1D">
        <w:t>,</w:t>
      </w:r>
      <w:r w:rsidR="005C0A70" w:rsidRPr="00F94B1D">
        <w:t xml:space="preserve"> что</w:t>
      </w:r>
      <w:r w:rsidR="00BF19DB" w:rsidRPr="00F94B1D">
        <w:t xml:space="preserve"> </w:t>
      </w:r>
      <w:r w:rsidRPr="00F94B1D">
        <w:t>базируется на нравственно-нормативном опыте взаимоде</w:t>
      </w:r>
      <w:r w:rsidRPr="00F94B1D">
        <w:t>й</w:t>
      </w:r>
      <w:r w:rsidRPr="00F94B1D">
        <w:t>ствия ребёнка с социумом, направленном на согласие с самим собой; на выработку моделей самор</w:t>
      </w:r>
      <w:r w:rsidRPr="00F94B1D">
        <w:t>е</w:t>
      </w:r>
      <w:r w:rsidRPr="00F94B1D">
        <w:t>гуляции поведения в изменившихся условиях, форм самоорганизации, самовоспитания, сам</w:t>
      </w:r>
      <w:r w:rsidRPr="00F94B1D">
        <w:t>о</w:t>
      </w:r>
      <w:r w:rsidRPr="00F94B1D">
        <w:t>контроля, самодеятельности в контексте интегрированности его в социум.</w:t>
      </w:r>
    </w:p>
    <w:p w:rsidR="002D1AF1" w:rsidRPr="00F94B1D" w:rsidRDefault="002D1AF1" w:rsidP="00F94B1D"/>
    <w:p w:rsidR="002D1AF1" w:rsidRPr="00F94B1D" w:rsidRDefault="005C0A70" w:rsidP="00F94B1D">
      <w:pPr>
        <w:rPr>
          <w:b/>
        </w:rPr>
      </w:pPr>
      <w:r w:rsidRPr="00F94B1D">
        <w:rPr>
          <w:b/>
        </w:rPr>
        <w:t xml:space="preserve">Были </w:t>
      </w:r>
      <w:r w:rsidR="002D1AF1" w:rsidRPr="00F94B1D">
        <w:rPr>
          <w:b/>
        </w:rPr>
        <w:t>использованы  следующие критерии оценки уровня социального здоровья:</w:t>
      </w:r>
    </w:p>
    <w:p w:rsidR="002D1AF1" w:rsidRPr="00F94B1D" w:rsidRDefault="002D1AF1" w:rsidP="00F94B1D">
      <w:r w:rsidRPr="00F94B1D">
        <w:t>- способности построения межличностных отношений;</w:t>
      </w:r>
    </w:p>
    <w:p w:rsidR="002D1AF1" w:rsidRPr="00F94B1D" w:rsidRDefault="002D1AF1" w:rsidP="00F94B1D">
      <w:r w:rsidRPr="00F94B1D">
        <w:t>- освоение норм,  средств и способов общения, анализа различных  ситуаций, самоорганизации, с</w:t>
      </w:r>
      <w:r w:rsidRPr="00F94B1D">
        <w:t>а</w:t>
      </w:r>
      <w:r w:rsidRPr="00F94B1D">
        <w:t>морегуляции;</w:t>
      </w:r>
    </w:p>
    <w:p w:rsidR="002D1AF1" w:rsidRPr="00F94B1D" w:rsidRDefault="002D1AF1" w:rsidP="00F94B1D">
      <w:r w:rsidRPr="00F94B1D">
        <w:t>- уровень базисных коммуникативных умений: умение вступать в контакт, слушать другого, умение обратиться с просьбой или сказать «нет», понимать состояние другого человека, анализировать со</w:t>
      </w:r>
      <w:r w:rsidRPr="00F94B1D">
        <w:t>б</w:t>
      </w:r>
      <w:r w:rsidRPr="00F94B1D">
        <w:t>ственные мотивы поведения и других людей и др.;</w:t>
      </w:r>
    </w:p>
    <w:p w:rsidR="002D1AF1" w:rsidRPr="00F94B1D" w:rsidRDefault="002D1AF1" w:rsidP="00F94B1D">
      <w:r w:rsidRPr="00F94B1D">
        <w:lastRenderedPageBreak/>
        <w:t>- уровень самовыражения, отсутствие скованности и закомплексованности;</w:t>
      </w:r>
    </w:p>
    <w:p w:rsidR="002D1AF1" w:rsidRPr="00F94B1D" w:rsidRDefault="002D1AF1" w:rsidP="00F94B1D">
      <w:r w:rsidRPr="00F94B1D">
        <w:t>- готовность к сотрудничеству и совместной деятельности;</w:t>
      </w:r>
    </w:p>
    <w:p w:rsidR="002D1AF1" w:rsidRPr="00F94B1D" w:rsidRDefault="002D1AF1" w:rsidP="00F94B1D">
      <w:r w:rsidRPr="00F94B1D">
        <w:t xml:space="preserve">-уровень </w:t>
      </w:r>
      <w:proofErr w:type="spellStart"/>
      <w:r w:rsidRPr="00F94B1D">
        <w:t>сформированности</w:t>
      </w:r>
      <w:proofErr w:type="spellEnd"/>
      <w:r w:rsidRPr="00F94B1D">
        <w:t xml:space="preserve"> базисных стремлений: поддерживать хорошую физическую и психич</w:t>
      </w:r>
      <w:r w:rsidRPr="00F94B1D">
        <w:t>е</w:t>
      </w:r>
      <w:r w:rsidRPr="00F94B1D">
        <w:t>скую форму, благоприятное самочувствие, позитивные нравственные качества;</w:t>
      </w:r>
    </w:p>
    <w:p w:rsidR="002D1AF1" w:rsidRPr="00F94B1D" w:rsidRDefault="002D1AF1" w:rsidP="00F94B1D">
      <w:r w:rsidRPr="00F94B1D">
        <w:t>- готовность принимать ответственность за свои действия, контролировать события собственной жизни;</w:t>
      </w:r>
    </w:p>
    <w:p w:rsidR="002D1AF1" w:rsidRPr="00F94B1D" w:rsidRDefault="002D1AF1" w:rsidP="00F94B1D">
      <w:r w:rsidRPr="00F94B1D">
        <w:t>- уровень удовлетворенности качеством своей жизнью;</w:t>
      </w:r>
    </w:p>
    <w:p w:rsidR="002D1AF1" w:rsidRPr="00F94B1D" w:rsidRDefault="002D1AF1" w:rsidP="00F94B1D">
      <w:r w:rsidRPr="00F94B1D">
        <w:t>- готовность личности к жизнедеятельности в новых социальных условиях.</w:t>
      </w:r>
    </w:p>
    <w:p w:rsidR="002D1AF1" w:rsidRPr="00F94B1D" w:rsidRDefault="002D1AF1" w:rsidP="00F94B1D"/>
    <w:p w:rsidR="00E8723E" w:rsidRPr="00F94B1D" w:rsidRDefault="005C0A70" w:rsidP="00F94B1D">
      <w:pPr>
        <w:rPr>
          <w:b/>
        </w:rPr>
      </w:pPr>
      <w:r w:rsidRPr="00F94B1D">
        <w:rPr>
          <w:b/>
        </w:rPr>
        <w:t xml:space="preserve">Оценка </w:t>
      </w:r>
      <w:r w:rsidR="00E8723E" w:rsidRPr="00F94B1D">
        <w:rPr>
          <w:b/>
        </w:rPr>
        <w:t xml:space="preserve"> уровня социального здоровья дошкольника</w:t>
      </w:r>
      <w:proofErr w:type="gramStart"/>
      <w:r w:rsidR="00E8723E" w:rsidRPr="00F94B1D">
        <w:rPr>
          <w:b/>
        </w:rPr>
        <w:t xml:space="preserve"> :</w:t>
      </w:r>
      <w:proofErr w:type="gramEnd"/>
    </w:p>
    <w:p w:rsidR="00E8723E" w:rsidRPr="00F94B1D" w:rsidRDefault="00E8723E" w:rsidP="00F94B1D">
      <w:r w:rsidRPr="00F94B1D">
        <w:t xml:space="preserve">1.Методика "Закончи историю" (Отношение к моральным нормам) (Г. А. </w:t>
      </w:r>
      <w:proofErr w:type="spellStart"/>
      <w:r w:rsidRPr="00F94B1D">
        <w:t>Урунтаева</w:t>
      </w:r>
      <w:proofErr w:type="spellEnd"/>
      <w:r w:rsidRPr="00F94B1D">
        <w:t xml:space="preserve">, Ю.А. </w:t>
      </w:r>
      <w:proofErr w:type="spellStart"/>
      <w:r w:rsidRPr="00F94B1D">
        <w:t>Афоньк</w:t>
      </w:r>
      <w:r w:rsidRPr="00F94B1D">
        <w:t>и</w:t>
      </w:r>
      <w:r w:rsidRPr="00F94B1D">
        <w:t>на</w:t>
      </w:r>
      <w:proofErr w:type="spellEnd"/>
      <w:r w:rsidRPr="00F94B1D">
        <w:t>)</w:t>
      </w:r>
    </w:p>
    <w:p w:rsidR="00E8723E" w:rsidRPr="00F94B1D" w:rsidRDefault="00E8723E" w:rsidP="00F94B1D">
      <w:r w:rsidRPr="00F94B1D">
        <w:rPr>
          <w:b/>
        </w:rPr>
        <w:t>Цель:</w:t>
      </w:r>
      <w:r w:rsidRPr="00F94B1D">
        <w:t xml:space="preserve"> выявить уровень осознания детьми нравственных норм </w:t>
      </w:r>
    </w:p>
    <w:p w:rsidR="00E8723E" w:rsidRPr="00F94B1D" w:rsidRDefault="00E8723E" w:rsidP="00F94B1D">
      <w:r w:rsidRPr="00F94B1D">
        <w:t xml:space="preserve">2.Методика "Два дома" </w:t>
      </w:r>
    </w:p>
    <w:p w:rsidR="00E8723E" w:rsidRPr="00F94B1D" w:rsidRDefault="00E8723E" w:rsidP="00F94B1D">
      <w:r w:rsidRPr="00F94B1D">
        <w:rPr>
          <w:b/>
        </w:rPr>
        <w:t>Цель:</w:t>
      </w:r>
      <w:r w:rsidRPr="00F94B1D">
        <w:t xml:space="preserve"> определить круг значимого общения ребенка, особенности взаимоотношений в группе, выя</w:t>
      </w:r>
      <w:r w:rsidRPr="00F94B1D">
        <w:t>в</w:t>
      </w:r>
      <w:r w:rsidRPr="00F94B1D">
        <w:t xml:space="preserve">ление симпатий к членам группы </w:t>
      </w:r>
    </w:p>
    <w:p w:rsidR="00E8723E" w:rsidRPr="00F94B1D" w:rsidRDefault="00E8723E" w:rsidP="00F94B1D">
      <w:r w:rsidRPr="00F94B1D">
        <w:t>3.Методика «Паровозик»</w:t>
      </w:r>
      <w:r w:rsidRPr="00F94B1D">
        <w:rPr>
          <w:b/>
        </w:rPr>
        <w:t xml:space="preserve"> </w:t>
      </w:r>
    </w:p>
    <w:p w:rsidR="00E8723E" w:rsidRPr="00F94B1D" w:rsidRDefault="00E8723E" w:rsidP="00F94B1D">
      <w:r w:rsidRPr="00F94B1D">
        <w:rPr>
          <w:b/>
        </w:rPr>
        <w:t>Цель:</w:t>
      </w:r>
      <w:r w:rsidRPr="00F94B1D">
        <w:t xml:space="preserve">  определить особенности эмоционального состояния ребёнка: нормальное или пониженное настроение, состояния тревоги, страха, удовлетворительную или низкую адаптацию в новой или привычной, социальной среде</w:t>
      </w:r>
    </w:p>
    <w:p w:rsidR="00E8723E" w:rsidRPr="00F94B1D" w:rsidRDefault="00E8723E" w:rsidP="00F94B1D">
      <w:r w:rsidRPr="00F94B1D">
        <w:t>4.Методика «Маски»</w:t>
      </w:r>
    </w:p>
    <w:p w:rsidR="00730FB7" w:rsidRPr="00F94B1D" w:rsidRDefault="00E8723E" w:rsidP="00F94B1D">
      <w:r w:rsidRPr="00F94B1D">
        <w:rPr>
          <w:b/>
        </w:rPr>
        <w:t>Цель:</w:t>
      </w:r>
      <w:r w:rsidRPr="00F94B1D">
        <w:t xml:space="preserve"> выявить статусное положение ребенка в группе сверстников</w:t>
      </w:r>
    </w:p>
    <w:p w:rsidR="00E8134E" w:rsidRPr="00F94B1D" w:rsidRDefault="00E8723E" w:rsidP="00F94B1D">
      <w:pPr>
        <w:rPr>
          <w:b/>
        </w:rPr>
      </w:pPr>
      <w:r w:rsidRPr="00F94B1D">
        <w:rPr>
          <w:b/>
        </w:rPr>
        <w:t>6.</w:t>
      </w:r>
      <w:r w:rsidR="00E8134E" w:rsidRPr="00F94B1D">
        <w:rPr>
          <w:b/>
        </w:rPr>
        <w:t xml:space="preserve"> Тест-опрос по  проблемным вопросам</w:t>
      </w:r>
      <w:r w:rsidRPr="00F94B1D">
        <w:rPr>
          <w:b/>
        </w:rPr>
        <w:t xml:space="preserve">: </w:t>
      </w:r>
    </w:p>
    <w:p w:rsidR="00E8723E" w:rsidRPr="00F94B1D" w:rsidRDefault="00E8134E" w:rsidP="00F94B1D">
      <w:r w:rsidRPr="00F94B1D">
        <w:t xml:space="preserve">- </w:t>
      </w:r>
      <w:r w:rsidR="00E8723E" w:rsidRPr="00F94B1D">
        <w:t>«Зачем ты идешь в детский сад?»</w:t>
      </w:r>
    </w:p>
    <w:p w:rsidR="00E8723E" w:rsidRPr="00F94B1D" w:rsidRDefault="00E8134E" w:rsidP="00F94B1D">
      <w:r w:rsidRPr="00F94B1D">
        <w:t xml:space="preserve"> - </w:t>
      </w:r>
      <w:r w:rsidR="00E8723E" w:rsidRPr="00F94B1D">
        <w:t>«Представь себе,</w:t>
      </w:r>
      <w:r w:rsidRPr="00F94B1D">
        <w:t xml:space="preserve"> что ты приходишь в детский сад, а</w:t>
      </w:r>
      <w:r w:rsidR="00E8723E" w:rsidRPr="00F94B1D">
        <w:t xml:space="preserve"> там никого из взрослых нет. Делай что х</w:t>
      </w:r>
      <w:r w:rsidR="00E8723E" w:rsidRPr="00F94B1D">
        <w:t>о</w:t>
      </w:r>
      <w:r w:rsidR="00E8723E" w:rsidRPr="00F94B1D">
        <w:t>чешь</w:t>
      </w:r>
      <w:r w:rsidRPr="00F94B1D">
        <w:t>. Что ты будешь делать?</w:t>
      </w:r>
      <w:r w:rsidR="00E8723E" w:rsidRPr="00F94B1D">
        <w:t>»</w:t>
      </w:r>
    </w:p>
    <w:p w:rsidR="00260E2E" w:rsidRPr="00F94B1D" w:rsidRDefault="00260E2E" w:rsidP="00F94B1D">
      <w:r w:rsidRPr="00F94B1D">
        <w:rPr>
          <w:b/>
        </w:rPr>
        <w:t xml:space="preserve">7. Наблюдение и анализ детского поведения </w:t>
      </w:r>
      <w:r w:rsidRPr="00F94B1D">
        <w:t>в совместных играх и общении между детьми. Наблюдение за поведением совместной деятельности воспитателя с детьми, детей с родителями.</w:t>
      </w:r>
    </w:p>
    <w:p w:rsidR="00E8723E" w:rsidRPr="00F94B1D" w:rsidRDefault="00260E2E" w:rsidP="00F94B1D">
      <w:r w:rsidRPr="00F94B1D">
        <w:t xml:space="preserve"> </w:t>
      </w:r>
    </w:p>
    <w:p w:rsidR="00730FB7" w:rsidRPr="00F94B1D" w:rsidRDefault="00730FB7" w:rsidP="00F94B1D">
      <w:r w:rsidRPr="00F94B1D">
        <w:t>В диагностических исследованиях, по выявлению уровня социального здоровья детей дошкольного возраста, принимали участие воспитанники групп № 1 и №4 в возрасте 6 лет, в количестве 17 чел</w:t>
      </w:r>
      <w:r w:rsidRPr="00F94B1D">
        <w:t>о</w:t>
      </w:r>
      <w:r w:rsidRPr="00F94B1D">
        <w:t xml:space="preserve">век. </w:t>
      </w:r>
    </w:p>
    <w:p w:rsidR="00730FB7" w:rsidRPr="00F94B1D" w:rsidRDefault="00730FB7" w:rsidP="00F94B1D">
      <w:r w:rsidRPr="00F94B1D">
        <w:t>За основу были взяты:</w:t>
      </w:r>
    </w:p>
    <w:p w:rsidR="00730FB7" w:rsidRPr="00F94B1D" w:rsidRDefault="00730FB7" w:rsidP="00F94B1D">
      <w:r w:rsidRPr="00F94B1D">
        <w:t>- критерии оценки уровня социального здоровья и подобраны методики (</w:t>
      </w:r>
      <w:proofErr w:type="gramStart"/>
      <w:r w:rsidRPr="00F94B1D">
        <w:t>см</w:t>
      </w:r>
      <w:proofErr w:type="gramEnd"/>
      <w:r w:rsidRPr="00F94B1D">
        <w:t xml:space="preserve"> выше) для оценки уровня социального здоровья детей.</w:t>
      </w:r>
    </w:p>
    <w:p w:rsidR="00730FB7" w:rsidRPr="00F94B1D" w:rsidRDefault="00730FB7" w:rsidP="00F94B1D">
      <w:r w:rsidRPr="00F94B1D">
        <w:t>Все данные обработаны и получены следующие результаты:</w:t>
      </w:r>
    </w:p>
    <w:p w:rsidR="00730FB7" w:rsidRPr="00F94B1D" w:rsidRDefault="00730FB7" w:rsidP="00F94B1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8"/>
        <w:gridCol w:w="2348"/>
        <w:gridCol w:w="1701"/>
        <w:gridCol w:w="1701"/>
        <w:gridCol w:w="1614"/>
      </w:tblGrid>
      <w:tr w:rsidR="00730FB7" w:rsidRPr="00F94B1D" w:rsidTr="00F94B1D">
        <w:trPr>
          <w:trHeight w:val="1371"/>
        </w:trPr>
        <w:tc>
          <w:tcPr>
            <w:tcW w:w="2438" w:type="dxa"/>
            <w:tcBorders>
              <w:tl2br w:val="single" w:sz="4" w:space="0" w:color="auto"/>
            </w:tcBorders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 xml:space="preserve">Название </w:t>
            </w:r>
          </w:p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 xml:space="preserve">           методики</w:t>
            </w:r>
          </w:p>
          <w:p w:rsidR="00730FB7" w:rsidRPr="00F94B1D" w:rsidRDefault="00730FB7" w:rsidP="00F94B1D">
            <w:pPr>
              <w:rPr>
                <w:rFonts w:ascii="Times New Roman" w:hAnsi="Times New Roman" w:cs="Times New Roman"/>
              </w:rPr>
            </w:pPr>
          </w:p>
          <w:p w:rsidR="00730FB7" w:rsidRPr="00F94B1D" w:rsidRDefault="00730FB7" w:rsidP="00F94B1D">
            <w:pPr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348" w:type="dxa"/>
          </w:tcPr>
          <w:p w:rsidR="00730FB7" w:rsidRPr="00F94B1D" w:rsidRDefault="00730FB7" w:rsidP="00F94B1D">
            <w:pPr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1.</w:t>
            </w:r>
            <w:r w:rsidRPr="00F94B1D">
              <w:rPr>
                <w:rFonts w:ascii="Times New Roman" w:hAnsi="Times New Roman" w:cs="Times New Roman"/>
                <w:b/>
              </w:rPr>
              <w:t>Методика «З</w:t>
            </w:r>
            <w:r w:rsidRPr="00F94B1D">
              <w:rPr>
                <w:rFonts w:ascii="Times New Roman" w:hAnsi="Times New Roman" w:cs="Times New Roman"/>
                <w:b/>
              </w:rPr>
              <w:t>а</w:t>
            </w:r>
            <w:r w:rsidRPr="00F94B1D">
              <w:rPr>
                <w:rFonts w:ascii="Times New Roman" w:hAnsi="Times New Roman" w:cs="Times New Roman"/>
                <w:b/>
              </w:rPr>
              <w:t>кончи историю» (отношение к нравственным нормам)</w:t>
            </w:r>
          </w:p>
        </w:tc>
        <w:tc>
          <w:tcPr>
            <w:tcW w:w="1701" w:type="dxa"/>
          </w:tcPr>
          <w:p w:rsidR="00730FB7" w:rsidRPr="00F94B1D" w:rsidRDefault="00730FB7" w:rsidP="00F94B1D">
            <w:pPr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 xml:space="preserve">2.Методика </w:t>
            </w:r>
          </w:p>
          <w:p w:rsidR="00730FB7" w:rsidRPr="00F94B1D" w:rsidRDefault="00730FB7" w:rsidP="00F94B1D">
            <w:pPr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«Два дома»</w:t>
            </w:r>
          </w:p>
          <w:p w:rsidR="00730FB7" w:rsidRPr="00F94B1D" w:rsidRDefault="00730FB7" w:rsidP="00F94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0FB7" w:rsidRPr="00F94B1D" w:rsidRDefault="00730FB7" w:rsidP="00F94B1D">
            <w:pPr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3. Методика</w:t>
            </w:r>
          </w:p>
          <w:p w:rsidR="00730FB7" w:rsidRPr="00F94B1D" w:rsidRDefault="00730FB7" w:rsidP="00F94B1D">
            <w:pPr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  <w:b/>
              </w:rPr>
              <w:t>«Паровозик</w:t>
            </w:r>
            <w:r w:rsidRPr="00F94B1D">
              <w:rPr>
                <w:rFonts w:ascii="Times New Roman" w:hAnsi="Times New Roman" w:cs="Times New Roman"/>
              </w:rPr>
              <w:t>»</w:t>
            </w:r>
          </w:p>
          <w:p w:rsidR="00730FB7" w:rsidRPr="00F94B1D" w:rsidRDefault="00730FB7" w:rsidP="00F94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730FB7" w:rsidRPr="00F94B1D" w:rsidRDefault="00730FB7" w:rsidP="00F94B1D">
            <w:pPr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Тест-</w:t>
            </w:r>
            <w:proofErr w:type="spellStart"/>
            <w:r w:rsidRPr="00F94B1D">
              <w:rPr>
                <w:rFonts w:ascii="Times New Roman" w:hAnsi="Times New Roman" w:cs="Times New Roman"/>
                <w:b/>
              </w:rPr>
              <w:t>опросносник</w:t>
            </w:r>
            <w:proofErr w:type="spellEnd"/>
            <w:r w:rsidRPr="00F94B1D">
              <w:rPr>
                <w:rFonts w:ascii="Times New Roman" w:hAnsi="Times New Roman" w:cs="Times New Roman"/>
                <w:b/>
              </w:rPr>
              <w:t xml:space="preserve"> «зачем ты идешь в де</w:t>
            </w:r>
            <w:r w:rsidRPr="00F94B1D">
              <w:rPr>
                <w:rFonts w:ascii="Times New Roman" w:hAnsi="Times New Roman" w:cs="Times New Roman"/>
                <w:b/>
              </w:rPr>
              <w:t>т</w:t>
            </w:r>
            <w:r w:rsidRPr="00F94B1D">
              <w:rPr>
                <w:rFonts w:ascii="Times New Roman" w:hAnsi="Times New Roman" w:cs="Times New Roman"/>
                <w:b/>
              </w:rPr>
              <w:t>ский сад»</w:t>
            </w:r>
          </w:p>
        </w:tc>
      </w:tr>
      <w:tr w:rsidR="00730FB7" w:rsidRPr="00F94B1D" w:rsidTr="00F94B1D">
        <w:trPr>
          <w:trHeight w:val="283"/>
        </w:trPr>
        <w:tc>
          <w:tcPr>
            <w:tcW w:w="2438" w:type="dxa"/>
          </w:tcPr>
          <w:p w:rsidR="00730FB7" w:rsidRPr="00F94B1D" w:rsidRDefault="00730FB7" w:rsidP="00F94B1D">
            <w:pPr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2348" w:type="dxa"/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30FB7" w:rsidRPr="00F94B1D" w:rsidTr="00F94B1D">
        <w:trPr>
          <w:trHeight w:val="283"/>
        </w:trPr>
        <w:tc>
          <w:tcPr>
            <w:tcW w:w="2438" w:type="dxa"/>
          </w:tcPr>
          <w:p w:rsidR="00730FB7" w:rsidRPr="00F94B1D" w:rsidRDefault="00730FB7" w:rsidP="00F94B1D">
            <w:pPr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недостаточный</w:t>
            </w:r>
          </w:p>
        </w:tc>
        <w:tc>
          <w:tcPr>
            <w:tcW w:w="2348" w:type="dxa"/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30FB7" w:rsidRPr="00F94B1D" w:rsidTr="00F94B1D">
        <w:trPr>
          <w:trHeight w:val="283"/>
        </w:trPr>
        <w:tc>
          <w:tcPr>
            <w:tcW w:w="2438" w:type="dxa"/>
          </w:tcPr>
          <w:p w:rsidR="00730FB7" w:rsidRPr="00F94B1D" w:rsidRDefault="00730FB7" w:rsidP="00F94B1D">
            <w:pPr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348" w:type="dxa"/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1р</w:t>
            </w:r>
          </w:p>
        </w:tc>
        <w:tc>
          <w:tcPr>
            <w:tcW w:w="1701" w:type="dxa"/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30FB7" w:rsidRPr="00F94B1D" w:rsidTr="00F94B1D">
        <w:trPr>
          <w:trHeight w:val="227"/>
        </w:trPr>
        <w:tc>
          <w:tcPr>
            <w:tcW w:w="2438" w:type="dxa"/>
            <w:tcBorders>
              <w:bottom w:val="single" w:sz="4" w:space="0" w:color="auto"/>
            </w:tcBorders>
          </w:tcPr>
          <w:p w:rsidR="00730FB7" w:rsidRPr="00F94B1D" w:rsidRDefault="00730FB7" w:rsidP="00F94B1D">
            <w:pPr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9д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5д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  <w:b/>
              </w:rPr>
              <w:t>3д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0FB7" w:rsidRPr="00F94B1D" w:rsidTr="00F94B1D">
        <w:trPr>
          <w:trHeight w:val="151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0FB7" w:rsidRPr="00F94B1D" w:rsidRDefault="00730FB7" w:rsidP="00F94B1D">
            <w:pPr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7д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12д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14д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FB7" w:rsidRPr="00F94B1D" w:rsidRDefault="00730FB7" w:rsidP="00F94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B1D">
              <w:rPr>
                <w:rFonts w:ascii="Times New Roman" w:hAnsi="Times New Roman" w:cs="Times New Roman"/>
                <w:b/>
              </w:rPr>
              <w:t>17д</w:t>
            </w:r>
          </w:p>
        </w:tc>
      </w:tr>
    </w:tbl>
    <w:p w:rsidR="004B23BB" w:rsidRPr="00F94B1D" w:rsidRDefault="004B23BB" w:rsidP="00F94B1D"/>
    <w:p w:rsidR="00730FB7" w:rsidRPr="00F94B1D" w:rsidRDefault="00730FB7" w:rsidP="00F94B1D">
      <w:r w:rsidRPr="00F94B1D">
        <w:rPr>
          <w:noProof/>
        </w:rPr>
        <w:lastRenderedPageBreak/>
        <w:drawing>
          <wp:inline distT="0" distB="0" distL="0" distR="0" wp14:anchorId="5DFB8475" wp14:editId="15157478">
            <wp:extent cx="5483024" cy="2453833"/>
            <wp:effectExtent l="19050" t="0" r="22426" b="361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0FB7" w:rsidRPr="00F94B1D" w:rsidRDefault="00730FB7" w:rsidP="00F94B1D"/>
    <w:p w:rsidR="00730FB7" w:rsidRPr="00F94B1D" w:rsidRDefault="00730FB7" w:rsidP="00F94B1D">
      <w:pPr>
        <w:jc w:val="center"/>
        <w:rPr>
          <w:b/>
        </w:rPr>
      </w:pPr>
      <w:r w:rsidRPr="00F94B1D">
        <w:rPr>
          <w:b/>
        </w:rPr>
        <w:t xml:space="preserve">Сводная диаграмма по выявлению уровня социального здоровья воспитанников группы №1, №4 МОУ Прогимназии </w:t>
      </w:r>
    </w:p>
    <w:p w:rsidR="00730FB7" w:rsidRPr="00F94B1D" w:rsidRDefault="00730FB7" w:rsidP="00F94B1D">
      <w:pPr>
        <w:jc w:val="center"/>
        <w:rPr>
          <w:b/>
        </w:rPr>
      </w:pPr>
      <w:r w:rsidRPr="00F94B1D">
        <w:rPr>
          <w:b/>
        </w:rPr>
        <w:t>на 2011-2012 учебном  году</w:t>
      </w:r>
    </w:p>
    <w:p w:rsidR="00730FB7" w:rsidRPr="00F94B1D" w:rsidRDefault="00730FB7" w:rsidP="00F94B1D">
      <w:pPr>
        <w:jc w:val="center"/>
        <w:rPr>
          <w:b/>
        </w:rPr>
      </w:pPr>
    </w:p>
    <w:p w:rsidR="00730FB7" w:rsidRPr="00F94B1D" w:rsidRDefault="00730FB7" w:rsidP="00F94B1D">
      <w:r w:rsidRPr="00F94B1D">
        <w:t xml:space="preserve">                                         </w:t>
      </w:r>
      <w:r w:rsidRPr="00F94B1D">
        <w:rPr>
          <w:b/>
          <w:noProof/>
        </w:rPr>
        <w:drawing>
          <wp:inline distT="0" distB="0" distL="0" distR="0" wp14:anchorId="7321CBA6" wp14:editId="728E9803">
            <wp:extent cx="4402479" cy="2599224"/>
            <wp:effectExtent l="0" t="0" r="1714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F94B1D">
        <w:t xml:space="preserve">   </w:t>
      </w:r>
    </w:p>
    <w:p w:rsidR="00730FB7" w:rsidRPr="00F94B1D" w:rsidRDefault="00730FB7" w:rsidP="00F94B1D"/>
    <w:p w:rsidR="00730FB7" w:rsidRPr="00F94B1D" w:rsidRDefault="00730FB7" w:rsidP="00F94B1D"/>
    <w:p w:rsidR="00730FB7" w:rsidRPr="00F94B1D" w:rsidRDefault="00730FB7" w:rsidP="00F94B1D"/>
    <w:p w:rsidR="004B23BB" w:rsidRPr="00F94B1D" w:rsidRDefault="004B23BB" w:rsidP="00F94B1D"/>
    <w:p w:rsidR="004B23BB" w:rsidRPr="00F94B1D" w:rsidRDefault="004B23BB" w:rsidP="00F94B1D"/>
    <w:p w:rsidR="004B23BB" w:rsidRPr="00F94B1D" w:rsidRDefault="004B23BB" w:rsidP="00F94B1D"/>
    <w:p w:rsidR="004B23BB" w:rsidRPr="00F94B1D" w:rsidRDefault="004B23BB" w:rsidP="00F94B1D"/>
    <w:p w:rsidR="005C0A70" w:rsidRPr="00F94B1D" w:rsidRDefault="005C0A70" w:rsidP="00F94B1D"/>
    <w:p w:rsidR="00E8723E" w:rsidRPr="00F94B1D" w:rsidRDefault="005C0A70" w:rsidP="00F94B1D">
      <w:pPr>
        <w:rPr>
          <w:b/>
        </w:rPr>
      </w:pPr>
      <w:r w:rsidRPr="00F94B1D">
        <w:rPr>
          <w:b/>
        </w:rPr>
        <w:t>Оценка  уровня социального здоровья  младше</w:t>
      </w:r>
      <w:r w:rsidR="00E8723E" w:rsidRPr="00F94B1D">
        <w:rPr>
          <w:b/>
        </w:rPr>
        <w:t>го школьника</w:t>
      </w:r>
    </w:p>
    <w:p w:rsidR="00E8723E" w:rsidRPr="00F94B1D" w:rsidRDefault="00E8723E" w:rsidP="00F94B1D">
      <w:r w:rsidRPr="00F94B1D">
        <w:rPr>
          <w:b/>
        </w:rPr>
        <w:t>Цель:</w:t>
      </w:r>
      <w:r w:rsidRPr="00F94B1D">
        <w:t xml:space="preserve"> выявить уровень социального здоровья детей: эмоциональной комфортности и позитивного психологического самочувствия ребенка в процессе </w:t>
      </w:r>
      <w:r w:rsidR="005C0A70" w:rsidRPr="00F94B1D">
        <w:t xml:space="preserve">перехода в начальную школу, </w:t>
      </w:r>
      <w:r w:rsidRPr="00F94B1D">
        <w:t xml:space="preserve">общения со сверстниками и взрослыми в прогимназии и семье. </w:t>
      </w:r>
    </w:p>
    <w:p w:rsidR="00E8723E" w:rsidRPr="00F94B1D" w:rsidRDefault="00E8723E" w:rsidP="00F94B1D">
      <w:pPr>
        <w:rPr>
          <w:b/>
        </w:rPr>
      </w:pPr>
      <w:r w:rsidRPr="00F94B1D">
        <w:rPr>
          <w:b/>
        </w:rPr>
        <w:t>Методики для оценки уровня социального здоровья школьника:</w:t>
      </w:r>
    </w:p>
    <w:p w:rsidR="00673DF6" w:rsidRPr="00F94B1D" w:rsidRDefault="00673DF6" w:rsidP="00F94B1D">
      <w:pPr>
        <w:pStyle w:val="a3"/>
        <w:numPr>
          <w:ilvl w:val="0"/>
          <w:numId w:val="8"/>
        </w:numPr>
        <w:shd w:val="clear" w:color="auto" w:fill="FFFFFF"/>
        <w:ind w:left="0"/>
      </w:pPr>
      <w:r w:rsidRPr="00F94B1D">
        <w:t>Проективный тест личностных отношений, социальных эмоций и ценностных ориентаций</w:t>
      </w:r>
      <w:r w:rsidRPr="00F94B1D">
        <w:rPr>
          <w:b/>
        </w:rPr>
        <w:t xml:space="preserve"> «Дом</w:t>
      </w:r>
      <w:r w:rsidRPr="00F94B1D">
        <w:rPr>
          <w:b/>
        </w:rPr>
        <w:t>и</w:t>
      </w:r>
      <w:r w:rsidRPr="00F94B1D">
        <w:rPr>
          <w:b/>
        </w:rPr>
        <w:t>ки»</w:t>
      </w:r>
      <w:r w:rsidRPr="00F94B1D">
        <w:t xml:space="preserve"> (</w:t>
      </w:r>
      <w:proofErr w:type="spellStart"/>
      <w:r w:rsidRPr="00F94B1D">
        <w:t>О.А.</w:t>
      </w:r>
      <w:proofErr w:type="gramStart"/>
      <w:r w:rsidRPr="00F94B1D">
        <w:t>Ореховой</w:t>
      </w:r>
      <w:proofErr w:type="spellEnd"/>
      <w:proofErr w:type="gramEnd"/>
      <w:r w:rsidRPr="00F94B1D">
        <w:t>)</w:t>
      </w:r>
    </w:p>
    <w:p w:rsidR="00205E4B" w:rsidRPr="00F94B1D" w:rsidRDefault="00673DF6" w:rsidP="00F94B1D">
      <w:pPr>
        <w:pStyle w:val="a3"/>
        <w:shd w:val="clear" w:color="auto" w:fill="FFFFFF"/>
        <w:ind w:left="0"/>
      </w:pPr>
      <w:r w:rsidRPr="00F94B1D">
        <w:t xml:space="preserve">позволяет определить эмоциональное отношение к школе и определить вегетативный коэффициент – ВК. ВК – характеризует энергетический баланс организма, его способность к </w:t>
      </w:r>
      <w:proofErr w:type="spellStart"/>
      <w:r w:rsidRPr="00F94B1D">
        <w:t>энергозатратам</w:t>
      </w:r>
      <w:proofErr w:type="spellEnd"/>
      <w:r w:rsidRPr="00F94B1D">
        <w:t xml:space="preserve">.  </w:t>
      </w:r>
    </w:p>
    <w:p w:rsidR="005F5988" w:rsidRPr="00F94B1D" w:rsidRDefault="00205E4B" w:rsidP="00F94B1D">
      <w:pPr>
        <w:pStyle w:val="a3"/>
        <w:numPr>
          <w:ilvl w:val="0"/>
          <w:numId w:val="8"/>
        </w:numPr>
        <w:shd w:val="clear" w:color="auto" w:fill="FFFFFF"/>
        <w:ind w:left="0"/>
      </w:pPr>
      <w:r w:rsidRPr="00F94B1D">
        <w:rPr>
          <w:b/>
        </w:rPr>
        <w:t xml:space="preserve">Уровень развития детского коллектива </w:t>
      </w:r>
      <w:r w:rsidRPr="00F94B1D">
        <w:t xml:space="preserve">определяем по методике </w:t>
      </w:r>
      <w:proofErr w:type="spellStart"/>
      <w:r w:rsidRPr="00F94B1D">
        <w:t>А.Н.Лутошкина</w:t>
      </w:r>
      <w:proofErr w:type="spellEnd"/>
      <w:r w:rsidRPr="00F94B1D">
        <w:t xml:space="preserve">. В данном случае использована первая ступень развития детского коллектива «Песочная россыпь». </w:t>
      </w:r>
    </w:p>
    <w:p w:rsidR="005F5988" w:rsidRPr="00F94B1D" w:rsidRDefault="002853C4" w:rsidP="00F94B1D">
      <w:pPr>
        <w:pStyle w:val="a3"/>
        <w:numPr>
          <w:ilvl w:val="0"/>
          <w:numId w:val="8"/>
        </w:numPr>
        <w:shd w:val="clear" w:color="auto" w:fill="FFFFFF"/>
        <w:ind w:left="0"/>
      </w:pPr>
      <w:r w:rsidRPr="00F94B1D">
        <w:t xml:space="preserve"> </w:t>
      </w:r>
      <w:r w:rsidRPr="00F94B1D">
        <w:rPr>
          <w:b/>
        </w:rPr>
        <w:t xml:space="preserve">Уровень </w:t>
      </w:r>
      <w:proofErr w:type="spellStart"/>
      <w:r w:rsidRPr="00F94B1D">
        <w:rPr>
          <w:b/>
        </w:rPr>
        <w:t>сформированности</w:t>
      </w:r>
      <w:proofErr w:type="spellEnd"/>
      <w:r w:rsidRPr="00F94B1D">
        <w:rPr>
          <w:b/>
        </w:rPr>
        <w:t xml:space="preserve"> действий по согласованию усилий в процессе организации и осуществления сотрудничества </w:t>
      </w:r>
      <w:r w:rsidRPr="00F94B1D">
        <w:t xml:space="preserve">определяли с помощью задания «Рукавички». </w:t>
      </w:r>
    </w:p>
    <w:p w:rsidR="005F5988" w:rsidRPr="00F94B1D" w:rsidRDefault="005F5988" w:rsidP="00F94B1D">
      <w:pPr>
        <w:pStyle w:val="a3"/>
        <w:numPr>
          <w:ilvl w:val="0"/>
          <w:numId w:val="8"/>
        </w:numPr>
        <w:shd w:val="clear" w:color="auto" w:fill="FFFFFF"/>
        <w:ind w:left="0"/>
      </w:pPr>
      <w:r w:rsidRPr="00F94B1D">
        <w:lastRenderedPageBreak/>
        <w:t xml:space="preserve"> </w:t>
      </w:r>
      <w:r w:rsidR="002853C4" w:rsidRPr="00F94B1D">
        <w:rPr>
          <w:b/>
        </w:rPr>
        <w:t xml:space="preserve">Методика </w:t>
      </w:r>
      <w:proofErr w:type="gramStart"/>
      <w:r w:rsidR="002853C4" w:rsidRPr="00F94B1D">
        <w:rPr>
          <w:b/>
        </w:rPr>
        <w:t>выявления характера атр</w:t>
      </w:r>
      <w:r w:rsidRPr="00F94B1D">
        <w:rPr>
          <w:b/>
        </w:rPr>
        <w:t>и</w:t>
      </w:r>
      <w:r w:rsidR="002853C4" w:rsidRPr="00F94B1D">
        <w:rPr>
          <w:b/>
        </w:rPr>
        <w:t>буции успеха/неуспеха</w:t>
      </w:r>
      <w:proofErr w:type="gramEnd"/>
      <w:r w:rsidR="002853C4" w:rsidRPr="00F94B1D">
        <w:rPr>
          <w:b/>
        </w:rPr>
        <w:t xml:space="preserve"> </w:t>
      </w:r>
      <w:r w:rsidR="002853C4" w:rsidRPr="00F94B1D">
        <w:t>позволяет выявить адекватное понимание причин успеха/неуспеха.</w:t>
      </w:r>
      <w:r w:rsidRPr="00F94B1D">
        <w:t xml:space="preserve"> Самооценка.</w:t>
      </w:r>
    </w:p>
    <w:p w:rsidR="005F5988" w:rsidRPr="00F94B1D" w:rsidRDefault="005F5988" w:rsidP="00F94B1D">
      <w:pPr>
        <w:pStyle w:val="a3"/>
        <w:numPr>
          <w:ilvl w:val="0"/>
          <w:numId w:val="8"/>
        </w:numPr>
        <w:shd w:val="clear" w:color="auto" w:fill="FFFFFF"/>
        <w:ind w:left="0"/>
      </w:pPr>
      <w:r w:rsidRPr="00F94B1D">
        <w:t xml:space="preserve"> </w:t>
      </w:r>
      <w:r w:rsidRPr="00F94B1D">
        <w:rPr>
          <w:b/>
        </w:rPr>
        <w:t xml:space="preserve">Уровень </w:t>
      </w:r>
      <w:proofErr w:type="spellStart"/>
      <w:r w:rsidRPr="00F94B1D">
        <w:rPr>
          <w:b/>
        </w:rPr>
        <w:t>сформированности</w:t>
      </w:r>
      <w:proofErr w:type="spellEnd"/>
      <w:r w:rsidRPr="00F94B1D">
        <w:rPr>
          <w:b/>
        </w:rPr>
        <w:t xml:space="preserve"> </w:t>
      </w:r>
      <w:proofErr w:type="spellStart"/>
      <w:r w:rsidRPr="00F94B1D">
        <w:rPr>
          <w:b/>
        </w:rPr>
        <w:t>учебно</w:t>
      </w:r>
      <w:proofErr w:type="spellEnd"/>
      <w:r w:rsidRPr="00F94B1D">
        <w:rPr>
          <w:b/>
        </w:rPr>
        <w:t xml:space="preserve"> – познавательного интереса </w:t>
      </w:r>
      <w:r w:rsidRPr="00F94B1D">
        <w:t>определяется по шкале выр</w:t>
      </w:r>
      <w:r w:rsidRPr="00F94B1D">
        <w:t>а</w:t>
      </w:r>
      <w:r w:rsidRPr="00F94B1D">
        <w:t xml:space="preserve">женности  </w:t>
      </w:r>
      <w:proofErr w:type="spellStart"/>
      <w:r w:rsidRPr="00F94B1D">
        <w:t>учебно</w:t>
      </w:r>
      <w:proofErr w:type="spellEnd"/>
      <w:r w:rsidRPr="00F94B1D">
        <w:t xml:space="preserve"> – познавательного интереса</w:t>
      </w:r>
      <w:proofErr w:type="gramStart"/>
      <w:r w:rsidRPr="00F94B1D">
        <w:t>.</w:t>
      </w:r>
      <w:proofErr w:type="gramEnd"/>
      <w:r w:rsidRPr="00F94B1D">
        <w:t xml:space="preserve"> ( </w:t>
      </w:r>
      <w:proofErr w:type="gramStart"/>
      <w:r w:rsidRPr="00F94B1D">
        <w:t>п</w:t>
      </w:r>
      <w:proofErr w:type="gramEnd"/>
      <w:r w:rsidRPr="00F94B1D">
        <w:t xml:space="preserve">о </w:t>
      </w:r>
      <w:proofErr w:type="spellStart"/>
      <w:r w:rsidRPr="00F94B1D">
        <w:t>Г.Ю.Ксензовой</w:t>
      </w:r>
      <w:proofErr w:type="spellEnd"/>
      <w:r w:rsidRPr="00F94B1D">
        <w:t>).</w:t>
      </w:r>
    </w:p>
    <w:p w:rsidR="006B3305" w:rsidRPr="00F94B1D" w:rsidRDefault="006B3305" w:rsidP="00F94B1D">
      <w:pPr>
        <w:pStyle w:val="a3"/>
        <w:numPr>
          <w:ilvl w:val="0"/>
          <w:numId w:val="8"/>
        </w:numPr>
        <w:shd w:val="clear" w:color="auto" w:fill="FFFFFF"/>
        <w:ind w:left="0"/>
      </w:pPr>
      <w:r w:rsidRPr="00F94B1D">
        <w:t xml:space="preserve">Мини </w:t>
      </w:r>
      <w:proofErr w:type="gramStart"/>
      <w:r w:rsidRPr="00F94B1D">
        <w:t>–о</w:t>
      </w:r>
      <w:proofErr w:type="gramEnd"/>
      <w:r w:rsidRPr="00F94B1D">
        <w:t>прос: «</w:t>
      </w:r>
      <w:r w:rsidRPr="00F94B1D">
        <w:rPr>
          <w:b/>
          <w:bCs/>
        </w:rPr>
        <w:t>Если бы ты оказался на необитаемом острове, какие бы предметы ты попросил у волшебника, что бы сделать свою жизнь интереснее?</w:t>
      </w:r>
      <w:r w:rsidRPr="00F94B1D">
        <w:t xml:space="preserve"> »</w:t>
      </w:r>
    </w:p>
    <w:p w:rsidR="00205E4B" w:rsidRPr="00F94B1D" w:rsidRDefault="00205E4B" w:rsidP="00F94B1D">
      <w:pPr>
        <w:pStyle w:val="a3"/>
        <w:shd w:val="clear" w:color="auto" w:fill="FFFFFF"/>
        <w:ind w:left="0"/>
      </w:pPr>
    </w:p>
    <w:p w:rsidR="00510F36" w:rsidRPr="00F94B1D" w:rsidRDefault="00510F36" w:rsidP="00F94B1D">
      <w:pPr>
        <w:shd w:val="clear" w:color="auto" w:fill="FFFFFF"/>
        <w:rPr>
          <w:b/>
        </w:rPr>
      </w:pPr>
      <w:r w:rsidRPr="00F94B1D">
        <w:rPr>
          <w:b/>
        </w:rPr>
        <w:t xml:space="preserve">«Домики».  </w:t>
      </w:r>
    </w:p>
    <w:p w:rsidR="00673DF6" w:rsidRPr="00F94B1D" w:rsidRDefault="00510F36" w:rsidP="00F94B1D">
      <w:pPr>
        <w:shd w:val="clear" w:color="auto" w:fill="FFFFFF"/>
        <w:rPr>
          <w:b/>
        </w:rPr>
      </w:pPr>
      <w:r w:rsidRPr="00F94B1D">
        <w:rPr>
          <w:b/>
        </w:rPr>
        <w:t xml:space="preserve">1. </w:t>
      </w:r>
      <w:r w:rsidR="00673DF6" w:rsidRPr="00F94B1D">
        <w:rPr>
          <w:b/>
        </w:rPr>
        <w:t>Расчет  вегетативного коэффициента показал:</w:t>
      </w:r>
    </w:p>
    <w:p w:rsidR="00673DF6" w:rsidRPr="00F94B1D" w:rsidRDefault="00673DF6" w:rsidP="00F94B1D">
      <w:pPr>
        <w:shd w:val="clear" w:color="auto" w:fill="FFFFFF"/>
        <w:rPr>
          <w:b/>
        </w:rPr>
      </w:pPr>
      <w:r w:rsidRPr="00F94B1D">
        <w:t>- 14 детей или 5% имеют оптимальную работоспособность. Нагрузки соответствуют возможностям, образ жизни позволяет ребенку восстанавливать затраченную энергию.</w:t>
      </w:r>
    </w:p>
    <w:p w:rsidR="00673DF6" w:rsidRPr="00F94B1D" w:rsidRDefault="00673DF6" w:rsidP="00F94B1D">
      <w:pPr>
        <w:pStyle w:val="a3"/>
        <w:shd w:val="clear" w:color="auto" w:fill="FFFFFF"/>
        <w:ind w:left="0"/>
      </w:pPr>
      <w:r w:rsidRPr="00F94B1D">
        <w:t>- 9 детей или 32% испытывают компенсируемое состояние усталости. Самовосстановление опт</w:t>
      </w:r>
      <w:r w:rsidRPr="00F94B1D">
        <w:t>и</w:t>
      </w:r>
      <w:r w:rsidRPr="00F94B1D">
        <w:t>мальной работоспособности происходит за счет периодического снижения активности. Необходима оптимизация рабочего ритма, режима труда и отдыха</w:t>
      </w:r>
    </w:p>
    <w:p w:rsidR="00510F36" w:rsidRPr="00F94B1D" w:rsidRDefault="00673DF6" w:rsidP="00F94B1D">
      <w:pPr>
        <w:pStyle w:val="a3"/>
        <w:shd w:val="clear" w:color="auto" w:fill="FFFFFF"/>
        <w:ind w:left="0"/>
      </w:pPr>
      <w:r w:rsidRPr="00F94B1D">
        <w:t>- 2 ребенка или 8% испытывают перевозбуждение, что может привести к быстрому истощению. Необходима нормализация темпа деятельности, режима труда и отдыха, а иногда снижение нагрузки.</w:t>
      </w:r>
    </w:p>
    <w:p w:rsidR="00673DF6" w:rsidRPr="00F94B1D" w:rsidRDefault="00510F36" w:rsidP="00F94B1D">
      <w:pPr>
        <w:pStyle w:val="a3"/>
        <w:shd w:val="clear" w:color="auto" w:fill="FFFFFF"/>
        <w:ind w:left="0"/>
      </w:pPr>
      <w:r w:rsidRPr="00F94B1D">
        <w:rPr>
          <w:b/>
        </w:rPr>
        <w:t>2. Определение устойчивого эмоционального фона,</w:t>
      </w:r>
      <w:r w:rsidRPr="00F94B1D">
        <w:t xml:space="preserve"> т.е. преобладающее настроение ребенка. </w:t>
      </w:r>
    </w:p>
    <w:p w:rsidR="00673DF6" w:rsidRPr="00F94B1D" w:rsidRDefault="00673DF6" w:rsidP="00F94B1D">
      <w:pPr>
        <w:pStyle w:val="a3"/>
        <w:shd w:val="clear" w:color="auto" w:fill="FFFFFF"/>
        <w:ind w:left="0"/>
      </w:pPr>
      <w:r w:rsidRPr="00F94B1D">
        <w:t xml:space="preserve">- </w:t>
      </w:r>
      <w:r w:rsidR="00510F36" w:rsidRPr="00F94B1D">
        <w:t>13детей или 5</w:t>
      </w:r>
      <w:r w:rsidRPr="00F94B1D">
        <w:t>0%  – эмоциональное состояние в норме,  положительное отношение к школе.</w:t>
      </w:r>
    </w:p>
    <w:p w:rsidR="00510F36" w:rsidRPr="00F94B1D" w:rsidRDefault="00510F36" w:rsidP="00F94B1D">
      <w:pPr>
        <w:pStyle w:val="a3"/>
        <w:shd w:val="clear" w:color="auto" w:fill="FFFFFF"/>
        <w:ind w:left="0"/>
      </w:pPr>
      <w:r w:rsidRPr="00F94B1D">
        <w:t xml:space="preserve"> - 13</w:t>
      </w:r>
      <w:r w:rsidR="00673DF6" w:rsidRPr="00F94B1D">
        <w:t xml:space="preserve"> детей или  30% -</w:t>
      </w:r>
      <w:r w:rsidRPr="00F94B1D">
        <w:t xml:space="preserve"> испытывают амбивалентное отношение к школе, т.е. у детей </w:t>
      </w:r>
      <w:r w:rsidR="00673DF6" w:rsidRPr="00F94B1D">
        <w:t xml:space="preserve">присутствуют </w:t>
      </w:r>
      <w:r w:rsidRPr="00F94B1D">
        <w:t xml:space="preserve">и </w:t>
      </w:r>
      <w:r w:rsidR="00673DF6" w:rsidRPr="00F94B1D">
        <w:t>отрицатель</w:t>
      </w:r>
      <w:r w:rsidRPr="00F94B1D">
        <w:t>ные эмоции.</w:t>
      </w:r>
    </w:p>
    <w:p w:rsidR="00205E4B" w:rsidRPr="00F94B1D" w:rsidRDefault="00510F36" w:rsidP="00F94B1D">
      <w:r w:rsidRPr="00F94B1D">
        <w:rPr>
          <w:b/>
        </w:rPr>
        <w:t>3. Определение социальных эмоций</w:t>
      </w:r>
      <w:r w:rsidRPr="00F94B1D">
        <w:t>. Степень дифференциации эмоций – в норме   у 100% . Поз</w:t>
      </w:r>
      <w:r w:rsidRPr="00F94B1D">
        <w:t>и</w:t>
      </w:r>
      <w:r w:rsidRPr="00F94B1D">
        <w:t>тивные чувства раскрашены основными цветами, негативные – коричневым и черным. Теоретически деформации в тех или иных блоках личностных отношений</w:t>
      </w:r>
      <w:r w:rsidR="00205E4B" w:rsidRPr="00F94B1D">
        <w:t xml:space="preserve"> не наблюдается:</w:t>
      </w:r>
    </w:p>
    <w:p w:rsidR="00205E4B" w:rsidRPr="00F94B1D" w:rsidRDefault="00205E4B" w:rsidP="00F94B1D">
      <w:r w:rsidRPr="00F94B1D">
        <w:t>Счастье-горе – блок базового комфорта,</w:t>
      </w:r>
    </w:p>
    <w:p w:rsidR="00205E4B" w:rsidRPr="00F94B1D" w:rsidRDefault="00205E4B" w:rsidP="00F94B1D">
      <w:r w:rsidRPr="00F94B1D">
        <w:t>Справедливость – обида – блок личностного роста,</w:t>
      </w:r>
    </w:p>
    <w:p w:rsidR="00205E4B" w:rsidRPr="00F94B1D" w:rsidRDefault="00205E4B" w:rsidP="00F94B1D">
      <w:r w:rsidRPr="00F94B1D">
        <w:t xml:space="preserve">Дружба – ссора – блок межличностного взаимодействия, </w:t>
      </w:r>
    </w:p>
    <w:p w:rsidR="00205E4B" w:rsidRPr="00F94B1D" w:rsidRDefault="00205E4B" w:rsidP="00F94B1D">
      <w:r w:rsidRPr="00F94B1D">
        <w:t>Доброта – злоба – блок потенциальной агрессии,</w:t>
      </w:r>
    </w:p>
    <w:p w:rsidR="00205E4B" w:rsidRPr="00F94B1D" w:rsidRDefault="00205E4B" w:rsidP="00F94B1D">
      <w:r w:rsidRPr="00F94B1D">
        <w:t>Скука – восхищение – блок познания.</w:t>
      </w:r>
    </w:p>
    <w:p w:rsidR="00205E4B" w:rsidRPr="00F94B1D" w:rsidRDefault="00636747" w:rsidP="00F94B1D">
      <w:r w:rsidRPr="00F94B1D">
        <w:t xml:space="preserve">Но практически </w:t>
      </w:r>
      <w:r w:rsidR="00510F36" w:rsidRPr="00F94B1D">
        <w:t>нео</w:t>
      </w:r>
      <w:r w:rsidR="00205E4B" w:rsidRPr="00F94B1D">
        <w:t>б</w:t>
      </w:r>
      <w:r w:rsidRPr="00F94B1D">
        <w:t xml:space="preserve">ходимо продолжать работу </w:t>
      </w:r>
      <w:proofErr w:type="gramStart"/>
      <w:r w:rsidRPr="00F94B1D">
        <w:t>по</w:t>
      </w:r>
      <w:proofErr w:type="gramEnd"/>
      <w:r w:rsidR="00510F36" w:rsidRPr="00F94B1D">
        <w:t xml:space="preserve"> формир</w:t>
      </w:r>
      <w:r w:rsidR="00205E4B" w:rsidRPr="00F94B1D">
        <w:t>о</w:t>
      </w:r>
      <w:r w:rsidR="00510F36" w:rsidRPr="00F94B1D">
        <w:t>вании</w:t>
      </w:r>
      <w:r w:rsidR="00205E4B" w:rsidRPr="00F94B1D">
        <w:t>:</w:t>
      </w:r>
      <w:r w:rsidR="002853C4" w:rsidRPr="00F94B1D">
        <w:t xml:space="preserve"> </w:t>
      </w:r>
    </w:p>
    <w:p w:rsidR="00510F36" w:rsidRPr="00F94B1D" w:rsidRDefault="00205E4B" w:rsidP="00F94B1D">
      <w:r w:rsidRPr="00F94B1D">
        <w:t xml:space="preserve">- социально приемлемых способов межличностного взаимодействия, </w:t>
      </w:r>
    </w:p>
    <w:p w:rsidR="005F5988" w:rsidRPr="00F94B1D" w:rsidRDefault="00205E4B" w:rsidP="00F94B1D">
      <w:r w:rsidRPr="00F94B1D">
        <w:t>- познавательных интересов  - блок познания</w:t>
      </w:r>
      <w:r w:rsidR="005F5988" w:rsidRPr="00F94B1D">
        <w:t>.</w:t>
      </w:r>
    </w:p>
    <w:p w:rsidR="002853C4" w:rsidRPr="00F94B1D" w:rsidRDefault="005F5988" w:rsidP="00F94B1D">
      <w:r w:rsidRPr="00F94B1D">
        <w:t>4.</w:t>
      </w:r>
      <w:r w:rsidR="00205E4B" w:rsidRPr="00F94B1D">
        <w:rPr>
          <w:b/>
        </w:rPr>
        <w:t xml:space="preserve">Уровень развития детского коллектива </w:t>
      </w:r>
      <w:r w:rsidR="002853C4" w:rsidRPr="00F94B1D">
        <w:t xml:space="preserve">определяем по методике </w:t>
      </w:r>
      <w:proofErr w:type="spellStart"/>
      <w:r w:rsidRPr="00F94B1D">
        <w:t>А.Н.Лутошкина</w:t>
      </w:r>
      <w:proofErr w:type="spellEnd"/>
      <w:r w:rsidRPr="00F94B1D">
        <w:t xml:space="preserve">. В данном </w:t>
      </w:r>
      <w:r w:rsidR="00205E4B" w:rsidRPr="00F94B1D">
        <w:t>сл</w:t>
      </w:r>
      <w:r w:rsidR="00205E4B" w:rsidRPr="00F94B1D">
        <w:t>у</w:t>
      </w:r>
      <w:r w:rsidR="00205E4B" w:rsidRPr="00F94B1D">
        <w:t xml:space="preserve">чае использована первая ступень развития детского коллектива «Песочная россыпь». </w:t>
      </w:r>
    </w:p>
    <w:p w:rsidR="00205E4B" w:rsidRPr="00F94B1D" w:rsidRDefault="00205E4B" w:rsidP="00F94B1D">
      <w:pPr>
        <w:shd w:val="clear" w:color="auto" w:fill="FFFFFF"/>
      </w:pPr>
      <w:r w:rsidRPr="00F94B1D">
        <w:t xml:space="preserve">Анализ работ </w:t>
      </w:r>
      <w:r w:rsidR="002853C4" w:rsidRPr="00F94B1D">
        <w:t>«песочная россыпь» показал, что:</w:t>
      </w:r>
    </w:p>
    <w:p w:rsidR="00205E4B" w:rsidRPr="00F94B1D" w:rsidRDefault="00205E4B" w:rsidP="00F94B1D">
      <w:pPr>
        <w:shd w:val="clear" w:color="auto" w:fill="FFFFFF"/>
      </w:pPr>
      <w:r w:rsidRPr="00F94B1D">
        <w:t xml:space="preserve">72 % детей (20 детей) </w:t>
      </w:r>
      <w:r w:rsidR="002853C4" w:rsidRPr="00F94B1D">
        <w:t xml:space="preserve">- </w:t>
      </w:r>
      <w:r w:rsidRPr="00F94B1D">
        <w:t>оценивают взаимодействие с одноклассниками  на высоком и хорошем уровне, что оказывает позитивное влияние на самих детей, и на их отношения с другими детьми</w:t>
      </w:r>
      <w:r w:rsidR="002853C4" w:rsidRPr="00F94B1D">
        <w:t>. Это говорит о</w:t>
      </w:r>
      <w:r w:rsidRPr="00F94B1D">
        <w:t xml:space="preserve"> хоро</w:t>
      </w:r>
      <w:r w:rsidR="002853C4" w:rsidRPr="00F94B1D">
        <w:t xml:space="preserve">ших </w:t>
      </w:r>
      <w:r w:rsidRPr="00F94B1D">
        <w:t xml:space="preserve"> перспекти</w:t>
      </w:r>
      <w:r w:rsidR="002853C4" w:rsidRPr="00F94B1D">
        <w:t>вах</w:t>
      </w:r>
      <w:r w:rsidRPr="00F94B1D">
        <w:t xml:space="preserve"> в развитии коллектива. </w:t>
      </w:r>
    </w:p>
    <w:p w:rsidR="00673DF6" w:rsidRPr="00F94B1D" w:rsidRDefault="002853C4" w:rsidP="00F94B1D">
      <w:pPr>
        <w:pStyle w:val="a3"/>
        <w:shd w:val="clear" w:color="auto" w:fill="FFFFFF"/>
        <w:ind w:left="0"/>
      </w:pPr>
      <w:r w:rsidRPr="00F94B1D">
        <w:t>28% детей (8 детей) - оценивают взаимодействие с одноклассниками на среднем уровне, что может говорить о недостаточно комфортном эмоциональном состоянии.</w:t>
      </w:r>
    </w:p>
    <w:p w:rsidR="002853C4" w:rsidRPr="00F94B1D" w:rsidRDefault="002853C4" w:rsidP="00F94B1D">
      <w:pPr>
        <w:shd w:val="clear" w:color="auto" w:fill="FFFFFF"/>
      </w:pPr>
      <w:r w:rsidRPr="00F94B1D">
        <w:t xml:space="preserve">4.  </w:t>
      </w:r>
      <w:r w:rsidRPr="00F94B1D">
        <w:rPr>
          <w:b/>
        </w:rPr>
        <w:t xml:space="preserve">Уровень </w:t>
      </w:r>
      <w:proofErr w:type="spellStart"/>
      <w:r w:rsidRPr="00F94B1D">
        <w:rPr>
          <w:b/>
        </w:rPr>
        <w:t>сформированности</w:t>
      </w:r>
      <w:proofErr w:type="spellEnd"/>
      <w:r w:rsidRPr="00F94B1D">
        <w:rPr>
          <w:b/>
        </w:rPr>
        <w:t xml:space="preserve"> действий по согласованию усилий в процессе организации и осуществления сотрудничества </w:t>
      </w:r>
      <w:r w:rsidRPr="00F94B1D">
        <w:t>определяли с помощью задания «Рукавички». Коммуникативные действия показали, что при работе в парах:</w:t>
      </w:r>
    </w:p>
    <w:p w:rsidR="002853C4" w:rsidRPr="00F94B1D" w:rsidRDefault="002853C4" w:rsidP="00F94B1D">
      <w:pPr>
        <w:shd w:val="clear" w:color="auto" w:fill="FFFFFF"/>
      </w:pPr>
      <w:r w:rsidRPr="00F94B1D">
        <w:t>100% детей  имеют высокий уровень развития коммуникативных действий;</w:t>
      </w:r>
    </w:p>
    <w:p w:rsidR="002853C4" w:rsidRPr="00F94B1D" w:rsidRDefault="005F5988" w:rsidP="00F94B1D">
      <w:pPr>
        <w:shd w:val="clear" w:color="auto" w:fill="FFFFFF"/>
      </w:pPr>
      <w:r w:rsidRPr="00F94B1D">
        <w:rPr>
          <w:b/>
        </w:rPr>
        <w:t xml:space="preserve">5. </w:t>
      </w:r>
      <w:r w:rsidR="002853C4" w:rsidRPr="00F94B1D">
        <w:rPr>
          <w:b/>
        </w:rPr>
        <w:t xml:space="preserve">Методика выявления характера </w:t>
      </w:r>
      <w:proofErr w:type="spellStart"/>
      <w:r w:rsidR="002853C4" w:rsidRPr="00F94B1D">
        <w:rPr>
          <w:b/>
        </w:rPr>
        <w:t>атрбуции</w:t>
      </w:r>
      <w:proofErr w:type="spellEnd"/>
      <w:r w:rsidR="002853C4" w:rsidRPr="00F94B1D">
        <w:rPr>
          <w:b/>
        </w:rPr>
        <w:t xml:space="preserve"> успеха/неуспеха </w:t>
      </w:r>
      <w:r w:rsidR="002853C4" w:rsidRPr="00F94B1D">
        <w:t>позволяет выявить адекватное п</w:t>
      </w:r>
      <w:r w:rsidR="002853C4" w:rsidRPr="00F94B1D">
        <w:t>о</w:t>
      </w:r>
      <w:r w:rsidR="002853C4" w:rsidRPr="00F94B1D">
        <w:t>нимание причин успеха/неуспеха.</w:t>
      </w:r>
    </w:p>
    <w:p w:rsidR="002853C4" w:rsidRPr="00F94B1D" w:rsidRDefault="005F5988" w:rsidP="00F94B1D">
      <w:pPr>
        <w:pStyle w:val="a3"/>
        <w:shd w:val="clear" w:color="auto" w:fill="FFFFFF"/>
        <w:ind w:left="0"/>
      </w:pPr>
      <w:r w:rsidRPr="00F94B1D">
        <w:t>- 15 детей или 54</w:t>
      </w:r>
      <w:r w:rsidR="002853C4" w:rsidRPr="00F94B1D">
        <w:t xml:space="preserve">%  </w:t>
      </w:r>
      <w:r w:rsidRPr="00F94B1D">
        <w:t>имеют адекватную самооценку</w:t>
      </w:r>
    </w:p>
    <w:p w:rsidR="002853C4" w:rsidRPr="00F94B1D" w:rsidRDefault="005F5988" w:rsidP="00F94B1D">
      <w:pPr>
        <w:pStyle w:val="a3"/>
        <w:shd w:val="clear" w:color="auto" w:fill="FFFFFF"/>
        <w:ind w:left="0"/>
      </w:pPr>
      <w:r w:rsidRPr="00F94B1D">
        <w:t>- 13 детей или 46</w:t>
      </w:r>
      <w:r w:rsidR="002853C4" w:rsidRPr="00F94B1D">
        <w:t xml:space="preserve"> % завышенная самооценка </w:t>
      </w:r>
    </w:p>
    <w:p w:rsidR="005F5988" w:rsidRPr="00F94B1D" w:rsidRDefault="005F5988" w:rsidP="00F94B1D">
      <w:pPr>
        <w:pStyle w:val="a3"/>
        <w:shd w:val="clear" w:color="auto" w:fill="FFFFFF"/>
        <w:ind w:left="0"/>
      </w:pPr>
      <w:r w:rsidRPr="00F94B1D">
        <w:rPr>
          <w:b/>
        </w:rPr>
        <w:t xml:space="preserve">6. Уровень </w:t>
      </w:r>
      <w:proofErr w:type="spellStart"/>
      <w:r w:rsidRPr="00F94B1D">
        <w:rPr>
          <w:b/>
        </w:rPr>
        <w:t>сформированности</w:t>
      </w:r>
      <w:proofErr w:type="spellEnd"/>
      <w:r w:rsidRPr="00F94B1D">
        <w:rPr>
          <w:b/>
        </w:rPr>
        <w:t xml:space="preserve"> </w:t>
      </w:r>
      <w:proofErr w:type="spellStart"/>
      <w:r w:rsidRPr="00F94B1D">
        <w:rPr>
          <w:b/>
        </w:rPr>
        <w:t>учебно</w:t>
      </w:r>
      <w:proofErr w:type="spellEnd"/>
      <w:r w:rsidRPr="00F94B1D">
        <w:rPr>
          <w:b/>
        </w:rPr>
        <w:t xml:space="preserve"> – познавательного интереса </w:t>
      </w:r>
      <w:r w:rsidRPr="00F94B1D">
        <w:t>определяется по шкале выр</w:t>
      </w:r>
      <w:r w:rsidRPr="00F94B1D">
        <w:t>а</w:t>
      </w:r>
      <w:r w:rsidRPr="00F94B1D">
        <w:t xml:space="preserve">женности  </w:t>
      </w:r>
      <w:proofErr w:type="spellStart"/>
      <w:r w:rsidRPr="00F94B1D">
        <w:t>учебно</w:t>
      </w:r>
      <w:proofErr w:type="spellEnd"/>
      <w:r w:rsidRPr="00F94B1D">
        <w:t xml:space="preserve"> – познавательного интереса</w:t>
      </w:r>
      <w:proofErr w:type="gramStart"/>
      <w:r w:rsidRPr="00F94B1D">
        <w:t>.</w:t>
      </w:r>
      <w:proofErr w:type="gramEnd"/>
      <w:r w:rsidRPr="00F94B1D">
        <w:t xml:space="preserve"> ( </w:t>
      </w:r>
      <w:proofErr w:type="gramStart"/>
      <w:r w:rsidRPr="00F94B1D">
        <w:t>п</w:t>
      </w:r>
      <w:proofErr w:type="gramEnd"/>
      <w:r w:rsidRPr="00F94B1D">
        <w:t xml:space="preserve">о </w:t>
      </w:r>
      <w:proofErr w:type="spellStart"/>
      <w:r w:rsidRPr="00F94B1D">
        <w:t>Г.Ю.Ксензовой</w:t>
      </w:r>
      <w:proofErr w:type="spellEnd"/>
      <w:r w:rsidRPr="00F94B1D">
        <w:t>).</w:t>
      </w:r>
    </w:p>
    <w:p w:rsidR="005F5988" w:rsidRPr="00F94B1D" w:rsidRDefault="005F5988" w:rsidP="00F94B1D">
      <w:pPr>
        <w:pStyle w:val="a3"/>
        <w:shd w:val="clear" w:color="auto" w:fill="FFFFFF"/>
        <w:ind w:left="0"/>
      </w:pPr>
      <w:r w:rsidRPr="00F94B1D">
        <w:rPr>
          <w:b/>
        </w:rPr>
        <w:t xml:space="preserve">- </w:t>
      </w:r>
      <w:r w:rsidRPr="00F94B1D">
        <w:t>3</w:t>
      </w:r>
      <w:r w:rsidRPr="00F94B1D">
        <w:rPr>
          <w:b/>
        </w:rPr>
        <w:t xml:space="preserve"> </w:t>
      </w:r>
      <w:r w:rsidRPr="00F94B1D">
        <w:t>уровень «любопытство» - низкий – 13 детей – 47%</w:t>
      </w:r>
    </w:p>
    <w:p w:rsidR="005F5988" w:rsidRPr="00F94B1D" w:rsidRDefault="005F5988" w:rsidP="00F94B1D">
      <w:pPr>
        <w:pStyle w:val="a3"/>
        <w:shd w:val="clear" w:color="auto" w:fill="FFFFFF"/>
        <w:ind w:left="0"/>
      </w:pPr>
      <w:r w:rsidRPr="00F94B1D">
        <w:rPr>
          <w:b/>
        </w:rPr>
        <w:t>-</w:t>
      </w:r>
      <w:r w:rsidRPr="00F94B1D">
        <w:t xml:space="preserve"> 4 уровень «ситуативный» - удовлетворительный    -  7 детей – 25%</w:t>
      </w:r>
    </w:p>
    <w:p w:rsidR="005F5988" w:rsidRPr="00F94B1D" w:rsidRDefault="005F5988" w:rsidP="00F94B1D">
      <w:pPr>
        <w:pStyle w:val="a3"/>
        <w:shd w:val="clear" w:color="auto" w:fill="FFFFFF"/>
        <w:ind w:left="0"/>
      </w:pPr>
      <w:r w:rsidRPr="00F94B1D">
        <w:rPr>
          <w:b/>
        </w:rPr>
        <w:t>-</w:t>
      </w:r>
      <w:r w:rsidRPr="00F94B1D">
        <w:t xml:space="preserve"> 5 уровень   «устойчивый» - высокий     -  5 детей- 18%</w:t>
      </w:r>
    </w:p>
    <w:p w:rsidR="005F5988" w:rsidRPr="00F94B1D" w:rsidRDefault="005F5988" w:rsidP="00F94B1D">
      <w:pPr>
        <w:pStyle w:val="a3"/>
        <w:shd w:val="clear" w:color="auto" w:fill="FFFFFF"/>
        <w:ind w:left="0"/>
      </w:pPr>
      <w:r w:rsidRPr="00F94B1D">
        <w:rPr>
          <w:b/>
        </w:rPr>
        <w:t>-</w:t>
      </w:r>
      <w:r w:rsidRPr="00F94B1D">
        <w:t xml:space="preserve"> 6 уровень    «обобщенный» - очень высокий   -  3 детей – 10%</w:t>
      </w:r>
    </w:p>
    <w:p w:rsidR="00E8134E" w:rsidRPr="00F94B1D" w:rsidRDefault="006B3305" w:rsidP="00F94B1D">
      <w:pPr>
        <w:pStyle w:val="a3"/>
        <w:shd w:val="clear" w:color="auto" w:fill="FFFFFF"/>
        <w:ind w:left="0"/>
      </w:pPr>
      <w:r w:rsidRPr="00F94B1D">
        <w:t xml:space="preserve">7. </w:t>
      </w:r>
      <w:r w:rsidR="00201633" w:rsidRPr="00F94B1D">
        <w:t xml:space="preserve">Тест-опрос по  проблемному  вопросу:  </w:t>
      </w:r>
      <w:r w:rsidR="00E8134E" w:rsidRPr="00F94B1D">
        <w:t>«</w:t>
      </w:r>
      <w:r w:rsidR="00E8134E" w:rsidRPr="00F94B1D">
        <w:rPr>
          <w:b/>
          <w:bCs/>
        </w:rPr>
        <w:t>Если бы ты оказался на необитаемом острове, какие бы предметы ты попросил у волшебника, что бы сделать свою жизнь интереснее</w:t>
      </w:r>
      <w:r w:rsidRPr="00F94B1D">
        <w:t xml:space="preserve">. Необходимо  </w:t>
      </w:r>
      <w:r w:rsidRPr="00F94B1D">
        <w:lastRenderedPageBreak/>
        <w:t xml:space="preserve">было выбрать 1 предмет из </w:t>
      </w:r>
      <w:proofErr w:type="gramStart"/>
      <w:r w:rsidRPr="00F94B1D">
        <w:t>предложенных</w:t>
      </w:r>
      <w:proofErr w:type="gramEnd"/>
      <w:r w:rsidRPr="00F94B1D">
        <w:t xml:space="preserve"> 5– телевизор, мобильный телефон, компьютер, книга, друг.</w:t>
      </w:r>
    </w:p>
    <w:p w:rsidR="00E8723E" w:rsidRPr="00F94B1D" w:rsidRDefault="006B3305" w:rsidP="00F94B1D">
      <w:pPr>
        <w:jc w:val="both"/>
      </w:pPr>
      <w:r w:rsidRPr="00F94B1D">
        <w:t xml:space="preserve">Выбор младших школьников говорит о том, что дети  понимают и осознают роль межличностных отношений в социуме. </w:t>
      </w:r>
    </w:p>
    <w:p w:rsidR="006B3305" w:rsidRPr="00F94B1D" w:rsidRDefault="006B3305" w:rsidP="00F94B1D">
      <w:pPr>
        <w:jc w:val="both"/>
      </w:pPr>
      <w:r w:rsidRPr="00F94B1D">
        <w:t>1-й  класс: 2 д. – комп</w:t>
      </w:r>
    </w:p>
    <w:p w:rsidR="006B3305" w:rsidRPr="00F94B1D" w:rsidRDefault="006B3305" w:rsidP="00F94B1D">
      <w:pPr>
        <w:jc w:val="both"/>
      </w:pPr>
      <w:r w:rsidRPr="00F94B1D">
        <w:t xml:space="preserve">                   2д.  - телевизор</w:t>
      </w:r>
    </w:p>
    <w:p w:rsidR="006B3305" w:rsidRPr="00F94B1D" w:rsidRDefault="006B3305" w:rsidP="00F94B1D">
      <w:pPr>
        <w:jc w:val="both"/>
      </w:pPr>
      <w:r w:rsidRPr="00F94B1D">
        <w:t xml:space="preserve">                   24  -  друга</w:t>
      </w:r>
    </w:p>
    <w:p w:rsidR="006B3305" w:rsidRPr="00F94B1D" w:rsidRDefault="006B3305" w:rsidP="00F94B1D">
      <w:pPr>
        <w:jc w:val="both"/>
      </w:pPr>
      <w:r w:rsidRPr="00F94B1D">
        <w:t>2-й класс:  3д – комп.</w:t>
      </w:r>
    </w:p>
    <w:p w:rsidR="006B3305" w:rsidRPr="00F94B1D" w:rsidRDefault="006B3305" w:rsidP="00F94B1D">
      <w:pPr>
        <w:jc w:val="both"/>
      </w:pPr>
      <w:r w:rsidRPr="00F94B1D">
        <w:t xml:space="preserve">                   2 д – телевизор</w:t>
      </w:r>
    </w:p>
    <w:p w:rsidR="006B3305" w:rsidRPr="00F94B1D" w:rsidRDefault="006B3305" w:rsidP="00F94B1D">
      <w:pPr>
        <w:jc w:val="both"/>
      </w:pPr>
      <w:r w:rsidRPr="00F94B1D">
        <w:t xml:space="preserve">                   20 д. – друга</w:t>
      </w:r>
    </w:p>
    <w:p w:rsidR="006B3305" w:rsidRPr="00F94B1D" w:rsidRDefault="006B3305" w:rsidP="00F94B1D">
      <w:pPr>
        <w:jc w:val="both"/>
      </w:pPr>
      <w:r w:rsidRPr="00F94B1D">
        <w:t>3-й класс   1р. – комп.</w:t>
      </w:r>
    </w:p>
    <w:p w:rsidR="006B3305" w:rsidRPr="00F94B1D" w:rsidRDefault="006B3305" w:rsidP="00F94B1D">
      <w:pPr>
        <w:jc w:val="both"/>
      </w:pPr>
      <w:r w:rsidRPr="00F94B1D">
        <w:t xml:space="preserve">                    1 р. – книгу</w:t>
      </w:r>
    </w:p>
    <w:p w:rsidR="006B3305" w:rsidRPr="00F94B1D" w:rsidRDefault="006B3305" w:rsidP="00F94B1D">
      <w:pPr>
        <w:jc w:val="both"/>
      </w:pPr>
      <w:r w:rsidRPr="00F94B1D">
        <w:t xml:space="preserve">                    </w:t>
      </w:r>
      <w:r w:rsidR="0096762C" w:rsidRPr="00F94B1D">
        <w:t>15 д. – друга</w:t>
      </w:r>
    </w:p>
    <w:p w:rsidR="0096762C" w:rsidRPr="00F94B1D" w:rsidRDefault="0096762C" w:rsidP="00F94B1D">
      <w:pPr>
        <w:jc w:val="both"/>
      </w:pPr>
      <w:r w:rsidRPr="00F94B1D">
        <w:t>4-й класс  100% - друга.</w:t>
      </w:r>
    </w:p>
    <w:p w:rsidR="00FE1875" w:rsidRPr="00F94B1D" w:rsidRDefault="00FE1875" w:rsidP="00F94B1D"/>
    <w:p w:rsidR="00D62C18" w:rsidRPr="00F94B1D" w:rsidRDefault="00FE1875" w:rsidP="00F94B1D">
      <w:pPr>
        <w:jc w:val="center"/>
        <w:rPr>
          <w:b/>
        </w:rPr>
      </w:pPr>
      <w:r w:rsidRPr="00F94B1D">
        <w:rPr>
          <w:b/>
        </w:rPr>
        <w:t>Таблица уровней развития  социального здоровья младших школьников</w:t>
      </w:r>
    </w:p>
    <w:p w:rsidR="00FE1875" w:rsidRPr="00F94B1D" w:rsidRDefault="00FE1875" w:rsidP="00F94B1D"/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1821"/>
        <w:gridCol w:w="1122"/>
        <w:gridCol w:w="1276"/>
        <w:gridCol w:w="992"/>
        <w:gridCol w:w="1134"/>
        <w:gridCol w:w="1418"/>
        <w:gridCol w:w="1134"/>
        <w:gridCol w:w="1134"/>
        <w:gridCol w:w="992"/>
      </w:tblGrid>
      <w:tr w:rsidR="00191CF3" w:rsidRPr="00F94B1D" w:rsidTr="00191CF3">
        <w:tc>
          <w:tcPr>
            <w:tcW w:w="1821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1122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4B1D">
              <w:rPr>
                <w:rFonts w:ascii="Times New Roman" w:hAnsi="Times New Roman" w:cs="Times New Roman"/>
              </w:rPr>
              <w:t>вегет</w:t>
            </w:r>
            <w:r w:rsidRPr="00F94B1D">
              <w:rPr>
                <w:rFonts w:ascii="Times New Roman" w:hAnsi="Times New Roman" w:cs="Times New Roman"/>
              </w:rPr>
              <w:t>а</w:t>
            </w:r>
            <w:r w:rsidRPr="00F94B1D">
              <w:rPr>
                <w:rFonts w:ascii="Times New Roman" w:hAnsi="Times New Roman" w:cs="Times New Roman"/>
              </w:rPr>
              <w:t>тивный</w:t>
            </w:r>
            <w:proofErr w:type="gramEnd"/>
            <w:r w:rsidRPr="00F94B1D">
              <w:rPr>
                <w:rFonts w:ascii="Times New Roman" w:hAnsi="Times New Roman" w:cs="Times New Roman"/>
              </w:rPr>
              <w:t xml:space="preserve"> коэ</w:t>
            </w:r>
            <w:r w:rsidRPr="00F94B1D">
              <w:rPr>
                <w:rFonts w:ascii="Times New Roman" w:hAnsi="Times New Roman" w:cs="Times New Roman"/>
              </w:rPr>
              <w:t>ф</w:t>
            </w:r>
            <w:r w:rsidRPr="00F94B1D">
              <w:rPr>
                <w:rFonts w:ascii="Times New Roman" w:hAnsi="Times New Roman" w:cs="Times New Roman"/>
              </w:rPr>
              <w:t>фицие</w:t>
            </w:r>
            <w:r w:rsidRPr="00F94B1D">
              <w:rPr>
                <w:rFonts w:ascii="Times New Roman" w:hAnsi="Times New Roman" w:cs="Times New Roman"/>
              </w:rPr>
              <w:t>н</w:t>
            </w:r>
            <w:r w:rsidRPr="00F94B1D">
              <w:rPr>
                <w:rFonts w:ascii="Times New Roman" w:hAnsi="Times New Roman" w:cs="Times New Roman"/>
              </w:rPr>
              <w:t>та (р</w:t>
            </w:r>
            <w:r w:rsidRPr="00F94B1D">
              <w:rPr>
                <w:rFonts w:ascii="Times New Roman" w:hAnsi="Times New Roman" w:cs="Times New Roman"/>
              </w:rPr>
              <w:t>а</w:t>
            </w:r>
            <w:r w:rsidRPr="00F94B1D">
              <w:rPr>
                <w:rFonts w:ascii="Times New Roman" w:hAnsi="Times New Roman" w:cs="Times New Roman"/>
              </w:rPr>
              <w:t>бот</w:t>
            </w:r>
            <w:r w:rsidRPr="00F94B1D">
              <w:rPr>
                <w:rFonts w:ascii="Times New Roman" w:hAnsi="Times New Roman" w:cs="Times New Roman"/>
              </w:rPr>
              <w:t>о</w:t>
            </w:r>
            <w:r w:rsidRPr="00F94B1D">
              <w:rPr>
                <w:rFonts w:ascii="Times New Roman" w:hAnsi="Times New Roman" w:cs="Times New Roman"/>
              </w:rPr>
              <w:t>спосо</w:t>
            </w:r>
            <w:r w:rsidRPr="00F94B1D">
              <w:rPr>
                <w:rFonts w:ascii="Times New Roman" w:hAnsi="Times New Roman" w:cs="Times New Roman"/>
              </w:rPr>
              <w:t>б</w:t>
            </w:r>
            <w:r w:rsidRPr="00F94B1D">
              <w:rPr>
                <w:rFonts w:ascii="Times New Roman" w:hAnsi="Times New Roman" w:cs="Times New Roman"/>
              </w:rPr>
              <w:t>ность)</w:t>
            </w:r>
          </w:p>
        </w:tc>
        <w:tc>
          <w:tcPr>
            <w:tcW w:w="1276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устойч</w:t>
            </w:r>
            <w:r w:rsidRPr="00F94B1D">
              <w:rPr>
                <w:rFonts w:ascii="Times New Roman" w:hAnsi="Times New Roman" w:cs="Times New Roman"/>
              </w:rPr>
              <w:t>и</w:t>
            </w:r>
            <w:r w:rsidRPr="00F94B1D">
              <w:rPr>
                <w:rFonts w:ascii="Times New Roman" w:hAnsi="Times New Roman" w:cs="Times New Roman"/>
              </w:rPr>
              <w:t>вость эмоци</w:t>
            </w:r>
            <w:r w:rsidRPr="00F94B1D">
              <w:rPr>
                <w:rFonts w:ascii="Times New Roman" w:hAnsi="Times New Roman" w:cs="Times New Roman"/>
              </w:rPr>
              <w:t>о</w:t>
            </w:r>
            <w:r w:rsidRPr="00F94B1D">
              <w:rPr>
                <w:rFonts w:ascii="Times New Roman" w:hAnsi="Times New Roman" w:cs="Times New Roman"/>
              </w:rPr>
              <w:t>нального фона (настро</w:t>
            </w:r>
            <w:r w:rsidRPr="00F94B1D">
              <w:rPr>
                <w:rFonts w:ascii="Times New Roman" w:hAnsi="Times New Roman" w:cs="Times New Roman"/>
              </w:rPr>
              <w:t>е</w:t>
            </w:r>
            <w:r w:rsidRPr="00F94B1D">
              <w:rPr>
                <w:rFonts w:ascii="Times New Roman" w:hAnsi="Times New Roman" w:cs="Times New Roman"/>
              </w:rPr>
              <w:t xml:space="preserve">ние) </w:t>
            </w:r>
          </w:p>
        </w:tc>
        <w:tc>
          <w:tcPr>
            <w:tcW w:w="992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соц</w:t>
            </w:r>
            <w:r w:rsidRPr="00F94B1D">
              <w:rPr>
                <w:rFonts w:ascii="Times New Roman" w:hAnsi="Times New Roman" w:cs="Times New Roman"/>
              </w:rPr>
              <w:t>и</w:t>
            </w:r>
            <w:r w:rsidRPr="00F94B1D">
              <w:rPr>
                <w:rFonts w:ascii="Times New Roman" w:hAnsi="Times New Roman" w:cs="Times New Roman"/>
              </w:rPr>
              <w:t>альные эмоции</w:t>
            </w:r>
          </w:p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(Те</w:t>
            </w:r>
            <w:r w:rsidRPr="00F94B1D">
              <w:rPr>
                <w:rFonts w:ascii="Times New Roman" w:hAnsi="Times New Roman" w:cs="Times New Roman"/>
              </w:rPr>
              <w:t>о</w:t>
            </w:r>
            <w:r w:rsidRPr="00F94B1D">
              <w:rPr>
                <w:rFonts w:ascii="Times New Roman" w:hAnsi="Times New Roman" w:cs="Times New Roman"/>
              </w:rPr>
              <w:t>рет</w:t>
            </w:r>
            <w:r w:rsidRPr="00F94B1D">
              <w:rPr>
                <w:rFonts w:ascii="Times New Roman" w:hAnsi="Times New Roman" w:cs="Times New Roman"/>
              </w:rPr>
              <w:t>и</w:t>
            </w:r>
            <w:r w:rsidRPr="00F94B1D">
              <w:rPr>
                <w:rFonts w:ascii="Times New Roman" w:hAnsi="Times New Roman" w:cs="Times New Roman"/>
              </w:rPr>
              <w:t>ческие знания детей)</w:t>
            </w:r>
          </w:p>
        </w:tc>
        <w:tc>
          <w:tcPr>
            <w:tcW w:w="1134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Уровень развития детского колле</w:t>
            </w:r>
            <w:r w:rsidRPr="00F94B1D">
              <w:rPr>
                <w:rFonts w:ascii="Times New Roman" w:hAnsi="Times New Roman" w:cs="Times New Roman"/>
              </w:rPr>
              <w:t>к</w:t>
            </w:r>
            <w:r w:rsidRPr="00F94B1D">
              <w:rPr>
                <w:rFonts w:ascii="Times New Roman" w:hAnsi="Times New Roman" w:cs="Times New Roman"/>
              </w:rPr>
              <w:t>т</w:t>
            </w:r>
            <w:r w:rsidRPr="00F94B1D">
              <w:rPr>
                <w:rFonts w:ascii="Times New Roman" w:hAnsi="Times New Roman" w:cs="Times New Roman"/>
              </w:rPr>
              <w:t>и</w:t>
            </w:r>
            <w:r w:rsidRPr="00F94B1D">
              <w:rPr>
                <w:rFonts w:ascii="Times New Roman" w:hAnsi="Times New Roman" w:cs="Times New Roman"/>
              </w:rPr>
              <w:t>в</w:t>
            </w:r>
            <w:proofErr w:type="gramStart"/>
            <w:r w:rsidRPr="00F94B1D">
              <w:rPr>
                <w:rFonts w:ascii="Times New Roman" w:hAnsi="Times New Roman" w:cs="Times New Roman"/>
              </w:rPr>
              <w:t>а(</w:t>
            </w:r>
            <w:proofErr w:type="gramEnd"/>
            <w:r w:rsidRPr="00F94B1D">
              <w:rPr>
                <w:rFonts w:ascii="Times New Roman" w:hAnsi="Times New Roman" w:cs="Times New Roman"/>
              </w:rPr>
              <w:t>песочная ро</w:t>
            </w:r>
            <w:r w:rsidRPr="00F94B1D">
              <w:rPr>
                <w:rFonts w:ascii="Times New Roman" w:hAnsi="Times New Roman" w:cs="Times New Roman"/>
              </w:rPr>
              <w:t>с</w:t>
            </w:r>
            <w:r w:rsidRPr="00F94B1D">
              <w:rPr>
                <w:rFonts w:ascii="Times New Roman" w:hAnsi="Times New Roman" w:cs="Times New Roman"/>
              </w:rPr>
              <w:t>сыпь)</w:t>
            </w:r>
          </w:p>
        </w:tc>
        <w:tc>
          <w:tcPr>
            <w:tcW w:w="1418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4B1D">
              <w:rPr>
                <w:rFonts w:ascii="Times New Roman" w:hAnsi="Times New Roman" w:cs="Times New Roman"/>
              </w:rPr>
              <w:t>сформир</w:t>
            </w:r>
            <w:r w:rsidRPr="00F94B1D">
              <w:rPr>
                <w:rFonts w:ascii="Times New Roman" w:hAnsi="Times New Roman" w:cs="Times New Roman"/>
              </w:rPr>
              <w:t>о</w:t>
            </w:r>
            <w:r w:rsidRPr="00F94B1D">
              <w:rPr>
                <w:rFonts w:ascii="Times New Roman" w:hAnsi="Times New Roman" w:cs="Times New Roman"/>
              </w:rPr>
              <w:t>ванность</w:t>
            </w:r>
            <w:proofErr w:type="spellEnd"/>
            <w:r w:rsidRPr="00F94B1D">
              <w:rPr>
                <w:rFonts w:ascii="Times New Roman" w:hAnsi="Times New Roman" w:cs="Times New Roman"/>
              </w:rPr>
              <w:t xml:space="preserve"> действий по соглас</w:t>
            </w:r>
            <w:r w:rsidRPr="00F94B1D">
              <w:rPr>
                <w:rFonts w:ascii="Times New Roman" w:hAnsi="Times New Roman" w:cs="Times New Roman"/>
              </w:rPr>
              <w:t>о</w:t>
            </w:r>
            <w:r w:rsidRPr="00F94B1D">
              <w:rPr>
                <w:rFonts w:ascii="Times New Roman" w:hAnsi="Times New Roman" w:cs="Times New Roman"/>
              </w:rPr>
              <w:t>ванию для сотрудн</w:t>
            </w:r>
            <w:r w:rsidRPr="00F94B1D">
              <w:rPr>
                <w:rFonts w:ascii="Times New Roman" w:hAnsi="Times New Roman" w:cs="Times New Roman"/>
              </w:rPr>
              <w:t>и</w:t>
            </w:r>
            <w:r w:rsidRPr="00F94B1D">
              <w:rPr>
                <w:rFonts w:ascii="Times New Roman" w:hAnsi="Times New Roman" w:cs="Times New Roman"/>
              </w:rPr>
              <w:t>чества (в парах)</w:t>
            </w:r>
          </w:p>
        </w:tc>
        <w:tc>
          <w:tcPr>
            <w:tcW w:w="1134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характ</w:t>
            </w:r>
            <w:r w:rsidRPr="00F94B1D">
              <w:rPr>
                <w:rFonts w:ascii="Times New Roman" w:hAnsi="Times New Roman" w:cs="Times New Roman"/>
              </w:rPr>
              <w:t>е</w:t>
            </w:r>
            <w:r w:rsidRPr="00F94B1D">
              <w:rPr>
                <w:rFonts w:ascii="Times New Roman" w:hAnsi="Times New Roman" w:cs="Times New Roman"/>
              </w:rPr>
              <w:t xml:space="preserve">ра </w:t>
            </w:r>
            <w:proofErr w:type="spellStart"/>
            <w:r w:rsidRPr="00F94B1D">
              <w:rPr>
                <w:rFonts w:ascii="Times New Roman" w:hAnsi="Times New Roman" w:cs="Times New Roman"/>
              </w:rPr>
              <w:t>ат</w:t>
            </w:r>
            <w:r w:rsidRPr="00F94B1D">
              <w:rPr>
                <w:rFonts w:ascii="Times New Roman" w:hAnsi="Times New Roman" w:cs="Times New Roman"/>
              </w:rPr>
              <w:t>р</w:t>
            </w:r>
            <w:r w:rsidRPr="00F94B1D">
              <w:rPr>
                <w:rFonts w:ascii="Times New Roman" w:hAnsi="Times New Roman" w:cs="Times New Roman"/>
              </w:rPr>
              <w:t>буции</w:t>
            </w:r>
            <w:proofErr w:type="spellEnd"/>
            <w:r w:rsidRPr="00F94B1D">
              <w:rPr>
                <w:rFonts w:ascii="Times New Roman" w:hAnsi="Times New Roman" w:cs="Times New Roman"/>
              </w:rPr>
              <w:t xml:space="preserve"> усп</w:t>
            </w:r>
            <w:r w:rsidRPr="00F94B1D">
              <w:rPr>
                <w:rFonts w:ascii="Times New Roman" w:hAnsi="Times New Roman" w:cs="Times New Roman"/>
              </w:rPr>
              <w:t>е</w:t>
            </w:r>
            <w:r w:rsidRPr="00F94B1D">
              <w:rPr>
                <w:rFonts w:ascii="Times New Roman" w:hAnsi="Times New Roman" w:cs="Times New Roman"/>
              </w:rPr>
              <w:t>ха/неуспеха</w:t>
            </w:r>
          </w:p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(сам</w:t>
            </w:r>
            <w:r w:rsidRPr="00F94B1D">
              <w:rPr>
                <w:rFonts w:ascii="Times New Roman" w:hAnsi="Times New Roman" w:cs="Times New Roman"/>
              </w:rPr>
              <w:t>о</w:t>
            </w:r>
            <w:r w:rsidRPr="00F94B1D">
              <w:rPr>
                <w:rFonts w:ascii="Times New Roman" w:hAnsi="Times New Roman" w:cs="Times New Roman"/>
              </w:rPr>
              <w:t>оценка)</w:t>
            </w:r>
          </w:p>
        </w:tc>
        <w:tc>
          <w:tcPr>
            <w:tcW w:w="1134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4B1D">
              <w:rPr>
                <w:rFonts w:ascii="Times New Roman" w:hAnsi="Times New Roman" w:cs="Times New Roman"/>
              </w:rPr>
              <w:t>сформ</w:t>
            </w:r>
            <w:r w:rsidRPr="00F94B1D">
              <w:rPr>
                <w:rFonts w:ascii="Times New Roman" w:hAnsi="Times New Roman" w:cs="Times New Roman"/>
              </w:rPr>
              <w:t>и</w:t>
            </w:r>
            <w:r w:rsidRPr="00F94B1D">
              <w:rPr>
                <w:rFonts w:ascii="Times New Roman" w:hAnsi="Times New Roman" w:cs="Times New Roman"/>
              </w:rPr>
              <w:t>рова</w:t>
            </w:r>
            <w:r w:rsidRPr="00F94B1D">
              <w:rPr>
                <w:rFonts w:ascii="Times New Roman" w:hAnsi="Times New Roman" w:cs="Times New Roman"/>
              </w:rPr>
              <w:t>н</w:t>
            </w:r>
            <w:r w:rsidRPr="00F94B1D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F94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B1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94B1D">
              <w:rPr>
                <w:rFonts w:ascii="Times New Roman" w:hAnsi="Times New Roman" w:cs="Times New Roman"/>
              </w:rPr>
              <w:t xml:space="preserve"> – познав</w:t>
            </w:r>
            <w:r w:rsidRPr="00F94B1D">
              <w:rPr>
                <w:rFonts w:ascii="Times New Roman" w:hAnsi="Times New Roman" w:cs="Times New Roman"/>
              </w:rPr>
              <w:t>а</w:t>
            </w:r>
            <w:r w:rsidRPr="00F94B1D">
              <w:rPr>
                <w:rFonts w:ascii="Times New Roman" w:hAnsi="Times New Roman" w:cs="Times New Roman"/>
              </w:rPr>
              <w:t>тельного интереса</w:t>
            </w:r>
          </w:p>
        </w:tc>
        <w:tc>
          <w:tcPr>
            <w:tcW w:w="992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Тест-опрос по  пр</w:t>
            </w:r>
            <w:r w:rsidRPr="00F94B1D">
              <w:rPr>
                <w:rFonts w:ascii="Times New Roman" w:hAnsi="Times New Roman" w:cs="Times New Roman"/>
              </w:rPr>
              <w:t>о</w:t>
            </w:r>
            <w:r w:rsidRPr="00F94B1D">
              <w:rPr>
                <w:rFonts w:ascii="Times New Roman" w:hAnsi="Times New Roman" w:cs="Times New Roman"/>
              </w:rPr>
              <w:t>бле</w:t>
            </w:r>
            <w:r w:rsidRPr="00F94B1D">
              <w:rPr>
                <w:rFonts w:ascii="Times New Roman" w:hAnsi="Times New Roman" w:cs="Times New Roman"/>
              </w:rPr>
              <w:t>м</w:t>
            </w:r>
            <w:r w:rsidRPr="00F94B1D">
              <w:rPr>
                <w:rFonts w:ascii="Times New Roman" w:hAnsi="Times New Roman" w:cs="Times New Roman"/>
              </w:rPr>
              <w:t>ному  вопр</w:t>
            </w:r>
            <w:r w:rsidRPr="00F94B1D">
              <w:rPr>
                <w:rFonts w:ascii="Times New Roman" w:hAnsi="Times New Roman" w:cs="Times New Roman"/>
              </w:rPr>
              <w:t>о</w:t>
            </w:r>
            <w:r w:rsidRPr="00F94B1D">
              <w:rPr>
                <w:rFonts w:ascii="Times New Roman" w:hAnsi="Times New Roman" w:cs="Times New Roman"/>
              </w:rPr>
              <w:t>су</w:t>
            </w:r>
          </w:p>
        </w:tc>
      </w:tr>
      <w:tr w:rsidR="00416E1E" w:rsidRPr="00F94B1D" w:rsidTr="00191CF3">
        <w:tc>
          <w:tcPr>
            <w:tcW w:w="1821" w:type="dxa"/>
          </w:tcPr>
          <w:p w:rsidR="00416E1E" w:rsidRPr="00F94B1D" w:rsidRDefault="00416E1E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416E1E" w:rsidRPr="00F94B1D" w:rsidRDefault="00416E1E" w:rsidP="00F94B1D">
            <w:pPr>
              <w:jc w:val="center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16E1E" w:rsidRPr="00F94B1D" w:rsidRDefault="00416E1E" w:rsidP="00F94B1D">
            <w:pPr>
              <w:jc w:val="center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16E1E" w:rsidRPr="00F94B1D" w:rsidRDefault="00416E1E" w:rsidP="00F94B1D">
            <w:pPr>
              <w:jc w:val="center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16E1E" w:rsidRPr="00F94B1D" w:rsidRDefault="00416E1E" w:rsidP="00F94B1D">
            <w:pPr>
              <w:jc w:val="center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16E1E" w:rsidRPr="00F94B1D" w:rsidRDefault="00416E1E" w:rsidP="00F94B1D">
            <w:pPr>
              <w:jc w:val="center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16E1E" w:rsidRPr="00F94B1D" w:rsidRDefault="00416E1E" w:rsidP="00F94B1D">
            <w:pPr>
              <w:jc w:val="center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16E1E" w:rsidRPr="00F94B1D" w:rsidRDefault="00416E1E" w:rsidP="00F94B1D">
            <w:pPr>
              <w:jc w:val="center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16E1E" w:rsidRPr="00F94B1D" w:rsidRDefault="00416E1E" w:rsidP="00F94B1D">
            <w:pPr>
              <w:jc w:val="center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8</w:t>
            </w:r>
          </w:p>
        </w:tc>
      </w:tr>
      <w:tr w:rsidR="00191CF3" w:rsidRPr="00F94B1D" w:rsidTr="00191CF3">
        <w:tc>
          <w:tcPr>
            <w:tcW w:w="1821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22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1CF3" w:rsidRPr="00F94B1D" w:rsidRDefault="00E77B12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</w:tcPr>
          <w:p w:rsidR="00191CF3" w:rsidRPr="00F94B1D" w:rsidRDefault="00416E1E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89%</w:t>
            </w:r>
          </w:p>
        </w:tc>
      </w:tr>
      <w:tr w:rsidR="00191CF3" w:rsidRPr="00F94B1D" w:rsidTr="00191CF3">
        <w:tc>
          <w:tcPr>
            <w:tcW w:w="1821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1122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76" w:type="dxa"/>
          </w:tcPr>
          <w:p w:rsidR="00191CF3" w:rsidRPr="00F94B1D" w:rsidRDefault="00E77B12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92" w:type="dxa"/>
          </w:tcPr>
          <w:p w:rsidR="00191CF3" w:rsidRPr="00F94B1D" w:rsidRDefault="00E77B12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191CF3" w:rsidRPr="00F94B1D" w:rsidRDefault="00E77B12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418" w:type="dxa"/>
          </w:tcPr>
          <w:p w:rsidR="00191CF3" w:rsidRPr="00F94B1D" w:rsidRDefault="00E77B12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191CF3" w:rsidRPr="00F94B1D" w:rsidRDefault="00E77B12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134" w:type="dxa"/>
          </w:tcPr>
          <w:p w:rsidR="00191CF3" w:rsidRPr="00F94B1D" w:rsidRDefault="00E77B12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992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F3" w:rsidRPr="00F94B1D" w:rsidTr="00191CF3">
        <w:tc>
          <w:tcPr>
            <w:tcW w:w="1821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22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276" w:type="dxa"/>
          </w:tcPr>
          <w:p w:rsidR="00191CF3" w:rsidRPr="00F94B1D" w:rsidRDefault="00E77B12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92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1CF3" w:rsidRPr="00F94B1D" w:rsidRDefault="00E77B12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418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1CF3" w:rsidRPr="00F94B1D" w:rsidRDefault="00E77B12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134" w:type="dxa"/>
          </w:tcPr>
          <w:p w:rsidR="00191CF3" w:rsidRPr="00F94B1D" w:rsidRDefault="00E77B12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992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F3" w:rsidRPr="00F94B1D" w:rsidTr="00191CF3">
        <w:tc>
          <w:tcPr>
            <w:tcW w:w="1821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Недостаточный</w:t>
            </w:r>
          </w:p>
        </w:tc>
        <w:tc>
          <w:tcPr>
            <w:tcW w:w="1122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276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1CF3" w:rsidRPr="00F94B1D" w:rsidRDefault="00E77B12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992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F3" w:rsidRPr="00F94B1D" w:rsidTr="00191CF3">
        <w:tc>
          <w:tcPr>
            <w:tcW w:w="1821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22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1CF3" w:rsidRPr="00F94B1D" w:rsidRDefault="00191CF3" w:rsidP="00F94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1CF3" w:rsidRPr="00F94B1D" w:rsidRDefault="00416E1E" w:rsidP="00F94B1D">
            <w:pPr>
              <w:jc w:val="both"/>
              <w:rPr>
                <w:rFonts w:ascii="Times New Roman" w:hAnsi="Times New Roman" w:cs="Times New Roman"/>
              </w:rPr>
            </w:pPr>
            <w:r w:rsidRPr="00F94B1D">
              <w:rPr>
                <w:rFonts w:ascii="Times New Roman" w:hAnsi="Times New Roman" w:cs="Times New Roman"/>
              </w:rPr>
              <w:t>11%</w:t>
            </w:r>
          </w:p>
        </w:tc>
      </w:tr>
    </w:tbl>
    <w:p w:rsidR="00D62C18" w:rsidRPr="00F94B1D" w:rsidRDefault="00D62C18" w:rsidP="00F94B1D">
      <w:pPr>
        <w:jc w:val="both"/>
        <w:rPr>
          <w:b/>
        </w:rPr>
      </w:pPr>
    </w:p>
    <w:p w:rsidR="007C266E" w:rsidRPr="00F94B1D" w:rsidRDefault="007C266E" w:rsidP="00F94B1D">
      <w:pPr>
        <w:jc w:val="center"/>
        <w:rPr>
          <w:b/>
        </w:rPr>
      </w:pPr>
      <w:r w:rsidRPr="00F94B1D">
        <w:rPr>
          <w:b/>
        </w:rPr>
        <w:t xml:space="preserve">Диаграмма уровней развития социального здоровья младших школьников </w:t>
      </w:r>
    </w:p>
    <w:p w:rsidR="0096762C" w:rsidRPr="00F94B1D" w:rsidRDefault="00830041" w:rsidP="00F94B1D">
      <w:pPr>
        <w:tabs>
          <w:tab w:val="left" w:pos="1038"/>
        </w:tabs>
        <w:jc w:val="both"/>
        <w:rPr>
          <w:b/>
        </w:rPr>
      </w:pPr>
      <w:r w:rsidRPr="00F94B1D">
        <w:rPr>
          <w:b/>
        </w:rPr>
        <w:t xml:space="preserve">  </w:t>
      </w:r>
      <w:r w:rsidR="00416E1E" w:rsidRPr="00F94B1D">
        <w:rPr>
          <w:b/>
          <w:noProof/>
        </w:rPr>
        <w:drawing>
          <wp:inline distT="0" distB="0" distL="0" distR="0" wp14:anchorId="636A9CE7" wp14:editId="0C1246D4">
            <wp:extent cx="7016262" cy="3200400"/>
            <wp:effectExtent l="0" t="0" r="1333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6E1E" w:rsidRPr="00F94B1D" w:rsidRDefault="00416E1E" w:rsidP="00F94B1D">
      <w:pPr>
        <w:tabs>
          <w:tab w:val="left" w:pos="1038"/>
        </w:tabs>
        <w:jc w:val="both"/>
        <w:rPr>
          <w:b/>
        </w:rPr>
      </w:pPr>
    </w:p>
    <w:p w:rsidR="00416E1E" w:rsidRPr="00F94B1D" w:rsidRDefault="00416E1E" w:rsidP="00F94B1D">
      <w:pPr>
        <w:tabs>
          <w:tab w:val="left" w:pos="1038"/>
        </w:tabs>
        <w:jc w:val="both"/>
        <w:rPr>
          <w:b/>
        </w:rPr>
      </w:pPr>
    </w:p>
    <w:p w:rsidR="00416E1E" w:rsidRPr="00F94B1D" w:rsidRDefault="00416E1E" w:rsidP="00F94B1D">
      <w:pPr>
        <w:tabs>
          <w:tab w:val="left" w:pos="1038"/>
        </w:tabs>
        <w:jc w:val="both"/>
        <w:rPr>
          <w:b/>
        </w:rPr>
      </w:pPr>
    </w:p>
    <w:p w:rsidR="00830041" w:rsidRPr="00F94B1D" w:rsidRDefault="00830041" w:rsidP="00F94B1D">
      <w:pPr>
        <w:tabs>
          <w:tab w:val="left" w:pos="1038"/>
        </w:tabs>
        <w:jc w:val="both"/>
        <w:rPr>
          <w:b/>
        </w:rPr>
      </w:pPr>
      <w:r w:rsidRPr="00F94B1D">
        <w:rPr>
          <w:b/>
        </w:rPr>
        <w:lastRenderedPageBreak/>
        <w:t xml:space="preserve">  </w:t>
      </w:r>
      <w:r w:rsidRPr="00F94B1D">
        <w:rPr>
          <w:b/>
          <w:lang w:val="en-US"/>
        </w:rPr>
        <w:t>III</w:t>
      </w:r>
      <w:r w:rsidRPr="00F94B1D">
        <w:rPr>
          <w:b/>
        </w:rPr>
        <w:t>.</w:t>
      </w:r>
      <w:r w:rsidRPr="00F94B1D">
        <w:rPr>
          <w:b/>
        </w:rPr>
        <w:tab/>
        <w:t>Работа с родителями.</w:t>
      </w:r>
    </w:p>
    <w:p w:rsidR="00830041" w:rsidRPr="00F94B1D" w:rsidRDefault="00830041" w:rsidP="00F94B1D">
      <w:pPr>
        <w:pStyle w:val="a3"/>
        <w:numPr>
          <w:ilvl w:val="0"/>
          <w:numId w:val="4"/>
        </w:numPr>
        <w:ind w:left="0"/>
      </w:pPr>
      <w:r w:rsidRPr="00F94B1D">
        <w:t>Круглый стол «"Поступай с другими так, как хочешь, чтобы  поступали с тобой"</w:t>
      </w:r>
    </w:p>
    <w:p w:rsidR="00830041" w:rsidRPr="00F94B1D" w:rsidRDefault="00830041" w:rsidP="00F94B1D">
      <w:r w:rsidRPr="00F94B1D">
        <w:t>- Что такое социальное</w:t>
      </w:r>
      <w:r w:rsidRPr="00F94B1D">
        <w:rPr>
          <w:b/>
        </w:rPr>
        <w:t xml:space="preserve"> </w:t>
      </w:r>
      <w:r w:rsidRPr="00F94B1D">
        <w:t>здоровье»</w:t>
      </w:r>
    </w:p>
    <w:p w:rsidR="00830041" w:rsidRPr="00F94B1D" w:rsidRDefault="00830041" w:rsidP="00F94B1D">
      <w:r w:rsidRPr="00F94B1D">
        <w:t xml:space="preserve">      - Пути формирования и сохранения  социального здоровья (тест) </w:t>
      </w:r>
    </w:p>
    <w:p w:rsidR="00830041" w:rsidRPr="00F94B1D" w:rsidRDefault="00830041" w:rsidP="00F94B1D">
      <w:r w:rsidRPr="00F94B1D">
        <w:t xml:space="preserve">      - советы родителям.</w:t>
      </w:r>
    </w:p>
    <w:p w:rsidR="00830041" w:rsidRPr="00F94B1D" w:rsidRDefault="00830041" w:rsidP="00F94B1D">
      <w:r w:rsidRPr="00F94B1D">
        <w:t xml:space="preserve">     -Таблица родительских установок (негативные и позитивные установки)</w:t>
      </w:r>
      <w:r w:rsidRPr="00F94B1D">
        <w:rPr>
          <w:b/>
          <w:color w:val="FF0000"/>
        </w:rPr>
        <w:t xml:space="preserve"> </w:t>
      </w:r>
      <w:r w:rsidRPr="00F94B1D">
        <w:t>Слова, ласкающие душу ребёнка</w:t>
      </w:r>
    </w:p>
    <w:p w:rsidR="00830041" w:rsidRPr="00F94B1D" w:rsidRDefault="00830041" w:rsidP="00F94B1D">
      <w:pPr>
        <w:pStyle w:val="a3"/>
        <w:numPr>
          <w:ilvl w:val="0"/>
          <w:numId w:val="4"/>
        </w:numPr>
        <w:ind w:left="0"/>
      </w:pPr>
      <w:proofErr w:type="spellStart"/>
      <w:r w:rsidRPr="00F94B1D">
        <w:t>Видеоконсультация</w:t>
      </w:r>
      <w:proofErr w:type="spellEnd"/>
      <w:r w:rsidRPr="00F94B1D">
        <w:t xml:space="preserve"> «Мультики и дети» (влияние мультфильмов  на социальное здоровье детей)</w:t>
      </w:r>
    </w:p>
    <w:p w:rsidR="00830041" w:rsidRPr="00F94B1D" w:rsidRDefault="00830041" w:rsidP="00F94B1D">
      <w:pPr>
        <w:pStyle w:val="a3"/>
        <w:numPr>
          <w:ilvl w:val="0"/>
          <w:numId w:val="4"/>
        </w:numPr>
        <w:ind w:left="0"/>
      </w:pPr>
      <w:r w:rsidRPr="00F94B1D">
        <w:t>Оформление информационной стенгазеты и папки-передвижки «Социальное здоровье» и  «И отт</w:t>
      </w:r>
      <w:r w:rsidRPr="00F94B1D">
        <w:t>а</w:t>
      </w:r>
      <w:r w:rsidRPr="00F94B1D">
        <w:t xml:space="preserve">щите ребенка от телевизора». </w:t>
      </w:r>
    </w:p>
    <w:p w:rsidR="004B23BB" w:rsidRPr="00F94B1D" w:rsidRDefault="00830041" w:rsidP="00F94B1D">
      <w:pPr>
        <w:pStyle w:val="a3"/>
        <w:numPr>
          <w:ilvl w:val="0"/>
          <w:numId w:val="4"/>
        </w:numPr>
        <w:ind w:left="0"/>
      </w:pPr>
      <w:r w:rsidRPr="00F94B1D">
        <w:t>Разработка 2 буклетов «Полезные советы все случаи жизни» и «</w:t>
      </w:r>
      <w:r w:rsidR="00260E2E" w:rsidRPr="00F94B1D">
        <w:t>Социальное здоровье и здравый смысл</w:t>
      </w:r>
      <w:r w:rsidRPr="00F94B1D">
        <w:t>»</w:t>
      </w:r>
      <w:r w:rsidR="00260E2E" w:rsidRPr="00F94B1D">
        <w:t xml:space="preserve">. </w:t>
      </w:r>
    </w:p>
    <w:p w:rsidR="004B23BB" w:rsidRPr="00F94B1D" w:rsidRDefault="004B23BB" w:rsidP="00F94B1D">
      <w:pPr>
        <w:pStyle w:val="a3"/>
        <w:ind w:left="0" w:firstLine="708"/>
      </w:pPr>
      <w:r w:rsidRPr="00F94B1D">
        <w:t>Вполне естественно, что в вопросах заботы и защиты интересов детей первостепенную роль играет семья. Поэтому дошкольное учреждение должно уважать права и обязанности родителей, н</w:t>
      </w:r>
      <w:r w:rsidRPr="00F94B1D">
        <w:t>е</w:t>
      </w:r>
      <w:r w:rsidRPr="00F94B1D">
        <w:t>сущих по закону ответственность за ребенка, а также должны учитывать их потребности и интересы. В результате проведенной работы обратили внимание на следующие факты, что родителей гораздо больше заботят три вещи: надежный присмотр за детьми во время отсутствия родителей, здоровье ребенка, хорошая подготовка к школе — такая, чтобы ребенок мог поступить в самое престижное учебное заведение. Наконец, они очень честолюбивы и готовы пожертвовать самочувствием ребенка, лишь бы «натаскать» его для поступления в престижную школу или в престижный спортивный кр</w:t>
      </w:r>
      <w:r w:rsidRPr="00F94B1D">
        <w:t>у</w:t>
      </w:r>
      <w:r w:rsidRPr="00F94B1D">
        <w:t>жок. В результате интересы и установки детей и родителей оказываются диаметрально противоп</w:t>
      </w:r>
      <w:r w:rsidRPr="00F94B1D">
        <w:t>о</w:t>
      </w:r>
      <w:r w:rsidRPr="00F94B1D">
        <w:t>ложными друг другу. Конечный итог: наличие детей-невротиков еще на уровне детского сада. По данным специалистов к концу школы он переваливает за половину выпускников.</w:t>
      </w:r>
    </w:p>
    <w:p w:rsidR="004B23BB" w:rsidRPr="00F94B1D" w:rsidRDefault="004B23BB" w:rsidP="00F94B1D">
      <w:pPr>
        <w:pStyle w:val="a3"/>
        <w:ind w:left="0"/>
      </w:pPr>
    </w:p>
    <w:p w:rsidR="00E35259" w:rsidRPr="00F94B1D" w:rsidRDefault="00260E2E" w:rsidP="00F94B1D">
      <w:pPr>
        <w:rPr>
          <w:b/>
        </w:rPr>
      </w:pPr>
      <w:r w:rsidRPr="00F94B1D">
        <w:rPr>
          <w:b/>
          <w:lang w:val="en-US"/>
        </w:rPr>
        <w:t>IV</w:t>
      </w:r>
      <w:r w:rsidRPr="00F94B1D">
        <w:rPr>
          <w:b/>
        </w:rPr>
        <w:t>.</w:t>
      </w:r>
      <w:r w:rsidR="00E35259" w:rsidRPr="00F94B1D">
        <w:rPr>
          <w:b/>
        </w:rPr>
        <w:t xml:space="preserve"> П</w:t>
      </w:r>
      <w:r w:rsidRPr="00F94B1D">
        <w:rPr>
          <w:b/>
        </w:rPr>
        <w:t xml:space="preserve">осещение открытых мероприятий. </w:t>
      </w:r>
      <w:r w:rsidR="00E35259" w:rsidRPr="00F94B1D">
        <w:rPr>
          <w:b/>
        </w:rPr>
        <w:t xml:space="preserve"> </w:t>
      </w:r>
    </w:p>
    <w:p w:rsidR="00E35259" w:rsidRPr="00F94B1D" w:rsidRDefault="00E35259" w:rsidP="00F94B1D">
      <w:pPr>
        <w:ind w:firstLine="708"/>
        <w:contextualSpacing/>
      </w:pPr>
      <w:r w:rsidRPr="00F94B1D">
        <w:t>Посетили открытые мероприятия педагогов</w:t>
      </w:r>
      <w:r w:rsidR="00123C5B">
        <w:t>,</w:t>
      </w:r>
      <w:r w:rsidRPr="00F94B1D">
        <w:t xml:space="preserve"> пришли к следующим</w:t>
      </w:r>
      <w:r w:rsidR="00123C5B">
        <w:t xml:space="preserve"> выводам</w:t>
      </w:r>
      <w:r w:rsidRPr="00F94B1D">
        <w:t>:</w:t>
      </w:r>
    </w:p>
    <w:p w:rsidR="00E35259" w:rsidRPr="00F94B1D" w:rsidRDefault="008D23FA" w:rsidP="00F94B1D">
      <w:pPr>
        <w:shd w:val="clear" w:color="auto" w:fill="FFFFFF"/>
        <w:jc w:val="both"/>
        <w:rPr>
          <w:color w:val="000000"/>
          <w:spacing w:val="-1"/>
        </w:rPr>
      </w:pPr>
      <w:r w:rsidRPr="00F94B1D">
        <w:t>1.</w:t>
      </w:r>
      <w:r w:rsidR="00F94B1D" w:rsidRPr="00F94B1D">
        <w:t xml:space="preserve"> </w:t>
      </w:r>
      <w:r w:rsidR="00E35259" w:rsidRPr="00F94B1D">
        <w:t xml:space="preserve">в своей работе педагоги используют </w:t>
      </w:r>
      <w:r w:rsidR="00E35259" w:rsidRPr="00F94B1D">
        <w:rPr>
          <w:color w:val="000000"/>
          <w:spacing w:val="-1"/>
        </w:rPr>
        <w:t xml:space="preserve">различные </w:t>
      </w:r>
      <w:r w:rsidR="00E35259" w:rsidRPr="00F94B1D">
        <w:rPr>
          <w:color w:val="000000"/>
        </w:rPr>
        <w:t>методики, как традицион</w:t>
      </w:r>
      <w:r w:rsidR="00E35259" w:rsidRPr="00F94B1D">
        <w:rPr>
          <w:color w:val="000000"/>
        </w:rPr>
        <w:softHyphen/>
        <w:t xml:space="preserve">ные программы и методы, так и инновационные для укрепления </w:t>
      </w:r>
      <w:r w:rsidR="00E35259" w:rsidRPr="00F94B1D">
        <w:rPr>
          <w:color w:val="000000"/>
          <w:spacing w:val="-1"/>
        </w:rPr>
        <w:t xml:space="preserve">и сохранения социального здоровья детей.  </w:t>
      </w:r>
    </w:p>
    <w:p w:rsidR="00F94B1D" w:rsidRPr="00F94B1D" w:rsidRDefault="00F94B1D" w:rsidP="00F94B1D">
      <w:pPr>
        <w:pStyle w:val="a3"/>
        <w:ind w:left="0"/>
      </w:pPr>
      <w:r w:rsidRPr="00F94B1D">
        <w:rPr>
          <w:color w:val="000000"/>
          <w:spacing w:val="-1"/>
        </w:rPr>
        <w:t>2.</w:t>
      </w:r>
      <w:r w:rsidR="00E35259" w:rsidRPr="00F94B1D">
        <w:rPr>
          <w:color w:val="000000"/>
          <w:spacing w:val="-1"/>
        </w:rPr>
        <w:t xml:space="preserve"> </w:t>
      </w:r>
      <w:r w:rsidRPr="00F94B1D">
        <w:rPr>
          <w:color w:val="000000"/>
          <w:spacing w:val="-1"/>
        </w:rPr>
        <w:t xml:space="preserve"> </w:t>
      </w:r>
      <w:r w:rsidR="00E35259" w:rsidRPr="00F94B1D">
        <w:t>На уроках и занятиях присутствует партнерский стиль общения, что способствует самораскрытию ребенка, отсутствию скованности и закомплексованности детей. В ответах детей наблюдается также гордость за семью, что возможно говорит об удовлетворенности качеством жизни в семье</w:t>
      </w:r>
      <w:proofErr w:type="gramStart"/>
      <w:r w:rsidR="00E35259" w:rsidRPr="00F94B1D">
        <w:t>.</w:t>
      </w:r>
      <w:proofErr w:type="gramEnd"/>
      <w:r w:rsidR="00E35259" w:rsidRPr="00F94B1D">
        <w:t xml:space="preserve"> (</w:t>
      </w:r>
      <w:proofErr w:type="gramStart"/>
      <w:r w:rsidR="00E35259" w:rsidRPr="00F94B1D">
        <w:t>к</w:t>
      </w:r>
      <w:proofErr w:type="gramEnd"/>
      <w:r w:rsidR="00E35259" w:rsidRPr="00F94B1D">
        <w:t xml:space="preserve"> сож</w:t>
      </w:r>
      <w:r w:rsidR="00E35259" w:rsidRPr="00F94B1D">
        <w:t>а</w:t>
      </w:r>
      <w:r w:rsidR="00E35259" w:rsidRPr="00F94B1D">
        <w:t>лению, правда не у всех).</w:t>
      </w:r>
    </w:p>
    <w:p w:rsidR="00422318" w:rsidRPr="00F94B1D" w:rsidRDefault="00F94B1D" w:rsidP="00F94B1D">
      <w:pPr>
        <w:pStyle w:val="a3"/>
        <w:ind w:left="0"/>
      </w:pPr>
      <w:r w:rsidRPr="00F94B1D">
        <w:t xml:space="preserve">3. </w:t>
      </w:r>
      <w:r w:rsidR="008D23FA" w:rsidRPr="00F94B1D">
        <w:t>О</w:t>
      </w:r>
      <w:r w:rsidR="00B4477E" w:rsidRPr="00F94B1D">
        <w:t xml:space="preserve">бращает внимание, что педагоги мало отслеживают посадку детей в учебном процессе, </w:t>
      </w:r>
      <w:proofErr w:type="gramStart"/>
      <w:r w:rsidR="00B4477E" w:rsidRPr="00F94B1D">
        <w:t>не обр</w:t>
      </w:r>
      <w:r w:rsidR="00B4477E" w:rsidRPr="00F94B1D">
        <w:t>а</w:t>
      </w:r>
      <w:r w:rsidR="00B4477E" w:rsidRPr="00F94B1D">
        <w:t>щают внимание</w:t>
      </w:r>
      <w:proofErr w:type="gramEnd"/>
      <w:r w:rsidR="00B4477E" w:rsidRPr="00F94B1D">
        <w:t xml:space="preserve"> на положение ног и осанку.</w:t>
      </w:r>
    </w:p>
    <w:p w:rsidR="00B4477E" w:rsidRPr="00F94B1D" w:rsidRDefault="00B4477E" w:rsidP="00F94B1D">
      <w:pPr>
        <w:pStyle w:val="a3"/>
        <w:shd w:val="clear" w:color="auto" w:fill="FFFFFF"/>
        <w:ind w:left="0"/>
        <w:jc w:val="both"/>
      </w:pPr>
    </w:p>
    <w:p w:rsidR="00F94B1D" w:rsidRPr="00F94B1D" w:rsidRDefault="00F94B1D" w:rsidP="00F94B1D">
      <w:pPr>
        <w:pStyle w:val="a3"/>
        <w:shd w:val="clear" w:color="auto" w:fill="FFFFFF"/>
        <w:ind w:left="0"/>
        <w:jc w:val="both"/>
      </w:pPr>
    </w:p>
    <w:p w:rsidR="00F94B1D" w:rsidRPr="00F94B1D" w:rsidRDefault="00123C5B" w:rsidP="00F94B1D">
      <w:pPr>
        <w:ind w:firstLine="708"/>
        <w:contextualSpacing/>
      </w:pPr>
      <w:r>
        <w:t>Рабочая</w:t>
      </w:r>
      <w:r w:rsidR="00F94B1D" w:rsidRPr="00F94B1D">
        <w:t xml:space="preserve">  группа</w:t>
      </w:r>
      <w:r>
        <w:t xml:space="preserve"> </w:t>
      </w:r>
      <w:bookmarkStart w:id="0" w:name="_GoBack"/>
      <w:bookmarkEnd w:id="0"/>
      <w:r w:rsidR="00F94B1D" w:rsidRPr="00F94B1D">
        <w:t>в процессе исследования социального уровня здоровья детей МОУ Проги</w:t>
      </w:r>
      <w:r w:rsidR="00F94B1D" w:rsidRPr="00F94B1D">
        <w:t>м</w:t>
      </w:r>
      <w:r w:rsidR="00F94B1D" w:rsidRPr="00F94B1D">
        <w:t>назия после проведения всех запланированных мероприятий и посещения открытых занятий педаг</w:t>
      </w:r>
      <w:r w:rsidR="00F94B1D" w:rsidRPr="00F94B1D">
        <w:t>о</w:t>
      </w:r>
      <w:r w:rsidR="00F94B1D" w:rsidRPr="00F94B1D">
        <w:t xml:space="preserve">гов </w:t>
      </w:r>
      <w:r>
        <w:t>сделала следующие</w:t>
      </w:r>
      <w:r w:rsidR="00F94B1D" w:rsidRPr="00F94B1D">
        <w:t xml:space="preserve"> </w:t>
      </w:r>
    </w:p>
    <w:p w:rsidR="00F94B1D" w:rsidRPr="00F94B1D" w:rsidRDefault="00123C5B" w:rsidP="00123C5B">
      <w:pPr>
        <w:tabs>
          <w:tab w:val="center" w:pos="5587"/>
        </w:tabs>
        <w:ind w:firstLine="708"/>
        <w:contextualSpacing/>
        <w:rPr>
          <w:b/>
        </w:rPr>
      </w:pPr>
      <w:r>
        <w:rPr>
          <w:b/>
        </w:rPr>
        <w:t>выводы</w:t>
      </w:r>
      <w:r w:rsidR="00F94B1D" w:rsidRPr="00F94B1D">
        <w:rPr>
          <w:b/>
        </w:rPr>
        <w:t>:</w:t>
      </w:r>
      <w:r>
        <w:rPr>
          <w:b/>
        </w:rPr>
        <w:tab/>
      </w:r>
    </w:p>
    <w:p w:rsidR="00F94B1D" w:rsidRPr="00F94B1D" w:rsidRDefault="00F94B1D" w:rsidP="00F94B1D">
      <w:pPr>
        <w:pStyle w:val="a3"/>
        <w:numPr>
          <w:ilvl w:val="0"/>
          <w:numId w:val="2"/>
        </w:numPr>
        <w:ind w:left="0"/>
      </w:pPr>
      <w:r w:rsidRPr="00F94B1D">
        <w:t xml:space="preserve">Работа по формированию социального здоровья </w:t>
      </w:r>
      <w:proofErr w:type="gramStart"/>
      <w:r w:rsidRPr="00F94B1D">
        <w:t>детей, посещающих МОУ Прогимназию ведется</w:t>
      </w:r>
      <w:proofErr w:type="gramEnd"/>
      <w:r w:rsidRPr="00F94B1D">
        <w:t xml:space="preserve"> систематически и на достаточно высоком уровне, по комплексной системе воспитания дошкольн</w:t>
      </w:r>
      <w:r w:rsidRPr="00F94B1D">
        <w:t>и</w:t>
      </w:r>
      <w:r w:rsidRPr="00F94B1D">
        <w:t>ков и младших школьников, здоровых физиче</w:t>
      </w:r>
      <w:r w:rsidRPr="00F94B1D">
        <w:softHyphen/>
        <w:t>ски, всесторонне развитых, инициативных и раскреп</w:t>
      </w:r>
      <w:r w:rsidRPr="00F94B1D">
        <w:t>о</w:t>
      </w:r>
      <w:r w:rsidRPr="00F94B1D">
        <w:t xml:space="preserve">щённых, с развитым чувством собственного достоинства. </w:t>
      </w:r>
    </w:p>
    <w:p w:rsidR="00F94B1D" w:rsidRPr="00F94B1D" w:rsidRDefault="00F94B1D" w:rsidP="00F94B1D">
      <w:pPr>
        <w:pStyle w:val="a3"/>
        <w:numPr>
          <w:ilvl w:val="0"/>
          <w:numId w:val="2"/>
        </w:numPr>
        <w:ind w:left="0"/>
      </w:pPr>
      <w:r w:rsidRPr="00F94B1D">
        <w:t>В МОУ Прогимназии делается упор не только на физическое, физиологическое, но и на социально-нравственное здоровье, эстетическое, а также на формирование адекватных межличностных отнош</w:t>
      </w:r>
      <w:r w:rsidRPr="00F94B1D">
        <w:t>е</w:t>
      </w:r>
      <w:r w:rsidRPr="00F94B1D">
        <w:t>ний, адаптации детей к изменяющимся условиям жизни.</w:t>
      </w:r>
    </w:p>
    <w:p w:rsidR="00F94B1D" w:rsidRPr="00F94B1D" w:rsidRDefault="00F94B1D" w:rsidP="00F94B1D">
      <w:pPr>
        <w:pStyle w:val="a3"/>
        <w:numPr>
          <w:ilvl w:val="0"/>
          <w:numId w:val="2"/>
        </w:numPr>
        <w:ind w:left="0"/>
      </w:pPr>
      <w:r w:rsidRPr="00F94B1D">
        <w:t xml:space="preserve"> В Прогимназии созданы условия для формирования социального здоровья детей:</w:t>
      </w:r>
    </w:p>
    <w:p w:rsidR="00F94B1D" w:rsidRPr="00F94B1D" w:rsidRDefault="00F94B1D" w:rsidP="00F94B1D">
      <w:pPr>
        <w:contextualSpacing/>
      </w:pPr>
      <w:r w:rsidRPr="00F94B1D">
        <w:t>- психолого-педагогическое сопровождение ребенка;</w:t>
      </w:r>
    </w:p>
    <w:p w:rsidR="00F94B1D" w:rsidRPr="00F94B1D" w:rsidRDefault="00F94B1D" w:rsidP="00F94B1D">
      <w:pPr>
        <w:contextualSpacing/>
      </w:pPr>
      <w:r w:rsidRPr="00F94B1D">
        <w:t>- эстетика быта;</w:t>
      </w:r>
    </w:p>
    <w:p w:rsidR="00F94B1D" w:rsidRPr="00F94B1D" w:rsidRDefault="00F94B1D" w:rsidP="00F94B1D">
      <w:pPr>
        <w:contextualSpacing/>
      </w:pPr>
      <w:r w:rsidRPr="00F94B1D">
        <w:t>-комфортная предметно-развивающая среда;</w:t>
      </w:r>
    </w:p>
    <w:p w:rsidR="00F94B1D" w:rsidRPr="00F94B1D" w:rsidRDefault="00F94B1D" w:rsidP="00F94B1D">
      <w:pPr>
        <w:contextualSpacing/>
      </w:pPr>
      <w:r w:rsidRPr="00F94B1D">
        <w:t>-личностно-ориентированное взаимодействие с детьми;</w:t>
      </w:r>
    </w:p>
    <w:p w:rsidR="00F94B1D" w:rsidRPr="00F94B1D" w:rsidRDefault="00F94B1D" w:rsidP="00F94B1D">
      <w:pPr>
        <w:contextualSpacing/>
      </w:pPr>
      <w:r w:rsidRPr="00F94B1D">
        <w:t>-общение, соответствующее возрастным особенностям ребенка;</w:t>
      </w:r>
    </w:p>
    <w:p w:rsidR="00F94B1D" w:rsidRPr="00F94B1D" w:rsidRDefault="00F94B1D" w:rsidP="00F94B1D">
      <w:pPr>
        <w:contextualSpacing/>
      </w:pPr>
      <w:r w:rsidRPr="00F94B1D">
        <w:t>-уважение прав и свобод личности ребенка;</w:t>
      </w:r>
    </w:p>
    <w:p w:rsidR="00F94B1D" w:rsidRPr="00F94B1D" w:rsidRDefault="00F94B1D" w:rsidP="00F94B1D">
      <w:pPr>
        <w:contextualSpacing/>
      </w:pPr>
      <w:r w:rsidRPr="00F94B1D">
        <w:t>-пространство для групповых игр и уединения;</w:t>
      </w:r>
    </w:p>
    <w:p w:rsidR="00F94B1D" w:rsidRPr="00F94B1D" w:rsidRDefault="00F94B1D" w:rsidP="00F94B1D">
      <w:pPr>
        <w:contextualSpacing/>
      </w:pPr>
      <w:r w:rsidRPr="00F94B1D">
        <w:lastRenderedPageBreak/>
        <w:t>- сбалансированное питание.</w:t>
      </w:r>
    </w:p>
    <w:p w:rsidR="00F94B1D" w:rsidRPr="00F94B1D" w:rsidRDefault="00F94B1D" w:rsidP="00F94B1D">
      <w:pPr>
        <w:pStyle w:val="a3"/>
        <w:numPr>
          <w:ilvl w:val="0"/>
          <w:numId w:val="2"/>
        </w:numPr>
        <w:ind w:left="0"/>
      </w:pPr>
      <w:r w:rsidRPr="00F94B1D">
        <w:t>Педагоги применяют не только традиционные методы и приемы работы с детьми, но инновационные технологии, которые включают в себя, изменения не только в содержании образования, но и охват</w:t>
      </w:r>
      <w:r w:rsidRPr="00F94B1D">
        <w:t>ы</w:t>
      </w:r>
      <w:r w:rsidRPr="00F94B1D">
        <w:t xml:space="preserve">вают организацию всего процесса жизнедеятельности детей. </w:t>
      </w:r>
    </w:p>
    <w:p w:rsidR="00F94B1D" w:rsidRPr="00F94B1D" w:rsidRDefault="00F94B1D" w:rsidP="00F94B1D">
      <w:pPr>
        <w:pStyle w:val="a3"/>
        <w:numPr>
          <w:ilvl w:val="0"/>
          <w:numId w:val="2"/>
        </w:numPr>
        <w:ind w:left="0"/>
      </w:pPr>
      <w:r w:rsidRPr="00F94B1D">
        <w:t>При работе с детьми учитываются социально-личностные особенности развития детей, а так же их семейное воспитание. Что позволяет развивать и корректировать у детей навыки общения, необх</w:t>
      </w:r>
      <w:r w:rsidRPr="00F94B1D">
        <w:t>о</w:t>
      </w:r>
      <w:r w:rsidRPr="00F94B1D">
        <w:t>димые для установления межличностных отношений со сверстниками, старшими детьми и взросл</w:t>
      </w:r>
      <w:r w:rsidRPr="00F94B1D">
        <w:t>ы</w:t>
      </w:r>
      <w:r w:rsidRPr="00F94B1D">
        <w:t xml:space="preserve">ми. </w:t>
      </w:r>
    </w:p>
    <w:p w:rsidR="00F94B1D" w:rsidRPr="00F94B1D" w:rsidRDefault="00F94B1D" w:rsidP="00F94B1D">
      <w:pPr>
        <w:pStyle w:val="a3"/>
        <w:numPr>
          <w:ilvl w:val="0"/>
          <w:numId w:val="2"/>
        </w:numPr>
        <w:ind w:left="0"/>
      </w:pPr>
      <w:r w:rsidRPr="00F94B1D">
        <w:t>На уроках и занятиях присутствует партнерский стиль общения, что способствует самораскрытию ребенка, отсутствию скованности и закомплексованности детей. В ответах детей наблюдается также гордость за семью, что возможно говорит об удовлетворенности качеством жизни в семье</w:t>
      </w:r>
      <w:proofErr w:type="gramStart"/>
      <w:r w:rsidRPr="00F94B1D">
        <w:t>.</w:t>
      </w:r>
      <w:proofErr w:type="gramEnd"/>
      <w:r w:rsidRPr="00F94B1D">
        <w:t xml:space="preserve"> (</w:t>
      </w:r>
      <w:proofErr w:type="gramStart"/>
      <w:r w:rsidRPr="00F94B1D">
        <w:t>к</w:t>
      </w:r>
      <w:proofErr w:type="gramEnd"/>
      <w:r w:rsidRPr="00F94B1D">
        <w:t xml:space="preserve"> сож</w:t>
      </w:r>
      <w:r w:rsidRPr="00F94B1D">
        <w:t>а</w:t>
      </w:r>
      <w:r w:rsidRPr="00F94B1D">
        <w:t>лению, правда не у всех).</w:t>
      </w:r>
    </w:p>
    <w:p w:rsidR="00F94B1D" w:rsidRPr="00F94B1D" w:rsidRDefault="00F94B1D" w:rsidP="00F94B1D">
      <w:pPr>
        <w:pStyle w:val="a3"/>
        <w:ind w:left="0" w:firstLine="708"/>
      </w:pPr>
      <w:r w:rsidRPr="00F94B1D">
        <w:t>Учитывая, что темпы социальных изменений в условиях современного общества резко  во</w:t>
      </w:r>
      <w:r w:rsidRPr="00F94B1D">
        <w:t>з</w:t>
      </w:r>
      <w:r w:rsidRPr="00F94B1D">
        <w:t>растают и предъявляют все новые требования  к личности, ее деятельности, межличностному общ</w:t>
      </w:r>
      <w:r w:rsidRPr="00F94B1D">
        <w:t>е</w:t>
      </w:r>
      <w:r w:rsidRPr="00F94B1D">
        <w:t>нию</w:t>
      </w:r>
    </w:p>
    <w:p w:rsidR="00F94B1D" w:rsidRPr="00F94B1D" w:rsidRDefault="00F94B1D" w:rsidP="00F94B1D">
      <w:pPr>
        <w:pStyle w:val="a3"/>
        <w:ind w:left="0"/>
        <w:rPr>
          <w:b/>
        </w:rPr>
      </w:pPr>
      <w:r w:rsidRPr="00F94B1D">
        <w:rPr>
          <w:b/>
        </w:rPr>
        <w:t>предлагаем:</w:t>
      </w:r>
    </w:p>
    <w:p w:rsidR="00F94B1D" w:rsidRPr="00F94B1D" w:rsidRDefault="00F94B1D" w:rsidP="00F94B1D">
      <w:pPr>
        <w:pStyle w:val="a3"/>
        <w:numPr>
          <w:ilvl w:val="0"/>
          <w:numId w:val="12"/>
        </w:numPr>
        <w:ind w:left="0"/>
      </w:pPr>
      <w:r w:rsidRPr="00F94B1D">
        <w:t>Продолжать работу по формированию (привычки и навыков) социального здоровья детей в МОУ Прогимназия.</w:t>
      </w:r>
    </w:p>
    <w:p w:rsidR="00F94B1D" w:rsidRPr="00F94B1D" w:rsidRDefault="00F94B1D" w:rsidP="00F94B1D">
      <w:pPr>
        <w:pStyle w:val="a3"/>
        <w:numPr>
          <w:ilvl w:val="0"/>
          <w:numId w:val="12"/>
        </w:numPr>
        <w:ind w:left="0"/>
      </w:pPr>
      <w:r w:rsidRPr="00F94B1D">
        <w:t xml:space="preserve">Использовать в работе как традиционные (ролевые игры и т.д.), так и инновационные приемы на актуализацию знаний о социальном здоровье и резервов здоровья, в </w:t>
      </w:r>
      <w:proofErr w:type="spellStart"/>
      <w:r w:rsidRPr="00F94B1D">
        <w:t>т</w:t>
      </w:r>
      <w:proofErr w:type="gramStart"/>
      <w:r w:rsidRPr="00F94B1D">
        <w:t>.ч</w:t>
      </w:r>
      <w:proofErr w:type="spellEnd"/>
      <w:proofErr w:type="gramEnd"/>
      <w:r w:rsidRPr="00F94B1D">
        <w:t xml:space="preserve"> и социальных ресурсов, к</w:t>
      </w:r>
      <w:r w:rsidRPr="00F94B1D">
        <w:t>о</w:t>
      </w:r>
      <w:r w:rsidRPr="00F94B1D">
        <w:t>торые в будущем обеспечат состояние гармонии с окружающим миром.</w:t>
      </w:r>
    </w:p>
    <w:p w:rsidR="00F94B1D" w:rsidRPr="00F94B1D" w:rsidRDefault="00F94B1D" w:rsidP="00F94B1D">
      <w:pPr>
        <w:pStyle w:val="a3"/>
        <w:numPr>
          <w:ilvl w:val="0"/>
          <w:numId w:val="12"/>
        </w:numPr>
        <w:ind w:left="0"/>
      </w:pPr>
      <w:r w:rsidRPr="00F94B1D">
        <w:t>Прививать навыки социально приемлемых и одобряемых способов взаимодействия между детьми, чему способствует разновозрастная наполняемость групп: где младшие учатся у старших детей, а старшие дети учатся помогать, опекать, поддерживать младших и являются помощниками для пед</w:t>
      </w:r>
      <w:r w:rsidRPr="00F94B1D">
        <w:t>а</w:t>
      </w:r>
      <w:r w:rsidRPr="00F94B1D">
        <w:t>гогов. Учить детей радоваться успехам других, адекватно оценивая собственные успехи и достиж</w:t>
      </w:r>
      <w:r w:rsidRPr="00F94B1D">
        <w:t>е</w:t>
      </w:r>
      <w:r w:rsidRPr="00F94B1D">
        <w:t>ния</w:t>
      </w:r>
      <w:proofErr w:type="gramStart"/>
      <w:r w:rsidRPr="00F94B1D">
        <w:t>..</w:t>
      </w:r>
      <w:proofErr w:type="gramEnd"/>
    </w:p>
    <w:p w:rsidR="00F94B1D" w:rsidRPr="00F94B1D" w:rsidRDefault="00F94B1D" w:rsidP="00F94B1D">
      <w:pPr>
        <w:pStyle w:val="a3"/>
        <w:numPr>
          <w:ilvl w:val="0"/>
          <w:numId w:val="12"/>
        </w:numPr>
        <w:ind w:left="0"/>
      </w:pPr>
      <w:r w:rsidRPr="00F94B1D">
        <w:t>Педагогам более ответственно подходить к такому мощному влиянию на психику ребенка, как коллективный просмотр мультфильмов в группах, с обязательным последующим обсуждением пр</w:t>
      </w:r>
      <w:r w:rsidRPr="00F94B1D">
        <w:t>о</w:t>
      </w:r>
      <w:r w:rsidRPr="00F94B1D">
        <w:t>смотренного мультфильма.</w:t>
      </w:r>
    </w:p>
    <w:p w:rsidR="00F94B1D" w:rsidRPr="00F94B1D" w:rsidRDefault="00F94B1D" w:rsidP="00F94B1D">
      <w:pPr>
        <w:pStyle w:val="a3"/>
        <w:numPr>
          <w:ilvl w:val="0"/>
          <w:numId w:val="12"/>
        </w:numPr>
        <w:ind w:left="0"/>
      </w:pPr>
      <w:r w:rsidRPr="00F94B1D">
        <w:t>На родительских собраниях  посмотреть передачу, о влиянии  мультиков на неокрепшую психику детей. Обсудить,  как правильно смотреть мультфильмы, на что обращать внимание, к каким после</w:t>
      </w:r>
      <w:r w:rsidRPr="00F94B1D">
        <w:t>д</w:t>
      </w:r>
      <w:r w:rsidRPr="00F94B1D">
        <w:t>ствия в будущем и сейчас это приводит. Учитывая, что и российские веселые мультики не всегда рассказывают о  корректном взаимоотношении героев (современный вариант сказки «Маша и ме</w:t>
      </w:r>
      <w:r w:rsidRPr="00F94B1D">
        <w:t>д</w:t>
      </w:r>
      <w:r w:rsidRPr="00F94B1D">
        <w:t>ведь»).</w:t>
      </w:r>
    </w:p>
    <w:p w:rsidR="00F94B1D" w:rsidRPr="00F94B1D" w:rsidRDefault="00F94B1D" w:rsidP="00F94B1D">
      <w:pPr>
        <w:pStyle w:val="a3"/>
        <w:ind w:left="0"/>
        <w:contextualSpacing w:val="0"/>
      </w:pPr>
      <w:r w:rsidRPr="00F94B1D">
        <w:t xml:space="preserve"> </w:t>
      </w:r>
    </w:p>
    <w:p w:rsidR="00F94B1D" w:rsidRPr="00F94B1D" w:rsidRDefault="00F94B1D" w:rsidP="00F94B1D">
      <w:pPr>
        <w:pStyle w:val="a3"/>
        <w:shd w:val="clear" w:color="auto" w:fill="FFFFFF"/>
        <w:ind w:left="0"/>
        <w:jc w:val="both"/>
      </w:pPr>
    </w:p>
    <w:p w:rsidR="00422318" w:rsidRPr="00F94B1D" w:rsidRDefault="00422318" w:rsidP="00F94B1D">
      <w:pPr>
        <w:pStyle w:val="a3"/>
        <w:shd w:val="clear" w:color="auto" w:fill="FFFFFF"/>
        <w:ind w:left="0"/>
        <w:jc w:val="both"/>
      </w:pPr>
    </w:p>
    <w:p w:rsidR="00E35259" w:rsidRPr="00F94B1D" w:rsidRDefault="00E35259" w:rsidP="00F94B1D">
      <w:pPr>
        <w:contextualSpacing/>
      </w:pPr>
      <w:r w:rsidRPr="00F94B1D">
        <w:t xml:space="preserve"> </w:t>
      </w:r>
    </w:p>
    <w:p w:rsidR="00E35259" w:rsidRPr="00F94B1D" w:rsidRDefault="00E35259" w:rsidP="00F94B1D">
      <w:pPr>
        <w:rPr>
          <w:b/>
        </w:rPr>
      </w:pPr>
    </w:p>
    <w:p w:rsidR="00260E2E" w:rsidRPr="00F94B1D" w:rsidRDefault="00260E2E" w:rsidP="00F94B1D"/>
    <w:p w:rsidR="00830041" w:rsidRPr="00F94B1D" w:rsidRDefault="00830041" w:rsidP="00F94B1D">
      <w:pPr>
        <w:tabs>
          <w:tab w:val="left" w:pos="1038"/>
        </w:tabs>
        <w:jc w:val="both"/>
      </w:pPr>
    </w:p>
    <w:p w:rsidR="002D1AF1" w:rsidRPr="00F94B1D" w:rsidRDefault="002D1AF1" w:rsidP="00F94B1D"/>
    <w:p w:rsidR="00260E2E" w:rsidRPr="00F94B1D" w:rsidRDefault="00260E2E" w:rsidP="00F94B1D"/>
    <w:p w:rsidR="00260E2E" w:rsidRPr="00F94B1D" w:rsidRDefault="00260E2E" w:rsidP="00F94B1D"/>
    <w:p w:rsidR="00260E2E" w:rsidRPr="00F94B1D" w:rsidRDefault="00260E2E" w:rsidP="00F94B1D"/>
    <w:p w:rsidR="00260E2E" w:rsidRDefault="00260E2E" w:rsidP="00F94B1D"/>
    <w:p w:rsidR="00F94B1D" w:rsidRDefault="00F94B1D" w:rsidP="00F94B1D"/>
    <w:p w:rsidR="00F94B1D" w:rsidRDefault="00F94B1D" w:rsidP="00F94B1D"/>
    <w:p w:rsidR="00F94B1D" w:rsidRDefault="00F94B1D" w:rsidP="00F94B1D"/>
    <w:p w:rsidR="00F94B1D" w:rsidRDefault="00F94B1D" w:rsidP="00F94B1D"/>
    <w:p w:rsidR="00F94B1D" w:rsidRDefault="00F94B1D" w:rsidP="00F94B1D"/>
    <w:p w:rsidR="00F94B1D" w:rsidRDefault="00F94B1D" w:rsidP="00F94B1D"/>
    <w:p w:rsidR="00AA4FCE" w:rsidRDefault="00AA4FCE" w:rsidP="00AA4FCE">
      <w:pPr>
        <w:pStyle w:val="a3"/>
        <w:ind w:left="0" w:firstLine="709"/>
        <w:jc w:val="both"/>
      </w:pPr>
    </w:p>
    <w:p w:rsidR="00AA4FCE" w:rsidRDefault="00AA4FCE" w:rsidP="00AA4FCE">
      <w:pPr>
        <w:pStyle w:val="a3"/>
        <w:ind w:left="0"/>
        <w:jc w:val="both"/>
      </w:pPr>
    </w:p>
    <w:sectPr w:rsidR="00AA4FCE" w:rsidSect="005F5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B22"/>
    <w:multiLevelType w:val="hybridMultilevel"/>
    <w:tmpl w:val="F84872AA"/>
    <w:lvl w:ilvl="0" w:tplc="522818C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E63B3B"/>
    <w:multiLevelType w:val="hybridMultilevel"/>
    <w:tmpl w:val="997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53CA"/>
    <w:multiLevelType w:val="hybridMultilevel"/>
    <w:tmpl w:val="4E9E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6320"/>
    <w:multiLevelType w:val="hybridMultilevel"/>
    <w:tmpl w:val="DECA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63EA"/>
    <w:multiLevelType w:val="hybridMultilevel"/>
    <w:tmpl w:val="AFD866FC"/>
    <w:lvl w:ilvl="0" w:tplc="ADF4D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E6FA8"/>
    <w:multiLevelType w:val="hybridMultilevel"/>
    <w:tmpl w:val="BA6C6C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C70C83"/>
    <w:multiLevelType w:val="hybridMultilevel"/>
    <w:tmpl w:val="CD64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91098"/>
    <w:multiLevelType w:val="hybridMultilevel"/>
    <w:tmpl w:val="69C6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D2E09"/>
    <w:multiLevelType w:val="hybridMultilevel"/>
    <w:tmpl w:val="AFEC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F7E42"/>
    <w:multiLevelType w:val="hybridMultilevel"/>
    <w:tmpl w:val="BE1E17AC"/>
    <w:lvl w:ilvl="0" w:tplc="1E54F836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5511879"/>
    <w:multiLevelType w:val="hybridMultilevel"/>
    <w:tmpl w:val="BE1E17AC"/>
    <w:lvl w:ilvl="0" w:tplc="1E54F836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25A2B12"/>
    <w:multiLevelType w:val="hybridMultilevel"/>
    <w:tmpl w:val="CD00361A"/>
    <w:lvl w:ilvl="0" w:tplc="068EC1A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8D"/>
    <w:rsid w:val="00084B98"/>
    <w:rsid w:val="00095A98"/>
    <w:rsid w:val="00123C5B"/>
    <w:rsid w:val="0014107A"/>
    <w:rsid w:val="00191CF3"/>
    <w:rsid w:val="00201633"/>
    <w:rsid w:val="00205E4B"/>
    <w:rsid w:val="00260E2E"/>
    <w:rsid w:val="002853C4"/>
    <w:rsid w:val="002D1AF1"/>
    <w:rsid w:val="00416E1E"/>
    <w:rsid w:val="00422318"/>
    <w:rsid w:val="004B23BB"/>
    <w:rsid w:val="00510F36"/>
    <w:rsid w:val="005C0A70"/>
    <w:rsid w:val="005F5988"/>
    <w:rsid w:val="00636747"/>
    <w:rsid w:val="00673DF6"/>
    <w:rsid w:val="0069359A"/>
    <w:rsid w:val="006B3305"/>
    <w:rsid w:val="00730FB7"/>
    <w:rsid w:val="007830C4"/>
    <w:rsid w:val="007C266E"/>
    <w:rsid w:val="007E618A"/>
    <w:rsid w:val="00830041"/>
    <w:rsid w:val="008D23FA"/>
    <w:rsid w:val="0096762C"/>
    <w:rsid w:val="00AA4FCE"/>
    <w:rsid w:val="00B4477E"/>
    <w:rsid w:val="00B64A04"/>
    <w:rsid w:val="00BF19DB"/>
    <w:rsid w:val="00D62C18"/>
    <w:rsid w:val="00E35259"/>
    <w:rsid w:val="00E77B12"/>
    <w:rsid w:val="00E8134E"/>
    <w:rsid w:val="00E8723E"/>
    <w:rsid w:val="00EA010F"/>
    <w:rsid w:val="00ED6F8D"/>
    <w:rsid w:val="00F3081B"/>
    <w:rsid w:val="00F94B1D"/>
    <w:rsid w:val="00FE0204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A98"/>
    <w:pPr>
      <w:ind w:left="720"/>
      <w:contextualSpacing/>
    </w:pPr>
  </w:style>
  <w:style w:type="table" w:styleId="a4">
    <w:name w:val="Table Grid"/>
    <w:basedOn w:val="a1"/>
    <w:uiPriority w:val="59"/>
    <w:rsid w:val="00730F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30F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30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A98"/>
    <w:pPr>
      <w:ind w:left="720"/>
      <w:contextualSpacing/>
    </w:pPr>
  </w:style>
  <w:style w:type="table" w:styleId="a4">
    <w:name w:val="Table Grid"/>
    <w:basedOn w:val="a1"/>
    <w:uiPriority w:val="59"/>
    <w:rsid w:val="00730F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30F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30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754811213666069E-2"/>
          <c:y val="3.1584056453719554E-2"/>
          <c:w val="0.69673395556904361"/>
          <c:h val="0.826186623132054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 методика</c:v>
                </c:pt>
                <c:pt idx="1">
                  <c:v>2 методика</c:v>
                </c:pt>
                <c:pt idx="2">
                  <c:v>3 методика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недостаточный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 методика</c:v>
                </c:pt>
                <c:pt idx="1">
                  <c:v>2 методика</c:v>
                </c:pt>
                <c:pt idx="2">
                  <c:v>3 методика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1 методика</c:v>
                </c:pt>
                <c:pt idx="1">
                  <c:v>2 методика</c:v>
                </c:pt>
                <c:pt idx="2">
                  <c:v>3 методика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6.0000000000000005E-2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достаточный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1 методика</c:v>
                </c:pt>
                <c:pt idx="1">
                  <c:v>2 методика</c:v>
                </c:pt>
                <c:pt idx="2">
                  <c:v>3 методика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0.53</c:v>
                </c:pt>
                <c:pt idx="1">
                  <c:v>0.29000000000000004</c:v>
                </c:pt>
                <c:pt idx="2">
                  <c:v>0.18000000000000002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1 методика</c:v>
                </c:pt>
                <c:pt idx="1">
                  <c:v>2 методика</c:v>
                </c:pt>
                <c:pt idx="2">
                  <c:v>3 методика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0.41000000000000003</c:v>
                </c:pt>
                <c:pt idx="1">
                  <c:v>0.71000000000000008</c:v>
                </c:pt>
                <c:pt idx="2">
                  <c:v>0.82000000000000006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627200"/>
        <c:axId val="60641280"/>
        <c:axId val="0"/>
      </c:bar3DChart>
      <c:catAx>
        <c:axId val="60627200"/>
        <c:scaling>
          <c:orientation val="minMax"/>
        </c:scaling>
        <c:delete val="0"/>
        <c:axPos val="b"/>
        <c:majorTickMark val="out"/>
        <c:minorTickMark val="none"/>
        <c:tickLblPos val="nextTo"/>
        <c:crossAx val="60641280"/>
        <c:crosses val="autoZero"/>
        <c:auto val="1"/>
        <c:lblAlgn val="ctr"/>
        <c:lblOffset val="100"/>
        <c:noMultiLvlLbl val="0"/>
      </c:catAx>
      <c:valAx>
        <c:axId val="60641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0627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низкий </c:v>
                </c:pt>
                <c:pt idx="1">
                  <c:v>недостаточный</c:v>
                </c:pt>
                <c:pt idx="2">
                  <c:v>средний</c:v>
                </c:pt>
                <c:pt idx="3">
                  <c:v>достаточный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низкий </c:v>
                </c:pt>
                <c:pt idx="1">
                  <c:v>недостаточный</c:v>
                </c:pt>
                <c:pt idx="2">
                  <c:v>средний</c:v>
                </c:pt>
                <c:pt idx="3">
                  <c:v>достаточный</c:v>
                </c:pt>
                <c:pt idx="4">
                  <c:v>высокий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1.0000000000000002E-2</c:v>
                </c:pt>
                <c:pt idx="3">
                  <c:v>0.25</c:v>
                </c:pt>
                <c:pt idx="4">
                  <c:v>0.7400000000000001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низкий </c:v>
                </c:pt>
                <c:pt idx="1">
                  <c:v>недостаточный</c:v>
                </c:pt>
                <c:pt idx="2">
                  <c:v>средний</c:v>
                </c:pt>
                <c:pt idx="3">
                  <c:v>достаточный</c:v>
                </c:pt>
                <c:pt idx="4">
                  <c:v>высокий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667776"/>
        <c:axId val="60669312"/>
      </c:barChart>
      <c:catAx>
        <c:axId val="60667776"/>
        <c:scaling>
          <c:orientation val="minMax"/>
        </c:scaling>
        <c:delete val="0"/>
        <c:axPos val="b"/>
        <c:majorTickMark val="out"/>
        <c:minorTickMark val="none"/>
        <c:tickLblPos val="nextTo"/>
        <c:crossAx val="60669312"/>
        <c:crosses val="autoZero"/>
        <c:auto val="1"/>
        <c:lblAlgn val="ctr"/>
        <c:lblOffset val="100"/>
        <c:noMultiLvlLbl val="0"/>
      </c:catAx>
      <c:valAx>
        <c:axId val="6066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6677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 i="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1 методика</c:v>
                </c:pt>
                <c:pt idx="1">
                  <c:v>2 методика</c:v>
                </c:pt>
                <c:pt idx="2">
                  <c:v>3 методика</c:v>
                </c:pt>
                <c:pt idx="3">
                  <c:v>4 методика</c:v>
                </c:pt>
                <c:pt idx="4">
                  <c:v>5 методика</c:v>
                </c:pt>
                <c:pt idx="5">
                  <c:v>6 методика</c:v>
                </c:pt>
                <c:pt idx="6">
                  <c:v>7 методика</c:v>
                </c:pt>
                <c:pt idx="7">
                  <c:v>8 методика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6">
                  <c:v>10</c:v>
                </c:pt>
                <c:pt idx="7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1 методика</c:v>
                </c:pt>
                <c:pt idx="1">
                  <c:v>2 методика</c:v>
                </c:pt>
                <c:pt idx="2">
                  <c:v>3 методика</c:v>
                </c:pt>
                <c:pt idx="3">
                  <c:v>4 методика</c:v>
                </c:pt>
                <c:pt idx="4">
                  <c:v>5 методика</c:v>
                </c:pt>
                <c:pt idx="5">
                  <c:v>6 методика</c:v>
                </c:pt>
                <c:pt idx="6">
                  <c:v>7 методика</c:v>
                </c:pt>
                <c:pt idx="7">
                  <c:v>8 методика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50</c:v>
                </c:pt>
                <c:pt idx="1">
                  <c:v>50</c:v>
                </c:pt>
                <c:pt idx="2">
                  <c:v>100</c:v>
                </c:pt>
                <c:pt idx="3">
                  <c:v>72</c:v>
                </c:pt>
                <c:pt idx="4">
                  <c:v>100</c:v>
                </c:pt>
                <c:pt idx="5">
                  <c:v>54</c:v>
                </c:pt>
                <c:pt idx="6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1 методика</c:v>
                </c:pt>
                <c:pt idx="1">
                  <c:v>2 методика</c:v>
                </c:pt>
                <c:pt idx="2">
                  <c:v>3 методика</c:v>
                </c:pt>
                <c:pt idx="3">
                  <c:v>4 методика</c:v>
                </c:pt>
                <c:pt idx="4">
                  <c:v>5 методика</c:v>
                </c:pt>
                <c:pt idx="5">
                  <c:v>6 методика</c:v>
                </c:pt>
                <c:pt idx="6">
                  <c:v>7 методика</c:v>
                </c:pt>
                <c:pt idx="7">
                  <c:v>8 методика 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32</c:v>
                </c:pt>
                <c:pt idx="1">
                  <c:v>50</c:v>
                </c:pt>
                <c:pt idx="3">
                  <c:v>28</c:v>
                </c:pt>
                <c:pt idx="5">
                  <c:v>46</c:v>
                </c:pt>
                <c:pt idx="6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недостаточный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1 методика</c:v>
                </c:pt>
                <c:pt idx="1">
                  <c:v>2 методика</c:v>
                </c:pt>
                <c:pt idx="2">
                  <c:v>3 методика</c:v>
                </c:pt>
                <c:pt idx="3">
                  <c:v>4 методика</c:v>
                </c:pt>
                <c:pt idx="4">
                  <c:v>5 методика</c:v>
                </c:pt>
                <c:pt idx="5">
                  <c:v>6 методика</c:v>
                </c:pt>
                <c:pt idx="6">
                  <c:v>7 методика</c:v>
                </c:pt>
                <c:pt idx="7">
                  <c:v>8 методика 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8</c:v>
                </c:pt>
                <c:pt idx="6">
                  <c:v>47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1 методика</c:v>
                </c:pt>
                <c:pt idx="1">
                  <c:v>2 методика</c:v>
                </c:pt>
                <c:pt idx="2">
                  <c:v>3 методика</c:v>
                </c:pt>
                <c:pt idx="3">
                  <c:v>4 методика</c:v>
                </c:pt>
                <c:pt idx="4">
                  <c:v>5 методика</c:v>
                </c:pt>
                <c:pt idx="5">
                  <c:v>6 методика</c:v>
                </c:pt>
                <c:pt idx="6">
                  <c:v>7 методика</c:v>
                </c:pt>
                <c:pt idx="7">
                  <c:v>8 методика 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7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440576"/>
        <c:axId val="60442112"/>
      </c:barChart>
      <c:catAx>
        <c:axId val="6044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442112"/>
        <c:crosses val="autoZero"/>
        <c:auto val="1"/>
        <c:lblAlgn val="ctr"/>
        <c:lblOffset val="100"/>
        <c:noMultiLvlLbl val="0"/>
      </c:catAx>
      <c:valAx>
        <c:axId val="6044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440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6</cp:revision>
  <dcterms:created xsi:type="dcterms:W3CDTF">2011-12-14T13:25:00Z</dcterms:created>
  <dcterms:modified xsi:type="dcterms:W3CDTF">2012-03-11T13:51:00Z</dcterms:modified>
</cp:coreProperties>
</file>