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DA" w:rsidRPr="00BF610F" w:rsidRDefault="00DF69DA" w:rsidP="00DF69DA">
      <w:pPr>
        <w:jc w:val="center"/>
        <w:rPr>
          <w:rFonts w:ascii="Century Schoolbook" w:hAnsi="Century Schoolbook"/>
          <w:b/>
          <w:sz w:val="24"/>
          <w:szCs w:val="24"/>
        </w:rPr>
      </w:pPr>
      <w:r w:rsidRPr="00BF610F">
        <w:rPr>
          <w:rFonts w:ascii="Century Schoolbook" w:hAnsi="Century Schoolbook"/>
          <w:b/>
          <w:sz w:val="24"/>
          <w:szCs w:val="24"/>
        </w:rPr>
        <w:t>Карта психолого-педагогического обследования                                                                           на определение уровня готовности к обучению в школе</w:t>
      </w:r>
    </w:p>
    <w:p w:rsidR="00DF69DA" w:rsidRPr="00BF610F" w:rsidRDefault="00DF69DA" w:rsidP="00DF69DA">
      <w:pPr>
        <w:pStyle w:val="a3"/>
        <w:ind w:left="284" w:hanging="284"/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ФИО ребёнка</w:t>
      </w:r>
    </w:p>
    <w:p w:rsidR="00DF69DA" w:rsidRPr="00BF610F" w:rsidRDefault="00DF69DA" w:rsidP="00DF69DA">
      <w:pPr>
        <w:pStyle w:val="a3"/>
        <w:ind w:left="284" w:hanging="284"/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Дата рождения</w:t>
      </w:r>
    </w:p>
    <w:p w:rsidR="00DF69DA" w:rsidRPr="00BF610F" w:rsidRDefault="00DF69DA" w:rsidP="00DF69DA">
      <w:pPr>
        <w:pStyle w:val="a3"/>
        <w:ind w:left="284" w:hanging="284"/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Дата обследования</w:t>
      </w:r>
    </w:p>
    <w:p w:rsidR="00DF69DA" w:rsidRPr="00BF610F" w:rsidRDefault="00DF69DA" w:rsidP="00DF69DA">
      <w:pPr>
        <w:jc w:val="center"/>
        <w:rPr>
          <w:rFonts w:ascii="Century Schoolbook" w:hAnsi="Century Schoolbook"/>
          <w:b/>
          <w:sz w:val="24"/>
          <w:szCs w:val="24"/>
        </w:rPr>
      </w:pPr>
      <w:r w:rsidRPr="00BF610F">
        <w:rPr>
          <w:rFonts w:ascii="Century Schoolbook" w:hAnsi="Century Schoolbook"/>
          <w:b/>
          <w:sz w:val="24"/>
          <w:szCs w:val="24"/>
        </w:rPr>
        <w:t>1. Психологическая и социальная готовность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а) Желание идти в школу:</w:t>
      </w:r>
    </w:p>
    <w:p w:rsidR="00DF69DA" w:rsidRPr="00BF610F" w:rsidRDefault="00DF69DA" w:rsidP="00DF69DA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хочет идти в школу;</w:t>
      </w:r>
    </w:p>
    <w:p w:rsidR="00DF69DA" w:rsidRPr="00BF610F" w:rsidRDefault="00DF69DA" w:rsidP="00DF69DA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особого желания </w:t>
      </w:r>
      <w:proofErr w:type="gramStart"/>
      <w:r w:rsidRPr="00BF610F">
        <w:rPr>
          <w:rFonts w:ascii="Century Schoolbook" w:hAnsi="Century Schoolbook"/>
          <w:sz w:val="24"/>
          <w:szCs w:val="24"/>
        </w:rPr>
        <w:t>идти в школу нет</w:t>
      </w:r>
      <w:proofErr w:type="gramEnd"/>
      <w:r w:rsidRPr="00BF610F">
        <w:rPr>
          <w:rFonts w:ascii="Century Schoolbook" w:hAnsi="Century Schoolbook"/>
          <w:sz w:val="24"/>
          <w:szCs w:val="24"/>
        </w:rPr>
        <w:t>;</w:t>
      </w:r>
    </w:p>
    <w:p w:rsidR="00DF69DA" w:rsidRPr="00BF610F" w:rsidRDefault="00DF69DA" w:rsidP="00DF69DA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идти в школу не хочет.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б) Учебная мотивация:</w:t>
      </w:r>
    </w:p>
    <w:p w:rsidR="00DF69DA" w:rsidRPr="00BF610F" w:rsidRDefault="00DF69DA" w:rsidP="00DF69DA">
      <w:pPr>
        <w:pStyle w:val="a3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осознает важность и необходимость учения, цели учения приобрели (или приобретают) самостоятельную привлекательность;</w:t>
      </w:r>
    </w:p>
    <w:p w:rsidR="00DF69DA" w:rsidRPr="00BF610F" w:rsidRDefault="00DF69DA" w:rsidP="00DF69DA">
      <w:pPr>
        <w:pStyle w:val="a3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цели учения не осознаются, привлекательна только внешняя сторона учения;</w:t>
      </w:r>
    </w:p>
    <w:p w:rsidR="00DF69DA" w:rsidRPr="00BF610F" w:rsidRDefault="00DF69DA" w:rsidP="00DF69DA">
      <w:pPr>
        <w:pStyle w:val="a3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цели учения не осознаются и ничего привлекательного в школе не видит.</w:t>
      </w:r>
    </w:p>
    <w:p w:rsidR="00DF69DA" w:rsidRPr="00BF610F" w:rsidRDefault="00DF69DA" w:rsidP="00DF69DA">
      <w:p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в) Умение общаться, адекватно вести себя и реагировать на ситуацию:</w:t>
      </w:r>
    </w:p>
    <w:p w:rsidR="00DF69DA" w:rsidRPr="00BF610F" w:rsidRDefault="00DF69DA" w:rsidP="00DF69DA">
      <w:pPr>
        <w:pStyle w:val="a3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достаточно легко вступает в контакт, понимает ситуацию правильно, воспринимает ее смысл и адекватно ведет себя;</w:t>
      </w:r>
    </w:p>
    <w:p w:rsidR="00DF69DA" w:rsidRPr="00BF610F" w:rsidRDefault="00DF69DA" w:rsidP="00DF69DA">
      <w:pPr>
        <w:pStyle w:val="a3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контакты в общении затруднены, понимание ситуации и реагирование на нее не всегда адекватно;</w:t>
      </w:r>
    </w:p>
    <w:p w:rsidR="00DF69DA" w:rsidRPr="00BF610F" w:rsidRDefault="00DF69DA" w:rsidP="00DF69DA">
      <w:pPr>
        <w:pStyle w:val="a3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плохо вступает в контакт, сильные затруднения в общении и понимании ситуации.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г) Организованность поведения:</w:t>
      </w:r>
    </w:p>
    <w:p w:rsidR="00DF69DA" w:rsidRPr="00BF610F" w:rsidRDefault="00DF69DA" w:rsidP="00DF69DA">
      <w:pPr>
        <w:pStyle w:val="a3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поведение организованное;</w:t>
      </w:r>
    </w:p>
    <w:p w:rsidR="00DF69DA" w:rsidRPr="00BF610F" w:rsidRDefault="00DF69DA" w:rsidP="00DF69DA">
      <w:pPr>
        <w:pStyle w:val="a3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поведение недостаточно организованное;</w:t>
      </w:r>
    </w:p>
    <w:p w:rsidR="00DF69DA" w:rsidRPr="00BF610F" w:rsidRDefault="00DF69DA" w:rsidP="00DF69DA">
      <w:pPr>
        <w:pStyle w:val="a3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поведение неорганизованное.</w:t>
      </w:r>
    </w:p>
    <w:p w:rsidR="00DF69DA" w:rsidRPr="00BF610F" w:rsidRDefault="00DF69DA" w:rsidP="00DF69DA">
      <w:pPr>
        <w:jc w:val="center"/>
        <w:rPr>
          <w:rFonts w:ascii="Century Schoolbook" w:hAnsi="Century Schoolbook"/>
          <w:b/>
          <w:sz w:val="24"/>
          <w:szCs w:val="24"/>
        </w:rPr>
      </w:pPr>
      <w:r w:rsidRPr="00BF610F">
        <w:rPr>
          <w:rFonts w:ascii="Century Schoolbook" w:hAnsi="Century Schoolbook"/>
          <w:b/>
          <w:sz w:val="24"/>
          <w:szCs w:val="24"/>
        </w:rPr>
        <w:t>2. Развитие школьно-значимых психофизиологических функций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а) Фонематический слух и артикуляционный аппарат:</w:t>
      </w:r>
    </w:p>
    <w:p w:rsidR="00DF69DA" w:rsidRPr="00BF610F" w:rsidRDefault="00DF69DA" w:rsidP="00DF69DA">
      <w:pPr>
        <w:pStyle w:val="a3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нарушений в фонематическом строе речи нет, звукопроизношение четкое, речь правильна, отчетлива;</w:t>
      </w:r>
    </w:p>
    <w:p w:rsidR="00DF69DA" w:rsidRPr="00BF610F" w:rsidRDefault="00DF69DA" w:rsidP="00DF69DA">
      <w:pPr>
        <w:pStyle w:val="a3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в фонематическом строе речи и произношении звуков есть нарушения, необходимо обследование логопеда;</w:t>
      </w:r>
    </w:p>
    <w:p w:rsidR="00DF69DA" w:rsidRPr="00BF610F" w:rsidRDefault="00DF69DA" w:rsidP="00DF69DA">
      <w:pPr>
        <w:pStyle w:val="a3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косноязычен, необходимо наблюдение логопеда.</w:t>
      </w:r>
    </w:p>
    <w:p w:rsidR="00DF69DA" w:rsidRPr="00BF610F" w:rsidRDefault="00DF69DA" w:rsidP="00DF69DA">
      <w:p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б)</w:t>
      </w:r>
      <w:r w:rsidRPr="00BF610F">
        <w:rPr>
          <w:rFonts w:ascii="Century Schoolbook" w:hAnsi="Century Schoolbook"/>
          <w:sz w:val="24"/>
          <w:szCs w:val="24"/>
        </w:rPr>
        <w:t xml:space="preserve"> </w:t>
      </w:r>
      <w:r w:rsidRPr="00BF610F">
        <w:rPr>
          <w:rFonts w:ascii="Century Schoolbook" w:hAnsi="Century Schoolbook"/>
          <w:i/>
          <w:sz w:val="24"/>
          <w:szCs w:val="24"/>
        </w:rPr>
        <w:t>Мелкие мышцы руки:</w:t>
      </w:r>
    </w:p>
    <w:p w:rsidR="00DF69DA" w:rsidRPr="00BF610F" w:rsidRDefault="00DF69DA" w:rsidP="00DF69DA">
      <w:pPr>
        <w:pStyle w:val="a3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рука развита хорошо, ребенок уверенно владеет карандашом и ножницами;</w:t>
      </w:r>
    </w:p>
    <w:p w:rsidR="00DF69DA" w:rsidRPr="00BF610F" w:rsidRDefault="00DF69DA" w:rsidP="00DF69DA">
      <w:pPr>
        <w:pStyle w:val="a3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рука развита недостаточно хорошо, карандашом и ножницами ребенок работает с напряжением;</w:t>
      </w:r>
    </w:p>
    <w:p w:rsidR="00DF69DA" w:rsidRPr="00BF610F" w:rsidRDefault="00DF69DA" w:rsidP="00DF69DA">
      <w:pPr>
        <w:pStyle w:val="a3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lastRenderedPageBreak/>
        <w:t>рука развита плохо, карандашом и ножницами работает тоже плохо.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в) Пространственная ориентация, координация движений и телесная ловкость:</w:t>
      </w:r>
    </w:p>
    <w:p w:rsidR="00DF69DA" w:rsidRPr="00BF610F" w:rsidRDefault="00DF69DA" w:rsidP="00DF69DA">
      <w:pPr>
        <w:pStyle w:val="a3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достаточно хорошо ориентируется в пространстве, координирует движения, подвижен, ловок;</w:t>
      </w:r>
    </w:p>
    <w:p w:rsidR="00DF69DA" w:rsidRPr="00BF610F" w:rsidRDefault="00DF69DA" w:rsidP="00DF69DA">
      <w:pPr>
        <w:pStyle w:val="a3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отмечаются отдельные признаки недоразвития пространственной ориентации, координации движений, недостаточно </w:t>
      </w:r>
      <w:proofErr w:type="gramStart"/>
      <w:r w:rsidRPr="00BF610F">
        <w:rPr>
          <w:rFonts w:ascii="Century Schoolbook" w:hAnsi="Century Schoolbook"/>
          <w:sz w:val="24"/>
          <w:szCs w:val="24"/>
        </w:rPr>
        <w:t>ловок</w:t>
      </w:r>
      <w:proofErr w:type="gramEnd"/>
      <w:r w:rsidRPr="00BF610F">
        <w:rPr>
          <w:rFonts w:ascii="Century Schoolbook" w:hAnsi="Century Schoolbook"/>
          <w:sz w:val="24"/>
          <w:szCs w:val="24"/>
        </w:rPr>
        <w:t>;</w:t>
      </w:r>
    </w:p>
    <w:p w:rsidR="00DF69DA" w:rsidRPr="00BF610F" w:rsidRDefault="00DF69DA" w:rsidP="00DF69DA">
      <w:pPr>
        <w:pStyle w:val="a3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ориентация в пространстве и координация движений </w:t>
      </w:r>
      <w:proofErr w:type="gramStart"/>
      <w:r w:rsidRPr="00BF610F">
        <w:rPr>
          <w:rFonts w:ascii="Century Schoolbook" w:hAnsi="Century Schoolbook"/>
          <w:sz w:val="24"/>
          <w:szCs w:val="24"/>
        </w:rPr>
        <w:t>развиты</w:t>
      </w:r>
      <w:proofErr w:type="gramEnd"/>
      <w:r w:rsidRPr="00BF610F">
        <w:rPr>
          <w:rFonts w:ascii="Century Schoolbook" w:hAnsi="Century Schoolbook"/>
          <w:sz w:val="24"/>
          <w:szCs w:val="24"/>
        </w:rPr>
        <w:t xml:space="preserve"> плохо, ребенок неуклюж и малоподвижен.</w:t>
      </w:r>
    </w:p>
    <w:p w:rsidR="00DF69DA" w:rsidRPr="00BF610F" w:rsidRDefault="00DF69DA" w:rsidP="00DF69DA">
      <w:p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i/>
          <w:sz w:val="24"/>
          <w:szCs w:val="24"/>
        </w:rPr>
        <w:t>г) Координация в системе «глаз-рука»:</w:t>
      </w:r>
    </w:p>
    <w:p w:rsidR="00DF69DA" w:rsidRPr="00BF610F" w:rsidRDefault="00DF69DA" w:rsidP="00DF69DA">
      <w:pPr>
        <w:pStyle w:val="a3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может правильно перенести зрительный образец на расстоянии, т.е. с классной доски;</w:t>
      </w:r>
    </w:p>
    <w:p w:rsidR="00DF69DA" w:rsidRPr="00BF610F" w:rsidRDefault="00DF69DA" w:rsidP="00DF69DA">
      <w:pPr>
        <w:pStyle w:val="a3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графический образ переносится в тетрадь с небольшими искажениями;</w:t>
      </w:r>
    </w:p>
    <w:p w:rsidR="00DF69DA" w:rsidRPr="00BF610F" w:rsidRDefault="00DF69DA" w:rsidP="00DF69DA">
      <w:pPr>
        <w:pStyle w:val="a3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при переносе образа наблюдаются грубые нарушения.</w:t>
      </w:r>
    </w:p>
    <w:p w:rsidR="00DF69DA" w:rsidRPr="00BF610F" w:rsidRDefault="00DF69DA" w:rsidP="00DF69DA">
      <w:pPr>
        <w:rPr>
          <w:rFonts w:ascii="Century Schoolbook" w:hAnsi="Century Schoolbook"/>
          <w:i/>
          <w:sz w:val="24"/>
          <w:szCs w:val="24"/>
        </w:rPr>
      </w:pPr>
      <w:proofErr w:type="spellStart"/>
      <w:r w:rsidRPr="00BF610F">
        <w:rPr>
          <w:rFonts w:ascii="Century Schoolbook" w:hAnsi="Century Schoolbook"/>
          <w:i/>
          <w:sz w:val="24"/>
          <w:szCs w:val="24"/>
        </w:rPr>
        <w:t>д</w:t>
      </w:r>
      <w:proofErr w:type="spellEnd"/>
      <w:r w:rsidRPr="00BF610F">
        <w:rPr>
          <w:rFonts w:ascii="Century Schoolbook" w:hAnsi="Century Schoolbook"/>
          <w:i/>
          <w:sz w:val="24"/>
          <w:szCs w:val="24"/>
        </w:rPr>
        <w:t>) Объем зрительного восприятия (по количеству выделенных объектов в картинках-нелепицах и картинках с множеством контуров):</w:t>
      </w:r>
    </w:p>
    <w:p w:rsidR="00DF69DA" w:rsidRPr="00BF610F" w:rsidRDefault="00DF69DA" w:rsidP="00DF69DA">
      <w:pPr>
        <w:pStyle w:val="a3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объем соответствует показателям возрастной группы;</w:t>
      </w:r>
    </w:p>
    <w:p w:rsidR="00DF69DA" w:rsidRPr="00BF610F" w:rsidRDefault="00DF69DA" w:rsidP="00DF69DA">
      <w:pPr>
        <w:pStyle w:val="a3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объем ниже средних показателей возрастной группы;</w:t>
      </w:r>
    </w:p>
    <w:p w:rsidR="00DF69DA" w:rsidRPr="00BF610F" w:rsidRDefault="00DF69DA" w:rsidP="00DF69DA">
      <w:pPr>
        <w:pStyle w:val="a3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объем намного ниже средних показателей возрастной группы.</w:t>
      </w:r>
    </w:p>
    <w:p w:rsidR="00DF69DA" w:rsidRPr="00BF610F" w:rsidRDefault="00DF69DA" w:rsidP="00DF69DA">
      <w:pPr>
        <w:jc w:val="center"/>
        <w:rPr>
          <w:rFonts w:ascii="Century Schoolbook" w:hAnsi="Century Schoolbook"/>
          <w:b/>
          <w:sz w:val="24"/>
          <w:szCs w:val="24"/>
        </w:rPr>
      </w:pPr>
      <w:r w:rsidRPr="00BF610F">
        <w:rPr>
          <w:rFonts w:ascii="Century Schoolbook" w:hAnsi="Century Schoolbook"/>
          <w:b/>
          <w:sz w:val="24"/>
          <w:szCs w:val="24"/>
        </w:rPr>
        <w:t>3. Развитие познавательной деятельности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>а) Кругозор:</w:t>
      </w:r>
    </w:p>
    <w:p w:rsidR="00DF69DA" w:rsidRPr="00BF610F" w:rsidRDefault="00DF69DA" w:rsidP="00DF69DA">
      <w:pPr>
        <w:pStyle w:val="a3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представления о мире </w:t>
      </w:r>
      <w:proofErr w:type="gramStart"/>
      <w:r w:rsidRPr="00BF610F">
        <w:rPr>
          <w:rFonts w:ascii="Century Schoolbook" w:hAnsi="Century Schoolbook"/>
          <w:sz w:val="24"/>
          <w:szCs w:val="24"/>
        </w:rPr>
        <w:t>достаточно развернуты</w:t>
      </w:r>
      <w:proofErr w:type="gramEnd"/>
      <w:r w:rsidRPr="00BF610F">
        <w:rPr>
          <w:rFonts w:ascii="Century Schoolbook" w:hAnsi="Century Schoolbook"/>
          <w:sz w:val="24"/>
          <w:szCs w:val="24"/>
        </w:rPr>
        <w:t xml:space="preserve"> и конкретны, ребенок может рассказать о стране или городе, в котором живет, о животных и растениях, о временах года;</w:t>
      </w:r>
    </w:p>
    <w:p w:rsidR="00DF69DA" w:rsidRPr="00BF610F" w:rsidRDefault="00DF69DA" w:rsidP="00DF69DA">
      <w:pPr>
        <w:pStyle w:val="a3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представления достаточно конкретны, но ограничены непосредственно окружающим;</w:t>
      </w:r>
    </w:p>
    <w:p w:rsidR="00DF69DA" w:rsidRPr="00BF610F" w:rsidRDefault="00DF69DA" w:rsidP="00DF69DA">
      <w:pPr>
        <w:pStyle w:val="a3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кругозор ограничен, знания даже о непосредственно окружающем бессистемны и отрывочны.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>б) Развитие речи:</w:t>
      </w:r>
    </w:p>
    <w:p w:rsidR="00DF69DA" w:rsidRPr="00BF610F" w:rsidRDefault="00DF69DA" w:rsidP="00DF69DA">
      <w:pPr>
        <w:pStyle w:val="a3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речь содержательна, выразительна, грамматически правильна;</w:t>
      </w:r>
    </w:p>
    <w:p w:rsidR="00DF69DA" w:rsidRPr="00BF610F" w:rsidRDefault="00DF69DA" w:rsidP="00DF69DA">
      <w:pPr>
        <w:pStyle w:val="a3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речь «бедна», </w:t>
      </w:r>
      <w:r w:rsidRPr="00BF610F">
        <w:rPr>
          <w:rFonts w:ascii="Century Schoolbook" w:hAnsi="Century Schoolbook"/>
          <w:sz w:val="24"/>
          <w:szCs w:val="24"/>
        </w:rPr>
        <w:t>ребенок затрудняется в поиске слов, выражений, мыслей, встречаются отдельные грамматические погрешности, речь недостаточно выразительна;</w:t>
      </w:r>
    </w:p>
    <w:p w:rsidR="00DF69DA" w:rsidRPr="00BF610F" w:rsidRDefault="00DF69DA" w:rsidP="00DF69DA">
      <w:pPr>
        <w:pStyle w:val="a3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слова приходится «вытягивать», ответы чаще всего односложные, в речи много ошибок, нарушены согласования в числе и падеже, порядок слов, предложения не закончены.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>в) Развитие познавательной активности и самостоятельности:</w:t>
      </w:r>
    </w:p>
    <w:p w:rsidR="00DF69DA" w:rsidRPr="00BF610F" w:rsidRDefault="00DF69DA" w:rsidP="00DF69DA">
      <w:pPr>
        <w:pStyle w:val="a3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любознателен, активен, задания выполняет с интересом, самостоятельно, не нуждается в дополнительных внешних стимулах;</w:t>
      </w:r>
    </w:p>
    <w:p w:rsidR="00DF69DA" w:rsidRPr="00BF610F" w:rsidRDefault="00DF69DA" w:rsidP="00DF69DA">
      <w:pPr>
        <w:pStyle w:val="a3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lastRenderedPageBreak/>
        <w:t>ребенок недостаточно активен и самостоятелен, при выполнении заданий требуется дополнительная внешняя стимуляция, круг интересующих вопросов довольно узок;</w:t>
      </w:r>
    </w:p>
    <w:p w:rsidR="00DF69DA" w:rsidRPr="00BF610F" w:rsidRDefault="00DF69DA" w:rsidP="00DF69DA">
      <w:pPr>
        <w:pStyle w:val="a3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уровень активности и самостоятельности низкий, при выполнении заданий требуется постоянная внешняя стимуляция, интерес к внешнему миру не обнаруживается, любознательность не проявляется.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 xml:space="preserve">г) </w:t>
      </w:r>
      <w:proofErr w:type="spellStart"/>
      <w:r w:rsidRPr="00BF610F">
        <w:rPr>
          <w:rFonts w:ascii="Century Schoolbook" w:hAnsi="Century Schoolbook"/>
          <w:b/>
          <w:i/>
          <w:sz w:val="24"/>
          <w:szCs w:val="24"/>
        </w:rPr>
        <w:t>Сформированность</w:t>
      </w:r>
      <w:proofErr w:type="spellEnd"/>
      <w:r w:rsidRPr="00BF610F">
        <w:rPr>
          <w:rFonts w:ascii="Century Schoolbook" w:hAnsi="Century Schoolbook"/>
          <w:b/>
          <w:i/>
          <w:sz w:val="24"/>
          <w:szCs w:val="24"/>
        </w:rPr>
        <w:t xml:space="preserve"> интеллектуальных умений</w:t>
      </w:r>
      <w:r>
        <w:rPr>
          <w:rFonts w:ascii="Century Schoolbook" w:hAnsi="Century Schoolbook"/>
          <w:b/>
          <w:i/>
          <w:sz w:val="24"/>
          <w:szCs w:val="24"/>
        </w:rPr>
        <w:t xml:space="preserve">: </w:t>
      </w:r>
      <w:r w:rsidRPr="00BF610F">
        <w:rPr>
          <w:rFonts w:ascii="Century Schoolbook" w:hAnsi="Century Schoolbook"/>
          <w:b/>
          <w:i/>
          <w:sz w:val="24"/>
          <w:szCs w:val="24"/>
        </w:rPr>
        <w:t xml:space="preserve"> анализ, сравнение</w:t>
      </w:r>
      <w:r>
        <w:rPr>
          <w:rFonts w:ascii="Century Schoolbook" w:hAnsi="Century Schoolbook"/>
          <w:b/>
          <w:i/>
          <w:sz w:val="24"/>
          <w:szCs w:val="24"/>
        </w:rPr>
        <w:t xml:space="preserve">,                                                                                                               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           </w:t>
      </w:r>
      <w:r w:rsidRPr="00BF610F">
        <w:rPr>
          <w:rFonts w:ascii="Century Schoolbook" w:hAnsi="Century Schoolbook"/>
          <w:b/>
          <w:i/>
          <w:sz w:val="24"/>
          <w:szCs w:val="24"/>
        </w:rPr>
        <w:t>обобщение</w:t>
      </w:r>
      <w:r>
        <w:rPr>
          <w:rFonts w:ascii="Century Schoolbook" w:hAnsi="Century Schoolbook"/>
          <w:b/>
          <w:i/>
          <w:sz w:val="24"/>
          <w:szCs w:val="24"/>
        </w:rPr>
        <w:t>, установление закономерностей</w:t>
      </w:r>
    </w:p>
    <w:p w:rsidR="00DF69DA" w:rsidRPr="00BF610F" w:rsidRDefault="00DF69DA" w:rsidP="00DF69DA">
      <w:pPr>
        <w:pStyle w:val="a3"/>
        <w:numPr>
          <w:ilvl w:val="0"/>
          <w:numId w:val="1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определяет содержание, смысл, в том числе и скрытый, анализируемого, точно и емко обобщает его в слове, видит и осознает различие при сравнении, обнаруживает закономерные связи;</w:t>
      </w:r>
    </w:p>
    <w:p w:rsidR="00DF69DA" w:rsidRPr="00BF610F" w:rsidRDefault="00DF69DA" w:rsidP="00DF69DA">
      <w:pPr>
        <w:pStyle w:val="a3"/>
        <w:numPr>
          <w:ilvl w:val="0"/>
          <w:numId w:val="1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все задания на определение </w:t>
      </w:r>
      <w:proofErr w:type="spellStart"/>
      <w:r w:rsidRPr="00BF610F">
        <w:rPr>
          <w:rFonts w:ascii="Century Schoolbook" w:hAnsi="Century Schoolbook"/>
          <w:sz w:val="24"/>
          <w:szCs w:val="24"/>
        </w:rPr>
        <w:t>сформированности</w:t>
      </w:r>
      <w:proofErr w:type="spellEnd"/>
      <w:r w:rsidRPr="00BF610F">
        <w:rPr>
          <w:rFonts w:ascii="Century Schoolbook" w:hAnsi="Century Schoolbook"/>
          <w:sz w:val="24"/>
          <w:szCs w:val="24"/>
        </w:rPr>
        <w:t xml:space="preserve"> интеллектуальных умений выполняются при стимулирующей помощи взрослого;</w:t>
      </w:r>
    </w:p>
    <w:p w:rsidR="00DF69DA" w:rsidRPr="00BF610F" w:rsidRDefault="00DF69DA" w:rsidP="00DF69DA">
      <w:pPr>
        <w:pStyle w:val="a3"/>
        <w:numPr>
          <w:ilvl w:val="0"/>
          <w:numId w:val="1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задания выполняются с организующей и направляющей помощью взрослого, освоенный способ деятельности ребенок может перенести на выполнение сходного задания;</w:t>
      </w:r>
    </w:p>
    <w:p w:rsidR="00DF69DA" w:rsidRPr="00BF610F" w:rsidRDefault="00DF69DA" w:rsidP="00DF69DA">
      <w:pPr>
        <w:pStyle w:val="a3"/>
        <w:numPr>
          <w:ilvl w:val="0"/>
          <w:numId w:val="13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при выполнении заданий необходима обучающая помощь, которая при этом воспринимается с трудом, освоенный способ деятельности самостоятельно не переносится на другие задания.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proofErr w:type="spellStart"/>
      <w:r w:rsidRPr="00BF610F">
        <w:rPr>
          <w:rFonts w:ascii="Century Schoolbook" w:hAnsi="Century Schoolbook"/>
          <w:b/>
          <w:i/>
          <w:sz w:val="24"/>
          <w:szCs w:val="24"/>
        </w:rPr>
        <w:t>д</w:t>
      </w:r>
      <w:proofErr w:type="spellEnd"/>
      <w:r w:rsidRPr="00BF610F">
        <w:rPr>
          <w:rFonts w:ascii="Century Schoolbook" w:hAnsi="Century Schoolbook"/>
          <w:b/>
          <w:i/>
          <w:sz w:val="24"/>
          <w:szCs w:val="24"/>
        </w:rPr>
        <w:t>) Произвольность деятельности:</w:t>
      </w:r>
    </w:p>
    <w:p w:rsidR="00DF69DA" w:rsidRPr="00BF610F" w:rsidRDefault="00DF69DA" w:rsidP="00DF69DA">
      <w:pPr>
        <w:pStyle w:val="a3"/>
        <w:numPr>
          <w:ilvl w:val="0"/>
          <w:numId w:val="1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удерживает цель деятельности, намечает ее план, выбирает адекватные средства, проверяет результат и сам преодолевает трудности. Возникающие в ходе работы;</w:t>
      </w:r>
    </w:p>
    <w:p w:rsidR="00DF69DA" w:rsidRPr="00BF610F" w:rsidRDefault="00DF69DA" w:rsidP="00DF69DA">
      <w:pPr>
        <w:pStyle w:val="a3"/>
        <w:numPr>
          <w:ilvl w:val="0"/>
          <w:numId w:val="1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ребенок выбирает средства для намеченного плана, но при этом часто отвлекается в процессе деятельности и трудности преодолевает при психологической поддержке;</w:t>
      </w:r>
    </w:p>
    <w:p w:rsidR="00DF69DA" w:rsidRPr="00BF610F" w:rsidRDefault="00DF69DA" w:rsidP="00DF69DA">
      <w:pPr>
        <w:pStyle w:val="a3"/>
        <w:numPr>
          <w:ilvl w:val="0"/>
          <w:numId w:val="14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деятельность хаотична, непродуманна, отдельные условия решаемой задачи в процессе работы теряются, результат не проверяется, организующая и направляющая помощь малоэффективна.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>е) Контроль деятельности:</w:t>
      </w:r>
    </w:p>
    <w:p w:rsidR="00DF69DA" w:rsidRPr="00BF610F" w:rsidRDefault="00DF69DA" w:rsidP="00DF69DA">
      <w:pPr>
        <w:pStyle w:val="a3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результаты усилий ребенка соответствуют поставленной цели, он может сам сопоставить все полученные результаты с заданной целью;</w:t>
      </w:r>
    </w:p>
    <w:p w:rsidR="00DF69DA" w:rsidRPr="00BF610F" w:rsidRDefault="00DF69DA" w:rsidP="00DF69DA">
      <w:pPr>
        <w:pStyle w:val="a3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 xml:space="preserve">результаты усилий ребенка частично соответствуют </w:t>
      </w:r>
      <w:proofErr w:type="gramStart"/>
      <w:r w:rsidRPr="00BF610F">
        <w:rPr>
          <w:rFonts w:ascii="Century Schoolbook" w:hAnsi="Century Schoolbook"/>
          <w:sz w:val="24"/>
          <w:szCs w:val="24"/>
        </w:rPr>
        <w:t>цели</w:t>
      </w:r>
      <w:proofErr w:type="gramEnd"/>
      <w:r w:rsidRPr="00BF610F">
        <w:rPr>
          <w:rFonts w:ascii="Century Schoolbook" w:hAnsi="Century Schoolbook"/>
          <w:sz w:val="24"/>
          <w:szCs w:val="24"/>
        </w:rPr>
        <w:t xml:space="preserve"> и сам ребенок не может увидеть это неполное соответствие;</w:t>
      </w:r>
    </w:p>
    <w:p w:rsidR="00DF69DA" w:rsidRPr="00BF610F" w:rsidRDefault="00DF69DA" w:rsidP="00DF69DA">
      <w:pPr>
        <w:pStyle w:val="a3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результаты усилий совсем не соответствуют цели, и ребенок не видит этого несоответствия доже при помощи взрослого.</w:t>
      </w:r>
    </w:p>
    <w:p w:rsidR="00DF69DA" w:rsidRPr="00BF610F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t>ж) Темп деятельности:</w:t>
      </w:r>
    </w:p>
    <w:p w:rsidR="00DF69DA" w:rsidRPr="00BF610F" w:rsidRDefault="00DF69DA" w:rsidP="00DF69DA">
      <w:pPr>
        <w:pStyle w:val="a3"/>
        <w:numPr>
          <w:ilvl w:val="0"/>
          <w:numId w:val="1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соответствует средним показателям возрастной группы;</w:t>
      </w:r>
    </w:p>
    <w:p w:rsidR="00DF69DA" w:rsidRPr="00BF610F" w:rsidRDefault="00DF69DA" w:rsidP="00DF69DA">
      <w:pPr>
        <w:pStyle w:val="a3"/>
        <w:numPr>
          <w:ilvl w:val="0"/>
          <w:numId w:val="1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ниже средних показателей;</w:t>
      </w:r>
    </w:p>
    <w:p w:rsidR="00DF69DA" w:rsidRPr="00BF610F" w:rsidRDefault="00DF69DA" w:rsidP="00DF69DA">
      <w:pPr>
        <w:pStyle w:val="a3"/>
        <w:numPr>
          <w:ilvl w:val="0"/>
          <w:numId w:val="16"/>
        </w:numPr>
        <w:rPr>
          <w:rFonts w:ascii="Century Schoolbook" w:hAnsi="Century Schoolbook"/>
          <w:sz w:val="24"/>
          <w:szCs w:val="24"/>
        </w:rPr>
      </w:pPr>
      <w:r w:rsidRPr="00BF610F">
        <w:rPr>
          <w:rFonts w:ascii="Century Schoolbook" w:hAnsi="Century Schoolbook"/>
          <w:sz w:val="24"/>
          <w:szCs w:val="24"/>
        </w:rPr>
        <w:t>намного ниже средних показателей.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 w:rsidRPr="00BF610F">
        <w:rPr>
          <w:rFonts w:ascii="Century Schoolbook" w:hAnsi="Century Schoolbook"/>
          <w:b/>
          <w:i/>
          <w:sz w:val="24"/>
          <w:szCs w:val="24"/>
        </w:rPr>
        <w:lastRenderedPageBreak/>
        <w:t>Заключен</w:t>
      </w:r>
      <w:r>
        <w:rPr>
          <w:rFonts w:ascii="Century Schoolbook" w:hAnsi="Century Schoolbook"/>
          <w:b/>
          <w:i/>
          <w:sz w:val="24"/>
          <w:szCs w:val="24"/>
        </w:rPr>
        <w:t>ие о готовности ребенка к школе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Рекомендации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9DA" w:rsidRDefault="00DF69DA" w:rsidP="00DF69DA">
      <w:pPr>
        <w:rPr>
          <w:rFonts w:ascii="Century Schoolbook" w:hAnsi="Century Schoolbook"/>
          <w:b/>
          <w:i/>
          <w:sz w:val="24"/>
          <w:szCs w:val="24"/>
        </w:rPr>
      </w:pPr>
    </w:p>
    <w:p w:rsidR="00DF69DA" w:rsidRPr="00816784" w:rsidRDefault="00DF69DA" w:rsidP="00DF69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Педагог – психолог </w:t>
      </w:r>
      <w:proofErr w:type="spellStart"/>
      <w:r>
        <w:rPr>
          <w:rFonts w:ascii="Century Schoolbook" w:hAnsi="Century Schoolbook"/>
          <w:b/>
          <w:i/>
          <w:sz w:val="24"/>
          <w:szCs w:val="24"/>
        </w:rPr>
        <w:t>Оганова</w:t>
      </w:r>
      <w:proofErr w:type="spellEnd"/>
      <w:r>
        <w:rPr>
          <w:rFonts w:ascii="Century Schoolbook" w:hAnsi="Century Schoolbook"/>
          <w:b/>
          <w:i/>
          <w:sz w:val="24"/>
          <w:szCs w:val="24"/>
        </w:rPr>
        <w:t xml:space="preserve"> В. В._________________________</w:t>
      </w:r>
    </w:p>
    <w:p w:rsidR="00554EF9" w:rsidRDefault="00554EF9"/>
    <w:sectPr w:rsidR="00554EF9" w:rsidSect="00816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CC7"/>
    <w:multiLevelType w:val="hybridMultilevel"/>
    <w:tmpl w:val="6A64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4B32"/>
    <w:multiLevelType w:val="hybridMultilevel"/>
    <w:tmpl w:val="17C0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2711B"/>
    <w:multiLevelType w:val="hybridMultilevel"/>
    <w:tmpl w:val="F1E4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CE6"/>
    <w:multiLevelType w:val="hybridMultilevel"/>
    <w:tmpl w:val="C3F2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574D0"/>
    <w:multiLevelType w:val="hybridMultilevel"/>
    <w:tmpl w:val="53F8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D319E"/>
    <w:multiLevelType w:val="hybridMultilevel"/>
    <w:tmpl w:val="77B4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92D"/>
    <w:multiLevelType w:val="hybridMultilevel"/>
    <w:tmpl w:val="0CE8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5631"/>
    <w:multiLevelType w:val="hybridMultilevel"/>
    <w:tmpl w:val="B7B0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A70C0"/>
    <w:multiLevelType w:val="hybridMultilevel"/>
    <w:tmpl w:val="67A4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6EDA"/>
    <w:multiLevelType w:val="hybridMultilevel"/>
    <w:tmpl w:val="FA9C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307D6"/>
    <w:multiLevelType w:val="hybridMultilevel"/>
    <w:tmpl w:val="BB70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C2E8E"/>
    <w:multiLevelType w:val="hybridMultilevel"/>
    <w:tmpl w:val="6FB8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561EA"/>
    <w:multiLevelType w:val="hybridMultilevel"/>
    <w:tmpl w:val="2E4C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76B46"/>
    <w:multiLevelType w:val="hybridMultilevel"/>
    <w:tmpl w:val="56E4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72D13"/>
    <w:multiLevelType w:val="hybridMultilevel"/>
    <w:tmpl w:val="BC6A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11AD3"/>
    <w:multiLevelType w:val="hybridMultilevel"/>
    <w:tmpl w:val="927C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DA"/>
    <w:rsid w:val="00554EF9"/>
    <w:rsid w:val="00D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5810</Characters>
  <Application>Microsoft Office Word</Application>
  <DocSecurity>0</DocSecurity>
  <Lines>48</Lines>
  <Paragraphs>13</Paragraphs>
  <ScaleCrop>false</ScaleCrop>
  <Company>Grizli777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2012-02-24T18:09:00Z</dcterms:created>
  <dcterms:modified xsi:type="dcterms:W3CDTF">2012-02-24T18:10:00Z</dcterms:modified>
</cp:coreProperties>
</file>