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97" w:rsidRDefault="00662397" w:rsidP="00662397">
      <w:r>
        <w:t xml:space="preserve">ПСИХОЛОГИЧЕСКАЯ ГОТОВНОСТЬ К ШКОЛЕ </w:t>
      </w:r>
    </w:p>
    <w:p w:rsidR="00662397" w:rsidRDefault="00662397" w:rsidP="00662397"/>
    <w:p w:rsidR="00662397" w:rsidRDefault="00662397" w:rsidP="00662397">
      <w:r>
        <w:t xml:space="preserve"> </w:t>
      </w:r>
    </w:p>
    <w:p w:rsidR="00662397" w:rsidRDefault="00662397" w:rsidP="00662397"/>
    <w:p w:rsidR="00662397" w:rsidRDefault="00662397" w:rsidP="00662397">
      <w:r>
        <w:t>Когда дети поступают в школу, они часто проходят собеседование, иногда - тестирование. Педагоги проверяют знания, навыки, умения ребенка, в том числе умения считать и читать. Задача психолога совсем иная - выявить психологическую готовность к школьному обучению.</w:t>
      </w:r>
    </w:p>
    <w:p w:rsidR="00662397" w:rsidRDefault="00662397" w:rsidP="00662397"/>
    <w:p w:rsidR="00662397" w:rsidRDefault="00662397" w:rsidP="00662397">
      <w:r>
        <w:t xml:space="preserve"> Психологическая готовность к школе предполагает наличие у ребенка: высокий уровень мотивации, интеллекта и сферы произвольности, то есть личностную и интеллектуальную готовность к школе. Для успешного обучения в школе важны оба аспекта, так как ребенку необходимы скорейшая адаптация к новым условиям, безболезненное вхождение в новую систему формализованных школьных отношений. </w:t>
      </w:r>
    </w:p>
    <w:p w:rsidR="00662397" w:rsidRDefault="00662397" w:rsidP="00662397"/>
    <w:p w:rsidR="00662397" w:rsidRDefault="00662397" w:rsidP="00662397">
      <w:r>
        <w:t>Личная готовность к школьному обучению</w:t>
      </w:r>
    </w:p>
    <w:p w:rsidR="00662397" w:rsidRDefault="00662397" w:rsidP="00662397"/>
    <w:p w:rsidR="00662397" w:rsidRDefault="00662397" w:rsidP="00662397">
      <w:r>
        <w:t xml:space="preserve">Внутренняя позиция школьника </w:t>
      </w:r>
    </w:p>
    <w:p w:rsidR="00662397" w:rsidRDefault="00662397" w:rsidP="00662397"/>
    <w:p w:rsidR="00662397" w:rsidRDefault="00662397" w:rsidP="00662397"/>
    <w:p w:rsidR="00662397" w:rsidRDefault="00662397" w:rsidP="00662397">
      <w:r>
        <w:t xml:space="preserve">Всем известно, как трудно научить чему-то ребенка, если он этого не хочет. Чтобы ребенок успешно учился, </w:t>
      </w:r>
      <w:proofErr w:type="gramStart"/>
      <w:r>
        <w:t>он</w:t>
      </w:r>
      <w:proofErr w:type="gramEnd"/>
      <w:r>
        <w:t xml:space="preserve"> прежде всего должен сам стремиться к новой школьной жизни, к "серьезным" занятиям и "ответственным" поручениям. У ребенка должно появиться стремление овладеть важной содержательной деятельностью, гораздо более значимой, чем игра дошкольника. В этом понимании ему необходима поддержка и мнение ближайших родственников, в первую очередь мам и пап, бабушек и дедушек.</w:t>
      </w:r>
    </w:p>
    <w:p w:rsidR="00662397" w:rsidRDefault="00662397" w:rsidP="00662397">
      <w:r>
        <w:t xml:space="preserve"> Кроме того на решение стать Учеником влияет и отношение других детей. Для ребенка очень важна сама возможность подняться на новую возрастную ступень в глазах младших и сравняться в положении со старшими. В результате у ребенка формируется внутренняя позиция школьника.</w:t>
      </w:r>
    </w:p>
    <w:p w:rsidR="00662397" w:rsidRDefault="00662397" w:rsidP="00662397">
      <w:r>
        <w:t xml:space="preserve"> Первоначально детей привлекают внешние атрибуты школьной жизни - разноцветные портфели, красивые пеналы, ручки и т.п. Возникает потребность в новых впечатлениях, в новой обстановке, желание приобрести новых друзей. И лишь затем появляется желание учиться, узнавать что-то новое, получать за свою "работу" оценку (разумеется, положительную). </w:t>
      </w:r>
    </w:p>
    <w:p w:rsidR="00662397" w:rsidRDefault="00662397" w:rsidP="00662397"/>
    <w:p w:rsidR="00662397" w:rsidRDefault="00662397" w:rsidP="00662397">
      <w:r>
        <w:t>Произвольность</w:t>
      </w:r>
    </w:p>
    <w:p w:rsidR="00662397" w:rsidRDefault="00662397" w:rsidP="00662397"/>
    <w:p w:rsidR="00662397" w:rsidRDefault="00662397" w:rsidP="00662397">
      <w:r>
        <w:lastRenderedPageBreak/>
        <w:t xml:space="preserve">Определяя личностную готовность ребенка к школе, помимо особенностей развития мотивационной сферы необходимо выявить и специфику развития сферы произвольности (волевая готовность к школьному обучению). Произвольность поведения ребенка проявляется при выполнении требований, конкретных правил, задаваемых учителем, при работе по образцу. Поэтому особенности произвольного поведения прослеживаются не только при наблюдении за ребенком на индивидуальных и групповых занятиях, но и с помощью специальных методик. </w:t>
      </w:r>
    </w:p>
    <w:p w:rsidR="00662397" w:rsidRDefault="00662397" w:rsidP="00662397"/>
    <w:p w:rsidR="00662397" w:rsidRDefault="00662397" w:rsidP="00662397">
      <w:r>
        <w:t>Отношение к взрослым и сверстникам</w:t>
      </w:r>
    </w:p>
    <w:p w:rsidR="00662397" w:rsidRDefault="00662397" w:rsidP="00662397"/>
    <w:p w:rsidR="00662397" w:rsidRDefault="00662397" w:rsidP="00662397">
      <w:r>
        <w:t xml:space="preserve">Кроме отношения к учению в целом, для ребенка важно отношение к учителю, сверстникам и самому себе. К концу дошкольного возраста у ребенка должны сложиться новые отношения </w:t>
      </w:r>
      <w:proofErr w:type="gramStart"/>
      <w:r>
        <w:t>со</w:t>
      </w:r>
      <w:proofErr w:type="gramEnd"/>
      <w:r>
        <w:t xml:space="preserve"> взрослыми. Взрослый становится непререкаемым авторитетом, образцом для подражания. Его требования выполняются, на его замечания не обижаются, напротив, стараются исправить ошибки. При таком отношении </w:t>
      </w:r>
      <w:proofErr w:type="gramStart"/>
      <w:r>
        <w:t>ко</w:t>
      </w:r>
      <w:proofErr w:type="gramEnd"/>
      <w:r>
        <w:t xml:space="preserve"> взрослым дети адекватно воспри7нимают и позицию учителя, его профессиональную роль.</w:t>
      </w:r>
    </w:p>
    <w:p w:rsidR="00662397" w:rsidRDefault="00662397" w:rsidP="00662397"/>
    <w:p w:rsidR="00662397" w:rsidRDefault="00662397" w:rsidP="00662397">
      <w:r>
        <w:t xml:space="preserve"> В школе рождаются другие отношения с детьми. Учебная деятельность по сути своей - деятельность коллективная. Ученики учатся деловому общению друг с другом, умению успешно взаимодействовать, выполняя совместные учебные действия. Это происходит с самых первых дней школы - начиная с простого умения слушать ответ одноклассника и заканчивая оценкой результатов его действий. Даже, если у ребенка был большой опыт дошкольных групповых занятий первое время для него сложно почти все. Однако, если ребенок психологически готов к школе, преодоление подобных трудностей приносит ему удовлетворение и не вызывают дискомфорта. </w:t>
      </w:r>
    </w:p>
    <w:p w:rsidR="00662397" w:rsidRDefault="00662397" w:rsidP="00662397"/>
    <w:p w:rsidR="00662397" w:rsidRDefault="00662397" w:rsidP="00662397">
      <w:r>
        <w:t>Отношение к себе</w:t>
      </w:r>
    </w:p>
    <w:p w:rsidR="00662397" w:rsidRDefault="00662397" w:rsidP="00662397"/>
    <w:p w:rsidR="00662397" w:rsidRDefault="00662397" w:rsidP="00662397">
      <w:r>
        <w:t>Личностная готовность к школе включает также определенное отношение к себе. Продуктивная школьная деятельность предполагает адекватное отношение ребенка к своим способностям, результатам работы, поведению, т.е. определенный уровень развития самосознания и самооценки. Самооценка не должна быть завышенной и недифференцированной. Например</w:t>
      </w:r>
      <w:proofErr w:type="gramStart"/>
      <w:r>
        <w:t xml:space="preserve">,, </w:t>
      </w:r>
      <w:proofErr w:type="gramEnd"/>
      <w:r>
        <w:t xml:space="preserve">если ребенок говорит, что он "хороший", что его рисунок "самый хороший" (что типично для дошкольника), нельзя говорить о личностной готовности к обучению. </w:t>
      </w:r>
    </w:p>
    <w:p w:rsidR="00662397" w:rsidRDefault="00662397" w:rsidP="00662397"/>
    <w:p w:rsidR="00662397" w:rsidRDefault="00662397" w:rsidP="00662397">
      <w:r>
        <w:t>Интеллектуальная готовность к школьному обучению</w:t>
      </w:r>
    </w:p>
    <w:p w:rsidR="00662397" w:rsidRDefault="00662397" w:rsidP="00662397"/>
    <w:p w:rsidR="00662397" w:rsidRDefault="00662397" w:rsidP="00662397">
      <w:r>
        <w:t xml:space="preserve">Интеллектуальная готовность к школе связана с развитием мыслительных процессов - способность обобщать, сравнивать объекты, классифицировать их, выделять существенные </w:t>
      </w:r>
      <w:r>
        <w:lastRenderedPageBreak/>
        <w:t>признаки, определять причинно-следственные зависимости, делать выводы. У ребенка должен быть достаточно развит кругозор, образные и пространственные представления, соответствующее речевое развитие, познавательная активность.</w:t>
      </w:r>
    </w:p>
    <w:p w:rsidR="00662397" w:rsidRDefault="00662397" w:rsidP="00662397">
      <w:r>
        <w:t xml:space="preserve"> В процессе диагностики интеллектуального развития ребенка проверяется память (механическое запоминание и опосредованная память), наглядно-образное мышление, пространственное и словесно-логическое мышление, обобщение и абстрагирование, последовательность умозаключений и некоторые другие аспекты мышления.</w:t>
      </w:r>
    </w:p>
    <w:p w:rsidR="00662397" w:rsidRDefault="00662397" w:rsidP="00662397">
      <w:r>
        <w:t xml:space="preserve"> Совсем не обязательно, что абсолютно по всем критериям ребенок достигает уровня готовности к школьному обучению одновременно. Однако, для того, чтобы уверенно себя чувствовать за партой, среди других учеников, ребенок к моменту поступления в школу должен владеть большинством из перечисленных выше интеллектуальных способностей (на фоне личностной готовности к школе). Интеллектуальная неготовность к обучению приводит к невозможности понять и выполнить требования учителя и, следовательно, к низким оценкам. Это, в свою очередь сказывается на мотивации: то, что хронически не получается, ребенок делать не хочет.</w:t>
      </w:r>
    </w:p>
    <w:p w:rsidR="00662397" w:rsidRDefault="00662397" w:rsidP="00662397">
      <w:r>
        <w:t xml:space="preserve"> Психологическая готовность к школьному обучению - целостное образование, предполагающее достаточно высокий уровень развития как мотивационной, так и интеллектуальной сферы. Отставание в развитие одного из компонентов психологической готовности влечет за собой отставание развития других, что определяет своеобразные варианты перехода от дошкольного детства к младшему школьному возрасту. </w:t>
      </w:r>
    </w:p>
    <w:p w:rsidR="00662397" w:rsidRDefault="00662397" w:rsidP="00662397"/>
    <w:p w:rsidR="0015454F" w:rsidRDefault="0015454F"/>
    <w:sectPr w:rsidR="0015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2397"/>
    <w:rsid w:val="0015454F"/>
    <w:rsid w:val="0066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2012-03-31T09:03:00Z</dcterms:created>
  <dcterms:modified xsi:type="dcterms:W3CDTF">2012-03-31T09:07:00Z</dcterms:modified>
</cp:coreProperties>
</file>